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C001D" w14:textId="77777777" w:rsidR="00EF28F9" w:rsidRDefault="0010658E" w:rsidP="00EF28F9">
      <w:pPr>
        <w:jc w:val="center"/>
        <w:rPr>
          <w:rFonts w:eastAsia="Arial"/>
          <w:b/>
          <w:lang w:val="ro-RO"/>
        </w:rPr>
      </w:pPr>
      <w:r w:rsidRPr="00EF28F9">
        <w:rPr>
          <w:rFonts w:eastAsia="Arial"/>
          <w:b/>
          <w:lang w:val="ro-RO"/>
        </w:rPr>
        <w:t xml:space="preserve">FIȘA DISCIPLINEI </w:t>
      </w:r>
    </w:p>
    <w:p w14:paraId="712F1DB2" w14:textId="617F74AD" w:rsidR="0010658E" w:rsidRPr="00EF28F9" w:rsidRDefault="00634739" w:rsidP="00EF28F9">
      <w:pPr>
        <w:jc w:val="center"/>
        <w:rPr>
          <w:rFonts w:eastAsia="Arial"/>
          <w:b/>
          <w:lang w:val="ro-RO"/>
        </w:rPr>
      </w:pPr>
      <w:r w:rsidRPr="00EF28F9">
        <w:rPr>
          <w:rFonts w:eastAsia="Arial Narrow"/>
          <w:b/>
          <w:bCs/>
          <w:lang w:val="ro-RO"/>
        </w:rPr>
        <w:t>Istoria artei sacre universale și românești (cod. MTPR 100)</w:t>
      </w:r>
    </w:p>
    <w:p w14:paraId="37933664" w14:textId="77777777" w:rsidR="0010658E" w:rsidRPr="00EF28F9" w:rsidRDefault="0010658E" w:rsidP="00EF28F9">
      <w:pPr>
        <w:jc w:val="center"/>
        <w:rPr>
          <w:rFonts w:eastAsia="Arial"/>
          <w:b/>
          <w:lang w:val="ro-RO"/>
        </w:rPr>
      </w:pPr>
      <w:r w:rsidRPr="00EF28F9">
        <w:rPr>
          <w:rFonts w:eastAsia="Arial"/>
          <w:b/>
          <w:lang w:val="ro-RO"/>
        </w:rPr>
        <w:t>Anul universitar 2025/2026</w:t>
      </w:r>
    </w:p>
    <w:p w14:paraId="259A7691" w14:textId="22DC88A9" w:rsidR="0010658E" w:rsidRPr="00EF28F9" w:rsidRDefault="0010658E" w:rsidP="00EF28F9">
      <w:pPr>
        <w:jc w:val="center"/>
        <w:rPr>
          <w:rFonts w:eastAsia="Arial"/>
          <w:b/>
          <w:lang w:val="ro-RO"/>
        </w:rPr>
      </w:pPr>
      <w:r w:rsidRPr="00EF28F9">
        <w:rPr>
          <w:rFonts w:eastAsia="Arial"/>
          <w:b/>
          <w:lang w:val="ro-RO"/>
        </w:rPr>
        <w:t>Semestru I</w:t>
      </w:r>
      <w:r w:rsidR="00B92F5D" w:rsidRPr="00EF28F9">
        <w:rPr>
          <w:rFonts w:eastAsia="Arial"/>
          <w:b/>
          <w:lang w:val="ro-RO"/>
        </w:rPr>
        <w:t xml:space="preserve"> și II</w:t>
      </w:r>
    </w:p>
    <w:p w14:paraId="258AEAFB" w14:textId="77777777" w:rsidR="0010658E" w:rsidRPr="004A3638" w:rsidRDefault="0010658E" w:rsidP="004A3638">
      <w:pPr>
        <w:rPr>
          <w:rFonts w:eastAsia="Arial"/>
          <w:b/>
          <w:sz w:val="22"/>
          <w:szCs w:val="22"/>
          <w:lang w:val="ro-RO"/>
        </w:rPr>
      </w:pPr>
    </w:p>
    <w:p w14:paraId="31C36328" w14:textId="77777777" w:rsidR="0010658E" w:rsidRPr="004A3638" w:rsidRDefault="0010658E" w:rsidP="004A3638">
      <w:pPr>
        <w:rPr>
          <w:rFonts w:eastAsia="Arial"/>
          <w:b/>
          <w:sz w:val="22"/>
          <w:szCs w:val="22"/>
          <w:lang w:val="ro-RO"/>
        </w:rPr>
      </w:pPr>
    </w:p>
    <w:p w14:paraId="2FBFBE23" w14:textId="77777777" w:rsidR="0010658E" w:rsidRPr="004A3638" w:rsidRDefault="0010658E" w:rsidP="004A3638">
      <w:pPr>
        <w:rPr>
          <w:rFonts w:eastAsia="Arial"/>
          <w:b/>
          <w:sz w:val="22"/>
          <w:szCs w:val="22"/>
          <w:lang w:val="ro-RO"/>
        </w:rPr>
      </w:pPr>
      <w:r w:rsidRPr="004A3638">
        <w:rPr>
          <w:rFonts w:eastAsia="Arial"/>
          <w:b/>
          <w:sz w:val="22"/>
          <w:szCs w:val="22"/>
          <w:lang w:val="ro-RO"/>
        </w:rPr>
        <w:t>1. Date despre program</w:t>
      </w:r>
    </w:p>
    <w:tbl>
      <w:tblPr>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10658E" w:rsidRPr="004A3638" w14:paraId="07AB71D3" w14:textId="77777777" w:rsidTr="00CA298D">
        <w:trPr>
          <w:jc w:val="center"/>
        </w:trPr>
        <w:tc>
          <w:tcPr>
            <w:tcW w:w="4428" w:type="dxa"/>
            <w:vAlign w:val="center"/>
          </w:tcPr>
          <w:p w14:paraId="69EE1EED" w14:textId="77777777" w:rsidR="0010658E" w:rsidRPr="004A3638" w:rsidRDefault="0010658E" w:rsidP="004A3638">
            <w:pPr>
              <w:rPr>
                <w:rFonts w:eastAsia="Arial Narrow"/>
                <w:sz w:val="22"/>
                <w:szCs w:val="22"/>
                <w:lang w:val="ro-RO"/>
              </w:rPr>
            </w:pPr>
            <w:r w:rsidRPr="004A3638">
              <w:rPr>
                <w:rFonts w:eastAsia="Arial Narrow"/>
                <w:sz w:val="22"/>
                <w:szCs w:val="22"/>
                <w:lang w:val="ro-RO"/>
              </w:rPr>
              <w:t>1.1. Instituția de Învățământ superior</w:t>
            </w:r>
          </w:p>
        </w:tc>
        <w:tc>
          <w:tcPr>
            <w:tcW w:w="6170" w:type="dxa"/>
          </w:tcPr>
          <w:p w14:paraId="6F255E9C" w14:textId="77777777" w:rsidR="0010658E" w:rsidRPr="004A3638" w:rsidRDefault="0010658E" w:rsidP="004A3638">
            <w:pPr>
              <w:rPr>
                <w:rFonts w:eastAsia="Arial Narrow"/>
                <w:b/>
                <w:bCs/>
                <w:sz w:val="22"/>
                <w:szCs w:val="22"/>
                <w:lang w:val="ro-RO"/>
              </w:rPr>
            </w:pPr>
            <w:r w:rsidRPr="004A3638">
              <w:rPr>
                <w:rFonts w:eastAsia="Arial Narrow"/>
                <w:b/>
                <w:bCs/>
                <w:sz w:val="22"/>
                <w:szCs w:val="22"/>
                <w:lang w:val="ro-RO"/>
              </w:rPr>
              <w:t>Universitatea din București</w:t>
            </w:r>
          </w:p>
        </w:tc>
      </w:tr>
      <w:tr w:rsidR="0010658E" w:rsidRPr="004A3638" w14:paraId="664EA8C7" w14:textId="77777777" w:rsidTr="00CA298D">
        <w:trPr>
          <w:jc w:val="center"/>
        </w:trPr>
        <w:tc>
          <w:tcPr>
            <w:tcW w:w="4428" w:type="dxa"/>
            <w:vAlign w:val="center"/>
          </w:tcPr>
          <w:p w14:paraId="573A5589" w14:textId="77777777" w:rsidR="0010658E" w:rsidRPr="004A3638" w:rsidRDefault="0010658E" w:rsidP="004A3638">
            <w:pPr>
              <w:rPr>
                <w:rFonts w:eastAsia="Arial Narrow"/>
                <w:sz w:val="22"/>
                <w:szCs w:val="22"/>
                <w:lang w:val="ro-RO"/>
              </w:rPr>
            </w:pPr>
            <w:r w:rsidRPr="004A3638">
              <w:rPr>
                <w:rFonts w:eastAsia="Arial Narrow"/>
                <w:sz w:val="22"/>
                <w:szCs w:val="22"/>
                <w:lang w:val="ro-RO"/>
              </w:rPr>
              <w:t>1.2. Facultatea</w:t>
            </w:r>
          </w:p>
        </w:tc>
        <w:tc>
          <w:tcPr>
            <w:tcW w:w="6170" w:type="dxa"/>
          </w:tcPr>
          <w:p w14:paraId="73F05736" w14:textId="7BFCC861" w:rsidR="0010658E" w:rsidRPr="004A3638" w:rsidRDefault="00B92F5D" w:rsidP="004A3638">
            <w:pPr>
              <w:rPr>
                <w:rFonts w:eastAsia="Arial Narrow"/>
                <w:b/>
                <w:bCs/>
                <w:sz w:val="22"/>
                <w:szCs w:val="22"/>
                <w:lang w:val="ro-RO"/>
              </w:rPr>
            </w:pPr>
            <w:r w:rsidRPr="004A3638">
              <w:rPr>
                <w:rFonts w:eastAsia="Arial Narrow"/>
                <w:b/>
                <w:bCs/>
                <w:sz w:val="22"/>
                <w:szCs w:val="22"/>
                <w:lang w:val="ro-RO"/>
              </w:rPr>
              <w:t>Teologie Ortodoxă „Justinian Patriarhul”</w:t>
            </w:r>
          </w:p>
        </w:tc>
      </w:tr>
      <w:tr w:rsidR="0010658E" w:rsidRPr="004A3638" w14:paraId="40D5386C" w14:textId="77777777" w:rsidTr="00CA298D">
        <w:trPr>
          <w:jc w:val="center"/>
        </w:trPr>
        <w:tc>
          <w:tcPr>
            <w:tcW w:w="4428" w:type="dxa"/>
            <w:vAlign w:val="center"/>
          </w:tcPr>
          <w:p w14:paraId="72ADC55D" w14:textId="77777777" w:rsidR="0010658E" w:rsidRPr="004A3638" w:rsidRDefault="0010658E" w:rsidP="004A3638">
            <w:pPr>
              <w:rPr>
                <w:rFonts w:eastAsia="Arial Narrow"/>
                <w:sz w:val="22"/>
                <w:szCs w:val="22"/>
                <w:lang w:val="ro-RO"/>
              </w:rPr>
            </w:pPr>
            <w:r w:rsidRPr="004A3638">
              <w:rPr>
                <w:rFonts w:eastAsia="Arial Narrow"/>
                <w:sz w:val="22"/>
                <w:szCs w:val="22"/>
                <w:lang w:val="ro-RO"/>
              </w:rPr>
              <w:t>1.3. Departamentul</w:t>
            </w:r>
          </w:p>
        </w:tc>
        <w:tc>
          <w:tcPr>
            <w:tcW w:w="6170" w:type="dxa"/>
          </w:tcPr>
          <w:p w14:paraId="0F797048" w14:textId="560BE7CD" w:rsidR="0010658E" w:rsidRPr="004A3638" w:rsidRDefault="00634739" w:rsidP="004A3638">
            <w:pPr>
              <w:rPr>
                <w:rFonts w:eastAsia="Arial Narrow"/>
                <w:b/>
                <w:bCs/>
                <w:sz w:val="22"/>
                <w:szCs w:val="22"/>
                <w:lang w:val="ro-RO"/>
              </w:rPr>
            </w:pPr>
            <w:r w:rsidRPr="004A3638">
              <w:rPr>
                <w:rFonts w:eastAsia="Arial Narrow"/>
                <w:b/>
                <w:bCs/>
                <w:sz w:val="22"/>
                <w:szCs w:val="22"/>
                <w:lang w:val="ro-RO"/>
              </w:rPr>
              <w:t>Teologie Sistematică, Practică şi Artă Sacră</w:t>
            </w:r>
          </w:p>
        </w:tc>
      </w:tr>
      <w:tr w:rsidR="0010658E" w:rsidRPr="004A3638" w14:paraId="3570CCF7" w14:textId="77777777" w:rsidTr="00CA298D">
        <w:trPr>
          <w:jc w:val="center"/>
        </w:trPr>
        <w:tc>
          <w:tcPr>
            <w:tcW w:w="4428" w:type="dxa"/>
          </w:tcPr>
          <w:p w14:paraId="4EE25EE6" w14:textId="77777777" w:rsidR="0010658E" w:rsidRPr="004A3638" w:rsidRDefault="0010658E" w:rsidP="004A3638">
            <w:pPr>
              <w:rPr>
                <w:rFonts w:eastAsia="Arial Narrow"/>
                <w:sz w:val="22"/>
                <w:szCs w:val="22"/>
                <w:lang w:val="ro-RO"/>
              </w:rPr>
            </w:pPr>
            <w:r w:rsidRPr="004A3638">
              <w:rPr>
                <w:rFonts w:eastAsia="Arial Narrow"/>
                <w:sz w:val="22"/>
                <w:szCs w:val="22"/>
                <w:lang w:val="ro-RO"/>
              </w:rPr>
              <w:t>1.4. Domeniul de studii</w:t>
            </w:r>
          </w:p>
        </w:tc>
        <w:tc>
          <w:tcPr>
            <w:tcW w:w="6170" w:type="dxa"/>
          </w:tcPr>
          <w:p w14:paraId="5D5F8B53" w14:textId="0DA1E70B" w:rsidR="0010658E" w:rsidRPr="004A3638" w:rsidRDefault="00634739" w:rsidP="004A3638">
            <w:pPr>
              <w:rPr>
                <w:rFonts w:eastAsia="Arial Narrow"/>
                <w:b/>
                <w:bCs/>
                <w:sz w:val="22"/>
                <w:szCs w:val="22"/>
                <w:lang w:val="ro-RO"/>
              </w:rPr>
            </w:pPr>
            <w:r w:rsidRPr="004A3638">
              <w:rPr>
                <w:rFonts w:eastAsia="Arial Narrow"/>
                <w:b/>
                <w:bCs/>
                <w:sz w:val="22"/>
                <w:szCs w:val="22"/>
                <w:lang w:val="ro-RO"/>
              </w:rPr>
              <w:t>Teologie</w:t>
            </w:r>
          </w:p>
        </w:tc>
      </w:tr>
      <w:tr w:rsidR="0010658E" w:rsidRPr="004A3638" w14:paraId="3E8E334F" w14:textId="77777777" w:rsidTr="00CA298D">
        <w:trPr>
          <w:jc w:val="center"/>
        </w:trPr>
        <w:tc>
          <w:tcPr>
            <w:tcW w:w="4428" w:type="dxa"/>
          </w:tcPr>
          <w:p w14:paraId="4373E317" w14:textId="77777777" w:rsidR="0010658E" w:rsidRPr="004A3638" w:rsidRDefault="0010658E" w:rsidP="004A3638">
            <w:pPr>
              <w:rPr>
                <w:rFonts w:eastAsia="Arial Narrow"/>
                <w:sz w:val="22"/>
                <w:szCs w:val="22"/>
                <w:lang w:val="ro-RO"/>
              </w:rPr>
            </w:pPr>
            <w:r w:rsidRPr="004A3638">
              <w:rPr>
                <w:rFonts w:eastAsia="Arial Narrow"/>
                <w:sz w:val="22"/>
                <w:szCs w:val="22"/>
                <w:lang w:val="ro-RO"/>
              </w:rPr>
              <w:t>1.5. Ciclul de studii</w:t>
            </w:r>
          </w:p>
        </w:tc>
        <w:tc>
          <w:tcPr>
            <w:tcW w:w="6170" w:type="dxa"/>
          </w:tcPr>
          <w:p w14:paraId="4FDBCE82" w14:textId="026011EE" w:rsidR="0010658E" w:rsidRPr="004A3638" w:rsidRDefault="00B92F5D" w:rsidP="004A3638">
            <w:pPr>
              <w:rPr>
                <w:rFonts w:eastAsia="Arial Narrow"/>
                <w:b/>
                <w:bCs/>
                <w:sz w:val="22"/>
                <w:szCs w:val="22"/>
                <w:lang w:val="ro-RO"/>
              </w:rPr>
            </w:pPr>
            <w:r w:rsidRPr="004A3638">
              <w:rPr>
                <w:rFonts w:eastAsia="Arial Narrow"/>
                <w:b/>
                <w:bCs/>
                <w:sz w:val="22"/>
                <w:szCs w:val="22"/>
                <w:lang w:val="ro-RO"/>
              </w:rPr>
              <w:t>Master</w:t>
            </w:r>
          </w:p>
        </w:tc>
      </w:tr>
      <w:tr w:rsidR="0010658E" w:rsidRPr="004A3638" w14:paraId="5666D14F" w14:textId="77777777" w:rsidTr="00CA298D">
        <w:trPr>
          <w:trHeight w:val="58"/>
          <w:jc w:val="center"/>
        </w:trPr>
        <w:tc>
          <w:tcPr>
            <w:tcW w:w="4428" w:type="dxa"/>
          </w:tcPr>
          <w:p w14:paraId="70532E9F" w14:textId="77777777" w:rsidR="0010658E" w:rsidRPr="004A3638" w:rsidRDefault="0010658E" w:rsidP="004A3638">
            <w:pPr>
              <w:rPr>
                <w:rFonts w:eastAsia="Arial Narrow"/>
                <w:sz w:val="22"/>
                <w:szCs w:val="22"/>
                <w:lang w:val="ro-RO"/>
              </w:rPr>
            </w:pPr>
            <w:r w:rsidRPr="004A3638">
              <w:rPr>
                <w:rFonts w:eastAsia="Arial Narrow"/>
                <w:sz w:val="22"/>
                <w:szCs w:val="22"/>
                <w:lang w:val="ro-RO"/>
              </w:rPr>
              <w:t>1.6. Programul de studii</w:t>
            </w:r>
          </w:p>
        </w:tc>
        <w:tc>
          <w:tcPr>
            <w:tcW w:w="6170" w:type="dxa"/>
          </w:tcPr>
          <w:p w14:paraId="42306A32" w14:textId="0AD7A5AB" w:rsidR="0010658E" w:rsidRPr="004A3638" w:rsidRDefault="00B92F5D" w:rsidP="004A3638">
            <w:pPr>
              <w:rPr>
                <w:rFonts w:eastAsia="Arial Narrow"/>
                <w:b/>
                <w:bCs/>
                <w:sz w:val="22"/>
                <w:szCs w:val="22"/>
                <w:lang w:val="ro-RO"/>
              </w:rPr>
            </w:pPr>
            <w:r w:rsidRPr="004A3638">
              <w:rPr>
                <w:rFonts w:eastAsia="Arial Narrow"/>
                <w:b/>
                <w:bCs/>
                <w:sz w:val="22"/>
                <w:szCs w:val="22"/>
                <w:lang w:val="ro-RO"/>
              </w:rPr>
              <w:t>Turism și Patrimoniu Religios</w:t>
            </w:r>
            <w:r w:rsidR="0010658E" w:rsidRPr="004A3638">
              <w:rPr>
                <w:rFonts w:eastAsia="Arial Narrow"/>
                <w:b/>
                <w:bCs/>
                <w:sz w:val="22"/>
                <w:szCs w:val="22"/>
                <w:lang w:val="ro-RO"/>
              </w:rPr>
              <w:t xml:space="preserve"> </w:t>
            </w:r>
          </w:p>
        </w:tc>
      </w:tr>
    </w:tbl>
    <w:p w14:paraId="4178B90A" w14:textId="77777777" w:rsidR="0010658E" w:rsidRPr="004A3638" w:rsidRDefault="0010658E" w:rsidP="004A3638">
      <w:pPr>
        <w:rPr>
          <w:rFonts w:eastAsia="Arial"/>
          <w:b/>
          <w:sz w:val="22"/>
          <w:szCs w:val="22"/>
          <w:lang w:val="ro-RO"/>
        </w:rPr>
      </w:pPr>
    </w:p>
    <w:p w14:paraId="4F5F7957" w14:textId="77777777"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2. Date despre disciplină</w:t>
      </w:r>
    </w:p>
    <w:tbl>
      <w:tblPr>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326"/>
        <w:gridCol w:w="889"/>
        <w:gridCol w:w="628"/>
        <w:gridCol w:w="440"/>
        <w:gridCol w:w="2219"/>
        <w:gridCol w:w="545"/>
        <w:gridCol w:w="2188"/>
        <w:gridCol w:w="1107"/>
        <w:gridCol w:w="11"/>
      </w:tblGrid>
      <w:tr w:rsidR="0010658E" w:rsidRPr="004A3638" w14:paraId="020432CA" w14:textId="77777777" w:rsidTr="00CA298D">
        <w:trPr>
          <w:jc w:val="center"/>
        </w:trPr>
        <w:tc>
          <w:tcPr>
            <w:tcW w:w="2589" w:type="dxa"/>
            <w:gridSpan w:val="2"/>
          </w:tcPr>
          <w:p w14:paraId="1CBEEE1A" w14:textId="77777777" w:rsidR="0010658E" w:rsidRPr="004A3638" w:rsidRDefault="0010658E" w:rsidP="004A3638">
            <w:pPr>
              <w:rPr>
                <w:rFonts w:eastAsia="Arial Narrow"/>
                <w:sz w:val="22"/>
                <w:szCs w:val="22"/>
                <w:lang w:val="ro-RO"/>
              </w:rPr>
            </w:pPr>
            <w:r w:rsidRPr="004A3638">
              <w:rPr>
                <w:rFonts w:eastAsia="Arial Narrow"/>
                <w:sz w:val="22"/>
                <w:szCs w:val="22"/>
                <w:lang w:val="ro-RO"/>
              </w:rPr>
              <w:t>2.1. Denumirea disciplinei</w:t>
            </w:r>
          </w:p>
        </w:tc>
        <w:tc>
          <w:tcPr>
            <w:tcW w:w="8027" w:type="dxa"/>
            <w:gridSpan w:val="8"/>
          </w:tcPr>
          <w:p w14:paraId="63C119B5" w14:textId="77777777" w:rsidR="0010658E" w:rsidRPr="00817284" w:rsidRDefault="0010658E" w:rsidP="004A3638">
            <w:pPr>
              <w:rPr>
                <w:rFonts w:eastAsia="Arial Narrow"/>
                <w:b/>
                <w:bCs/>
                <w:smallCaps/>
                <w:sz w:val="22"/>
                <w:szCs w:val="22"/>
                <w:lang w:val="ro-RO"/>
              </w:rPr>
            </w:pPr>
            <w:r w:rsidRPr="00817284">
              <w:rPr>
                <w:rFonts w:eastAsia="Arial Narrow"/>
                <w:b/>
                <w:bCs/>
                <w:smallCaps/>
                <w:sz w:val="22"/>
                <w:szCs w:val="22"/>
                <w:lang w:val="ro-RO"/>
              </w:rPr>
              <w:t>Istoria artei sacre universale și românești</w:t>
            </w:r>
          </w:p>
        </w:tc>
      </w:tr>
      <w:tr w:rsidR="0010658E" w:rsidRPr="004A3638" w14:paraId="6BEBAD95" w14:textId="77777777" w:rsidTr="00CA298D">
        <w:trPr>
          <w:jc w:val="center"/>
        </w:trPr>
        <w:tc>
          <w:tcPr>
            <w:tcW w:w="3478" w:type="dxa"/>
            <w:gridSpan w:val="3"/>
          </w:tcPr>
          <w:p w14:paraId="761D106C" w14:textId="77777777" w:rsidR="0010658E" w:rsidRPr="004A3638" w:rsidRDefault="0010658E" w:rsidP="004A3638">
            <w:pPr>
              <w:rPr>
                <w:rFonts w:eastAsia="Arial Narrow"/>
                <w:sz w:val="22"/>
                <w:szCs w:val="22"/>
                <w:lang w:val="ro-RO"/>
              </w:rPr>
            </w:pPr>
            <w:r w:rsidRPr="004A3638">
              <w:rPr>
                <w:rFonts w:eastAsia="Arial Narrow"/>
                <w:sz w:val="22"/>
                <w:szCs w:val="22"/>
                <w:lang w:val="ro-RO"/>
              </w:rPr>
              <w:t>2.2. Titularul activităților de curs</w:t>
            </w:r>
          </w:p>
        </w:tc>
        <w:tc>
          <w:tcPr>
            <w:tcW w:w="7138" w:type="dxa"/>
            <w:gridSpan w:val="7"/>
          </w:tcPr>
          <w:p w14:paraId="540C0369" w14:textId="22F011B4" w:rsidR="0010658E" w:rsidRPr="004A3638" w:rsidRDefault="0017631A" w:rsidP="004A3638">
            <w:pPr>
              <w:rPr>
                <w:rFonts w:eastAsia="Arial Narrow"/>
                <w:b/>
                <w:bCs/>
                <w:sz w:val="22"/>
                <w:szCs w:val="22"/>
                <w:lang w:val="ro-RO"/>
              </w:rPr>
            </w:pPr>
            <w:r w:rsidRPr="004A3638">
              <w:rPr>
                <w:rFonts w:eastAsia="Arial Narrow"/>
                <w:b/>
                <w:bCs/>
                <w:sz w:val="22"/>
                <w:szCs w:val="22"/>
                <w:lang w:val="ro-RO"/>
              </w:rPr>
              <w:t xml:space="preserve">Monahia dr. </w:t>
            </w:r>
            <w:r w:rsidR="0010658E" w:rsidRPr="004A3638">
              <w:rPr>
                <w:rFonts w:eastAsia="Arial Narrow"/>
                <w:b/>
                <w:bCs/>
                <w:sz w:val="22"/>
                <w:szCs w:val="22"/>
                <w:lang w:val="ro-RO"/>
              </w:rPr>
              <w:t xml:space="preserve">Atanasia </w:t>
            </w:r>
            <w:r w:rsidRPr="004A3638">
              <w:rPr>
                <w:rFonts w:eastAsia="Arial Narrow"/>
                <w:b/>
                <w:bCs/>
                <w:sz w:val="22"/>
                <w:szCs w:val="22"/>
                <w:lang w:val="ro-RO"/>
              </w:rPr>
              <w:t xml:space="preserve">(Adela) </w:t>
            </w:r>
            <w:r w:rsidR="0010658E" w:rsidRPr="004A3638">
              <w:rPr>
                <w:rFonts w:eastAsia="Arial Narrow"/>
                <w:b/>
                <w:bCs/>
                <w:sz w:val="22"/>
                <w:szCs w:val="22"/>
                <w:lang w:val="ro-RO"/>
              </w:rPr>
              <w:t>Văetiși</w:t>
            </w:r>
          </w:p>
        </w:tc>
      </w:tr>
      <w:tr w:rsidR="0010658E" w:rsidRPr="004A3638" w14:paraId="0F08BDE4" w14:textId="77777777" w:rsidTr="00CA298D">
        <w:trPr>
          <w:jc w:val="center"/>
        </w:trPr>
        <w:tc>
          <w:tcPr>
            <w:tcW w:w="3478" w:type="dxa"/>
            <w:gridSpan w:val="3"/>
          </w:tcPr>
          <w:p w14:paraId="4B6F102F" w14:textId="77777777" w:rsidR="0010658E" w:rsidRPr="004A3638" w:rsidRDefault="0010658E" w:rsidP="004A3638">
            <w:pPr>
              <w:rPr>
                <w:rFonts w:eastAsia="Arial Narrow"/>
                <w:sz w:val="22"/>
                <w:szCs w:val="22"/>
                <w:lang w:val="ro-RO"/>
              </w:rPr>
            </w:pPr>
            <w:r w:rsidRPr="004A3638">
              <w:rPr>
                <w:rFonts w:eastAsia="Arial Narrow"/>
                <w:sz w:val="22"/>
                <w:szCs w:val="22"/>
                <w:lang w:val="ro-RO"/>
              </w:rPr>
              <w:t>2.3. Titularul activităților de seminar</w:t>
            </w:r>
          </w:p>
        </w:tc>
        <w:tc>
          <w:tcPr>
            <w:tcW w:w="7138" w:type="dxa"/>
            <w:gridSpan w:val="7"/>
          </w:tcPr>
          <w:p w14:paraId="7ECCBA01" w14:textId="76DA644E" w:rsidR="0010658E" w:rsidRPr="004A3638" w:rsidRDefault="0017631A" w:rsidP="004A3638">
            <w:pPr>
              <w:rPr>
                <w:rFonts w:eastAsia="Arial Narrow"/>
                <w:b/>
                <w:bCs/>
                <w:sz w:val="22"/>
                <w:szCs w:val="22"/>
                <w:lang w:val="ro-RO"/>
              </w:rPr>
            </w:pPr>
            <w:r w:rsidRPr="004A3638">
              <w:rPr>
                <w:rFonts w:eastAsia="Arial Narrow"/>
                <w:b/>
                <w:bCs/>
                <w:sz w:val="22"/>
                <w:szCs w:val="22"/>
                <w:lang w:val="ro-RO"/>
              </w:rPr>
              <w:t>Monahia dr. Atanasia (Adela) Văetiși</w:t>
            </w:r>
          </w:p>
        </w:tc>
      </w:tr>
      <w:tr w:rsidR="0010658E" w:rsidRPr="004A3638" w14:paraId="79A10CD3" w14:textId="77777777" w:rsidTr="0010658E">
        <w:trPr>
          <w:gridAfter w:val="1"/>
          <w:wAfter w:w="11" w:type="dxa"/>
          <w:jc w:val="center"/>
        </w:trPr>
        <w:tc>
          <w:tcPr>
            <w:tcW w:w="2263" w:type="dxa"/>
          </w:tcPr>
          <w:p w14:paraId="5D697B50" w14:textId="77777777" w:rsidR="0010658E" w:rsidRPr="004A3638" w:rsidRDefault="0010658E" w:rsidP="004A3638">
            <w:pPr>
              <w:rPr>
                <w:rFonts w:eastAsia="Arial Narrow"/>
                <w:sz w:val="22"/>
                <w:szCs w:val="22"/>
                <w:lang w:val="ro-RO"/>
              </w:rPr>
            </w:pPr>
            <w:r w:rsidRPr="004A3638">
              <w:rPr>
                <w:rFonts w:eastAsia="Arial Narrow"/>
                <w:sz w:val="22"/>
                <w:szCs w:val="22"/>
                <w:lang w:val="ro-RO"/>
              </w:rPr>
              <w:t>2.4. Anul de studiu</w:t>
            </w:r>
          </w:p>
        </w:tc>
        <w:tc>
          <w:tcPr>
            <w:tcW w:w="326" w:type="dxa"/>
          </w:tcPr>
          <w:p w14:paraId="32ACA1B3" w14:textId="77777777" w:rsidR="0010658E" w:rsidRPr="004A3638" w:rsidRDefault="0010658E" w:rsidP="004A3638">
            <w:pPr>
              <w:rPr>
                <w:rFonts w:eastAsia="Arial Narrow"/>
                <w:b/>
                <w:bCs/>
                <w:sz w:val="22"/>
                <w:szCs w:val="22"/>
                <w:lang w:val="ro-RO"/>
              </w:rPr>
            </w:pPr>
            <w:r w:rsidRPr="004A3638">
              <w:rPr>
                <w:rFonts w:eastAsia="Arial Narrow"/>
                <w:b/>
                <w:bCs/>
                <w:sz w:val="22"/>
                <w:szCs w:val="22"/>
                <w:lang w:val="ro-RO"/>
              </w:rPr>
              <w:t>I</w:t>
            </w:r>
          </w:p>
        </w:tc>
        <w:tc>
          <w:tcPr>
            <w:tcW w:w="1517" w:type="dxa"/>
            <w:gridSpan w:val="2"/>
          </w:tcPr>
          <w:p w14:paraId="23C4309D" w14:textId="77777777" w:rsidR="0010658E" w:rsidRPr="004A3638" w:rsidRDefault="0010658E" w:rsidP="004A3638">
            <w:pPr>
              <w:rPr>
                <w:rFonts w:eastAsia="Arial Narrow"/>
                <w:sz w:val="22"/>
                <w:szCs w:val="22"/>
                <w:lang w:val="ro-RO"/>
              </w:rPr>
            </w:pPr>
            <w:r w:rsidRPr="004A3638">
              <w:rPr>
                <w:rFonts w:eastAsia="Arial Narrow"/>
                <w:sz w:val="22"/>
                <w:szCs w:val="22"/>
                <w:lang w:val="ro-RO"/>
              </w:rPr>
              <w:t>2.5. Semestrul</w:t>
            </w:r>
          </w:p>
        </w:tc>
        <w:tc>
          <w:tcPr>
            <w:tcW w:w="440" w:type="dxa"/>
          </w:tcPr>
          <w:p w14:paraId="3889AFAF" w14:textId="6E56F81D" w:rsidR="0010658E" w:rsidRPr="004A3638" w:rsidRDefault="00B92F5D" w:rsidP="004A3638">
            <w:pPr>
              <w:rPr>
                <w:rFonts w:eastAsia="Arial Narrow"/>
                <w:b/>
                <w:bCs/>
                <w:sz w:val="22"/>
                <w:szCs w:val="22"/>
                <w:lang w:val="ro-RO"/>
              </w:rPr>
            </w:pPr>
            <w:r w:rsidRPr="004A3638">
              <w:rPr>
                <w:rFonts w:eastAsia="Arial Narrow"/>
                <w:b/>
                <w:bCs/>
                <w:sz w:val="22"/>
                <w:szCs w:val="22"/>
                <w:lang w:val="ro-RO"/>
              </w:rPr>
              <w:t>I</w:t>
            </w:r>
            <w:r w:rsidR="00714803" w:rsidRPr="004A3638">
              <w:rPr>
                <w:rFonts w:eastAsia="Arial Narrow"/>
                <w:b/>
                <w:bCs/>
                <w:sz w:val="22"/>
                <w:szCs w:val="22"/>
                <w:lang w:val="ro-RO"/>
              </w:rPr>
              <w:t xml:space="preserve">, </w:t>
            </w:r>
            <w:r w:rsidRPr="004A3638">
              <w:rPr>
                <w:rFonts w:eastAsia="Arial Narrow"/>
                <w:b/>
                <w:bCs/>
                <w:sz w:val="22"/>
                <w:szCs w:val="22"/>
                <w:lang w:val="ro-RO"/>
              </w:rPr>
              <w:t>II</w:t>
            </w:r>
          </w:p>
        </w:tc>
        <w:tc>
          <w:tcPr>
            <w:tcW w:w="2219" w:type="dxa"/>
          </w:tcPr>
          <w:p w14:paraId="15258C57" w14:textId="77777777" w:rsidR="0010658E" w:rsidRPr="004A3638" w:rsidRDefault="0010658E" w:rsidP="004A3638">
            <w:pPr>
              <w:rPr>
                <w:rFonts w:eastAsia="Arial Narrow"/>
                <w:sz w:val="22"/>
                <w:szCs w:val="22"/>
                <w:lang w:val="ro-RO"/>
              </w:rPr>
            </w:pPr>
            <w:r w:rsidRPr="004A3638">
              <w:rPr>
                <w:rFonts w:eastAsia="Arial Narrow"/>
                <w:sz w:val="22"/>
                <w:szCs w:val="22"/>
                <w:lang w:val="ro-RO"/>
              </w:rPr>
              <w:t>2.6. Tipul de evaluare</w:t>
            </w:r>
          </w:p>
        </w:tc>
        <w:tc>
          <w:tcPr>
            <w:tcW w:w="545" w:type="dxa"/>
          </w:tcPr>
          <w:p w14:paraId="5C85AF2F" w14:textId="32B5E33C" w:rsidR="0010658E" w:rsidRPr="004A3638" w:rsidRDefault="0010658E" w:rsidP="004A3638">
            <w:pPr>
              <w:rPr>
                <w:rFonts w:eastAsia="Arial Narrow"/>
                <w:b/>
                <w:bCs/>
                <w:sz w:val="22"/>
                <w:szCs w:val="22"/>
                <w:lang w:val="ro-RO"/>
              </w:rPr>
            </w:pPr>
            <w:r w:rsidRPr="004A3638">
              <w:rPr>
                <w:rFonts w:eastAsia="Arial Narrow"/>
                <w:b/>
                <w:bCs/>
                <w:sz w:val="22"/>
                <w:szCs w:val="22"/>
                <w:lang w:val="ro-RO"/>
              </w:rPr>
              <w:t>E</w:t>
            </w:r>
          </w:p>
        </w:tc>
        <w:tc>
          <w:tcPr>
            <w:tcW w:w="2188" w:type="dxa"/>
          </w:tcPr>
          <w:p w14:paraId="0F9E8627" w14:textId="77777777" w:rsidR="0010658E" w:rsidRPr="004A3638" w:rsidRDefault="0010658E" w:rsidP="004A3638">
            <w:pPr>
              <w:rPr>
                <w:rFonts w:eastAsia="Arial Narrow"/>
                <w:sz w:val="22"/>
                <w:szCs w:val="22"/>
                <w:lang w:val="ro-RO"/>
              </w:rPr>
            </w:pPr>
            <w:r w:rsidRPr="004A3638">
              <w:rPr>
                <w:rFonts w:eastAsia="Arial Narrow"/>
                <w:sz w:val="22"/>
                <w:szCs w:val="22"/>
                <w:lang w:val="ro-RO"/>
              </w:rPr>
              <w:t>2.7.Regimul disciplinei</w:t>
            </w:r>
          </w:p>
        </w:tc>
        <w:tc>
          <w:tcPr>
            <w:tcW w:w="1107" w:type="dxa"/>
          </w:tcPr>
          <w:p w14:paraId="4F8D451B" w14:textId="77777777" w:rsidR="0010658E" w:rsidRPr="004A3638" w:rsidRDefault="0010658E" w:rsidP="004A3638">
            <w:pPr>
              <w:rPr>
                <w:rFonts w:eastAsia="Arial Narrow"/>
                <w:b/>
                <w:bCs/>
                <w:sz w:val="22"/>
                <w:szCs w:val="22"/>
                <w:lang w:val="ro-RO"/>
              </w:rPr>
            </w:pPr>
            <w:r w:rsidRPr="004A3638">
              <w:rPr>
                <w:rFonts w:eastAsia="Arial Narrow"/>
                <w:b/>
                <w:bCs/>
                <w:sz w:val="22"/>
                <w:szCs w:val="22"/>
                <w:lang w:val="ro-RO"/>
              </w:rPr>
              <w:t>O</w:t>
            </w:r>
          </w:p>
        </w:tc>
      </w:tr>
    </w:tbl>
    <w:p w14:paraId="3275E9B2" w14:textId="77777777" w:rsidR="0010658E" w:rsidRPr="004A3638" w:rsidRDefault="0010658E" w:rsidP="004A3638">
      <w:pPr>
        <w:ind w:left="-426" w:firstLine="426"/>
        <w:rPr>
          <w:rFonts w:eastAsia="Arial Narrow"/>
          <w:b/>
          <w:sz w:val="22"/>
          <w:szCs w:val="22"/>
          <w:lang w:val="ro-RO"/>
        </w:rPr>
      </w:pPr>
    </w:p>
    <w:p w14:paraId="709332FE" w14:textId="77777777"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3. Timpul total estimat</w:t>
      </w:r>
    </w:p>
    <w:tbl>
      <w:tblPr>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1134"/>
        <w:gridCol w:w="992"/>
        <w:gridCol w:w="843"/>
        <w:gridCol w:w="2701"/>
        <w:gridCol w:w="1453"/>
      </w:tblGrid>
      <w:tr w:rsidR="0010658E" w:rsidRPr="004A3638" w14:paraId="4B175501" w14:textId="77777777" w:rsidTr="00CA298D">
        <w:trPr>
          <w:jc w:val="center"/>
        </w:trPr>
        <w:tc>
          <w:tcPr>
            <w:tcW w:w="3256" w:type="dxa"/>
            <w:tcBorders>
              <w:bottom w:val="single" w:sz="4" w:space="0" w:color="000000"/>
            </w:tcBorders>
          </w:tcPr>
          <w:p w14:paraId="5A18389A" w14:textId="77777777" w:rsidR="0010658E" w:rsidRPr="004A3638" w:rsidRDefault="0010658E" w:rsidP="004A3638">
            <w:pPr>
              <w:rPr>
                <w:rFonts w:eastAsia="Arial Narrow"/>
                <w:sz w:val="22"/>
                <w:szCs w:val="22"/>
                <w:lang w:val="ro-RO"/>
              </w:rPr>
            </w:pPr>
            <w:r w:rsidRPr="004A3638">
              <w:rPr>
                <w:rFonts w:eastAsia="Arial Narrow"/>
                <w:sz w:val="22"/>
                <w:szCs w:val="22"/>
                <w:lang w:val="ro-RO"/>
              </w:rPr>
              <w:t>3.1. Număr de ore pe săptămână</w:t>
            </w:r>
          </w:p>
        </w:tc>
        <w:tc>
          <w:tcPr>
            <w:tcW w:w="1134" w:type="dxa"/>
            <w:tcBorders>
              <w:bottom w:val="single" w:sz="4" w:space="0" w:color="000000"/>
            </w:tcBorders>
          </w:tcPr>
          <w:p w14:paraId="3431F124" w14:textId="6850CED9" w:rsidR="0010658E" w:rsidRPr="004A3638" w:rsidRDefault="00B92F5D" w:rsidP="004A3638">
            <w:pPr>
              <w:rPr>
                <w:rFonts w:eastAsia="Arial Narrow"/>
                <w:sz w:val="22"/>
                <w:szCs w:val="22"/>
                <w:lang w:val="ro-RO"/>
              </w:rPr>
            </w:pPr>
            <w:r w:rsidRPr="004A3638">
              <w:rPr>
                <w:rFonts w:eastAsia="Arial Narrow"/>
                <w:b/>
                <w:bCs/>
                <w:sz w:val="22"/>
                <w:szCs w:val="22"/>
                <w:lang w:val="ro-RO"/>
              </w:rPr>
              <w:t>3</w:t>
            </w:r>
          </w:p>
        </w:tc>
        <w:tc>
          <w:tcPr>
            <w:tcW w:w="992" w:type="dxa"/>
            <w:tcBorders>
              <w:bottom w:val="single" w:sz="4" w:space="0" w:color="000000"/>
            </w:tcBorders>
          </w:tcPr>
          <w:p w14:paraId="7AFCAED7" w14:textId="77777777" w:rsidR="0010658E" w:rsidRPr="004A3638" w:rsidRDefault="0010658E" w:rsidP="004A3638">
            <w:pPr>
              <w:rPr>
                <w:rFonts w:eastAsia="Arial Narrow"/>
                <w:sz w:val="22"/>
                <w:szCs w:val="22"/>
                <w:lang w:val="ro-RO"/>
              </w:rPr>
            </w:pPr>
            <w:r w:rsidRPr="004A3638">
              <w:rPr>
                <w:rFonts w:eastAsia="Arial Narrow"/>
                <w:sz w:val="22"/>
                <w:szCs w:val="22"/>
                <w:lang w:val="ro-RO"/>
              </w:rPr>
              <w:t>3.2. Din care Curs</w:t>
            </w:r>
          </w:p>
        </w:tc>
        <w:tc>
          <w:tcPr>
            <w:tcW w:w="843" w:type="dxa"/>
            <w:tcBorders>
              <w:bottom w:val="single" w:sz="4" w:space="0" w:color="000000"/>
            </w:tcBorders>
          </w:tcPr>
          <w:p w14:paraId="2179A9F6" w14:textId="41AE4A5B" w:rsidR="0010658E" w:rsidRPr="004A3638" w:rsidRDefault="0010658E" w:rsidP="004A3638">
            <w:pPr>
              <w:rPr>
                <w:rFonts w:eastAsia="Arial Narrow"/>
                <w:sz w:val="22"/>
                <w:szCs w:val="22"/>
                <w:lang w:val="ro-RO"/>
              </w:rPr>
            </w:pPr>
            <w:r w:rsidRPr="004A3638">
              <w:rPr>
                <w:rFonts w:eastAsia="Arial Narrow"/>
                <w:b/>
                <w:bCs/>
                <w:sz w:val="22"/>
                <w:szCs w:val="22"/>
                <w:lang w:val="ro-RO"/>
              </w:rPr>
              <w:t>2</w:t>
            </w:r>
          </w:p>
        </w:tc>
        <w:tc>
          <w:tcPr>
            <w:tcW w:w="2701" w:type="dxa"/>
            <w:tcBorders>
              <w:bottom w:val="single" w:sz="4" w:space="0" w:color="000000"/>
            </w:tcBorders>
          </w:tcPr>
          <w:p w14:paraId="537A0042" w14:textId="77777777" w:rsidR="0010658E" w:rsidRPr="004A3638" w:rsidRDefault="0010658E" w:rsidP="004A3638">
            <w:pPr>
              <w:rPr>
                <w:rFonts w:eastAsia="Arial Narrow"/>
                <w:sz w:val="22"/>
                <w:szCs w:val="22"/>
                <w:lang w:val="ro-RO"/>
              </w:rPr>
            </w:pPr>
            <w:r w:rsidRPr="004A3638">
              <w:rPr>
                <w:rFonts w:eastAsia="Arial Narrow"/>
                <w:sz w:val="22"/>
                <w:szCs w:val="22"/>
                <w:lang w:val="ro-RO"/>
              </w:rPr>
              <w:t>3.3. Seminar</w:t>
            </w:r>
          </w:p>
        </w:tc>
        <w:tc>
          <w:tcPr>
            <w:tcW w:w="1453" w:type="dxa"/>
            <w:tcBorders>
              <w:bottom w:val="single" w:sz="4" w:space="0" w:color="000000"/>
            </w:tcBorders>
          </w:tcPr>
          <w:p w14:paraId="6F7A8A44" w14:textId="2E7CADD7" w:rsidR="0010658E" w:rsidRPr="004A3638" w:rsidRDefault="00B92F5D" w:rsidP="004A3638">
            <w:pPr>
              <w:rPr>
                <w:rFonts w:eastAsia="Arial Narrow"/>
                <w:sz w:val="22"/>
                <w:szCs w:val="22"/>
                <w:lang w:val="ro-RO"/>
              </w:rPr>
            </w:pPr>
            <w:r w:rsidRPr="004A3638">
              <w:rPr>
                <w:rFonts w:eastAsia="Arial Narrow"/>
                <w:b/>
                <w:bCs/>
                <w:sz w:val="22"/>
                <w:szCs w:val="22"/>
                <w:lang w:val="ro-RO"/>
              </w:rPr>
              <w:t>1</w:t>
            </w:r>
          </w:p>
        </w:tc>
      </w:tr>
      <w:tr w:rsidR="0010658E" w:rsidRPr="004A3638" w14:paraId="648115F9" w14:textId="77777777" w:rsidTr="00CA298D">
        <w:trPr>
          <w:jc w:val="center"/>
        </w:trPr>
        <w:tc>
          <w:tcPr>
            <w:tcW w:w="3256" w:type="dxa"/>
            <w:shd w:val="clear" w:color="auto" w:fill="E0E0E0"/>
          </w:tcPr>
          <w:p w14:paraId="5924DC68" w14:textId="77777777" w:rsidR="0010658E" w:rsidRPr="004A3638" w:rsidRDefault="0010658E" w:rsidP="004A3638">
            <w:pPr>
              <w:rPr>
                <w:rFonts w:eastAsia="Arial Narrow"/>
                <w:sz w:val="22"/>
                <w:szCs w:val="22"/>
                <w:lang w:val="ro-RO"/>
              </w:rPr>
            </w:pPr>
            <w:r w:rsidRPr="004A3638">
              <w:rPr>
                <w:rFonts w:eastAsia="Arial Narrow"/>
                <w:sz w:val="22"/>
                <w:szCs w:val="22"/>
                <w:lang w:val="ro-RO"/>
              </w:rPr>
              <w:t>3.4. Total ore din planul de învățământ</w:t>
            </w:r>
          </w:p>
        </w:tc>
        <w:tc>
          <w:tcPr>
            <w:tcW w:w="1134" w:type="dxa"/>
            <w:shd w:val="clear" w:color="auto" w:fill="E0E0E0"/>
          </w:tcPr>
          <w:p w14:paraId="063E49B4" w14:textId="4FEC47C0" w:rsidR="0010658E" w:rsidRPr="004A3638" w:rsidRDefault="00B92F5D" w:rsidP="004A3638">
            <w:pPr>
              <w:rPr>
                <w:rFonts w:eastAsia="Arial Narrow"/>
                <w:sz w:val="22"/>
                <w:szCs w:val="22"/>
                <w:lang w:val="ro-RO"/>
              </w:rPr>
            </w:pPr>
            <w:r w:rsidRPr="004A3638">
              <w:rPr>
                <w:rFonts w:eastAsia="Arial Narrow"/>
                <w:b/>
                <w:bCs/>
                <w:sz w:val="22"/>
                <w:szCs w:val="22"/>
                <w:lang w:val="ro-RO"/>
              </w:rPr>
              <w:t>84</w:t>
            </w:r>
          </w:p>
        </w:tc>
        <w:tc>
          <w:tcPr>
            <w:tcW w:w="992" w:type="dxa"/>
            <w:shd w:val="clear" w:color="auto" w:fill="E0E0E0"/>
          </w:tcPr>
          <w:p w14:paraId="1E9E34B7" w14:textId="77777777" w:rsidR="0010658E" w:rsidRPr="004A3638" w:rsidRDefault="0010658E" w:rsidP="004A3638">
            <w:pPr>
              <w:rPr>
                <w:rFonts w:eastAsia="Arial Narrow"/>
                <w:sz w:val="22"/>
                <w:szCs w:val="22"/>
                <w:lang w:val="ro-RO"/>
              </w:rPr>
            </w:pPr>
            <w:r w:rsidRPr="004A3638">
              <w:rPr>
                <w:rFonts w:eastAsia="Arial Narrow"/>
                <w:sz w:val="22"/>
                <w:szCs w:val="22"/>
                <w:lang w:val="ro-RO"/>
              </w:rPr>
              <w:t>3.5. Din care Curs</w:t>
            </w:r>
          </w:p>
        </w:tc>
        <w:tc>
          <w:tcPr>
            <w:tcW w:w="843" w:type="dxa"/>
            <w:shd w:val="clear" w:color="auto" w:fill="E0E0E0"/>
          </w:tcPr>
          <w:p w14:paraId="13F05207" w14:textId="5D265F19" w:rsidR="0010658E" w:rsidRPr="004A3638" w:rsidRDefault="00714803" w:rsidP="004A3638">
            <w:pPr>
              <w:rPr>
                <w:rFonts w:eastAsia="Arial Narrow"/>
                <w:sz w:val="22"/>
                <w:szCs w:val="22"/>
                <w:lang w:val="ro-RO"/>
              </w:rPr>
            </w:pPr>
            <w:r w:rsidRPr="004A3638">
              <w:rPr>
                <w:rFonts w:eastAsia="Arial Narrow"/>
                <w:b/>
                <w:bCs/>
                <w:sz w:val="22"/>
                <w:szCs w:val="22"/>
                <w:lang w:val="ro-RO"/>
              </w:rPr>
              <w:t>56</w:t>
            </w:r>
          </w:p>
        </w:tc>
        <w:tc>
          <w:tcPr>
            <w:tcW w:w="2701" w:type="dxa"/>
            <w:shd w:val="clear" w:color="auto" w:fill="E0E0E0"/>
          </w:tcPr>
          <w:p w14:paraId="05878CA5" w14:textId="77777777" w:rsidR="0010658E" w:rsidRPr="004A3638" w:rsidRDefault="0010658E" w:rsidP="004A3638">
            <w:pPr>
              <w:rPr>
                <w:rFonts w:eastAsia="Arial Narrow"/>
                <w:sz w:val="22"/>
                <w:szCs w:val="22"/>
                <w:lang w:val="ro-RO"/>
              </w:rPr>
            </w:pPr>
            <w:r w:rsidRPr="004A3638">
              <w:rPr>
                <w:rFonts w:eastAsia="Arial Narrow"/>
                <w:sz w:val="22"/>
                <w:szCs w:val="22"/>
                <w:lang w:val="ro-RO"/>
              </w:rPr>
              <w:t xml:space="preserve">3.6. Seminar </w:t>
            </w:r>
          </w:p>
        </w:tc>
        <w:tc>
          <w:tcPr>
            <w:tcW w:w="1453" w:type="dxa"/>
            <w:shd w:val="clear" w:color="auto" w:fill="E0E0E0"/>
          </w:tcPr>
          <w:p w14:paraId="3C2B4EF6" w14:textId="002DF28D" w:rsidR="0010658E" w:rsidRPr="004A3638" w:rsidRDefault="00714803" w:rsidP="004A3638">
            <w:pPr>
              <w:rPr>
                <w:rFonts w:eastAsia="Arial Narrow"/>
                <w:b/>
                <w:bCs/>
                <w:sz w:val="22"/>
                <w:szCs w:val="22"/>
                <w:lang w:val="ro-RO"/>
              </w:rPr>
            </w:pPr>
            <w:r w:rsidRPr="004A3638">
              <w:rPr>
                <w:rFonts w:eastAsia="Arial Narrow"/>
                <w:b/>
                <w:bCs/>
                <w:sz w:val="22"/>
                <w:szCs w:val="22"/>
                <w:lang w:val="ro-RO"/>
              </w:rPr>
              <w:t>28</w:t>
            </w:r>
          </w:p>
        </w:tc>
      </w:tr>
      <w:tr w:rsidR="0010658E" w:rsidRPr="004A3638" w14:paraId="7F938D5B" w14:textId="77777777" w:rsidTr="00CA298D">
        <w:trPr>
          <w:jc w:val="center"/>
        </w:trPr>
        <w:tc>
          <w:tcPr>
            <w:tcW w:w="8926" w:type="dxa"/>
            <w:gridSpan w:val="5"/>
          </w:tcPr>
          <w:p w14:paraId="4734CCCB" w14:textId="77777777" w:rsidR="0010658E" w:rsidRPr="004A3638" w:rsidRDefault="0010658E" w:rsidP="004A3638">
            <w:pPr>
              <w:rPr>
                <w:rFonts w:eastAsia="Arial Narrow"/>
                <w:sz w:val="22"/>
                <w:szCs w:val="22"/>
                <w:lang w:val="ro-RO"/>
              </w:rPr>
            </w:pPr>
            <w:r w:rsidRPr="004A3638">
              <w:rPr>
                <w:rFonts w:eastAsia="Arial Narrow"/>
                <w:sz w:val="22"/>
                <w:szCs w:val="22"/>
                <w:lang w:val="ro-RO"/>
              </w:rPr>
              <w:t>Distribuția fondului de timp</w:t>
            </w:r>
          </w:p>
        </w:tc>
        <w:tc>
          <w:tcPr>
            <w:tcW w:w="1453" w:type="dxa"/>
          </w:tcPr>
          <w:p w14:paraId="4FA171B2" w14:textId="77777777" w:rsidR="0010658E" w:rsidRPr="004A3638" w:rsidRDefault="0010658E" w:rsidP="004A3638">
            <w:pPr>
              <w:rPr>
                <w:rFonts w:eastAsia="Arial Narrow"/>
                <w:sz w:val="22"/>
                <w:szCs w:val="22"/>
                <w:lang w:val="ro-RO"/>
              </w:rPr>
            </w:pPr>
            <w:r w:rsidRPr="004A3638">
              <w:rPr>
                <w:b/>
                <w:color w:val="000000"/>
                <w:sz w:val="22"/>
                <w:szCs w:val="22"/>
                <w:lang w:val="ro-RO"/>
              </w:rPr>
              <w:t>ore</w:t>
            </w:r>
          </w:p>
        </w:tc>
      </w:tr>
      <w:tr w:rsidR="0010658E" w:rsidRPr="004A3638" w14:paraId="302D347E" w14:textId="77777777" w:rsidTr="00CA298D">
        <w:trPr>
          <w:jc w:val="center"/>
        </w:trPr>
        <w:tc>
          <w:tcPr>
            <w:tcW w:w="8926" w:type="dxa"/>
            <w:gridSpan w:val="5"/>
          </w:tcPr>
          <w:p w14:paraId="5AA2D823" w14:textId="77777777" w:rsidR="0010658E" w:rsidRPr="004A3638" w:rsidRDefault="0010658E" w:rsidP="004A3638">
            <w:pPr>
              <w:rPr>
                <w:rFonts w:eastAsia="Arial Narrow"/>
                <w:sz w:val="22"/>
                <w:szCs w:val="22"/>
                <w:lang w:val="ro-RO"/>
              </w:rPr>
            </w:pPr>
            <w:r w:rsidRPr="004A3638">
              <w:rPr>
                <w:rFonts w:eastAsia="Arial Narrow"/>
                <w:sz w:val="22"/>
                <w:szCs w:val="22"/>
                <w:lang w:val="ro-RO"/>
              </w:rPr>
              <w:t>Studiul după manual, suport de curs, bibliografie şi notiţe</w:t>
            </w:r>
          </w:p>
        </w:tc>
        <w:tc>
          <w:tcPr>
            <w:tcW w:w="1453" w:type="dxa"/>
          </w:tcPr>
          <w:p w14:paraId="344AAF20" w14:textId="0F4FFB0E" w:rsidR="0010658E" w:rsidRPr="004A3638" w:rsidRDefault="00B92F5D" w:rsidP="004A3638">
            <w:pPr>
              <w:rPr>
                <w:rFonts w:eastAsia="Arial Narrow"/>
                <w:sz w:val="22"/>
                <w:szCs w:val="22"/>
                <w:lang w:val="ro-RO"/>
              </w:rPr>
            </w:pPr>
            <w:r w:rsidRPr="004A3638">
              <w:rPr>
                <w:b/>
                <w:color w:val="000000"/>
                <w:sz w:val="22"/>
                <w:szCs w:val="22"/>
                <w:lang w:val="ro-RO"/>
              </w:rPr>
              <w:t>20</w:t>
            </w:r>
          </w:p>
        </w:tc>
      </w:tr>
      <w:tr w:rsidR="0010658E" w:rsidRPr="004A3638" w14:paraId="0A74B32E" w14:textId="77777777" w:rsidTr="00CA298D">
        <w:trPr>
          <w:jc w:val="center"/>
        </w:trPr>
        <w:tc>
          <w:tcPr>
            <w:tcW w:w="8926" w:type="dxa"/>
            <w:gridSpan w:val="5"/>
          </w:tcPr>
          <w:p w14:paraId="5143A5C1" w14:textId="77777777" w:rsidR="0010658E" w:rsidRPr="004A3638" w:rsidRDefault="0010658E" w:rsidP="004A3638">
            <w:pPr>
              <w:rPr>
                <w:rFonts w:eastAsia="Arial Narrow"/>
                <w:sz w:val="22"/>
                <w:szCs w:val="22"/>
                <w:lang w:val="ro-RO"/>
              </w:rPr>
            </w:pPr>
            <w:r w:rsidRPr="004A3638">
              <w:rPr>
                <w:rFonts w:eastAsia="Arial Narrow"/>
                <w:sz w:val="22"/>
                <w:szCs w:val="22"/>
                <w:lang w:val="ro-RO"/>
              </w:rPr>
              <w:t>Documentare suplimentară în bibliotecă, pe platformele electronice de specialitate şi pe teren</w:t>
            </w:r>
          </w:p>
        </w:tc>
        <w:tc>
          <w:tcPr>
            <w:tcW w:w="1453" w:type="dxa"/>
          </w:tcPr>
          <w:p w14:paraId="2B3AD11B" w14:textId="7B8BF676" w:rsidR="0010658E" w:rsidRPr="004A3638" w:rsidRDefault="00B92F5D" w:rsidP="004A3638">
            <w:pPr>
              <w:rPr>
                <w:rFonts w:eastAsia="Arial Narrow"/>
                <w:sz w:val="22"/>
                <w:szCs w:val="22"/>
                <w:lang w:val="ro-RO"/>
              </w:rPr>
            </w:pPr>
            <w:r w:rsidRPr="004A3638">
              <w:rPr>
                <w:b/>
                <w:color w:val="000000"/>
                <w:sz w:val="22"/>
                <w:szCs w:val="22"/>
                <w:lang w:val="ro-RO"/>
              </w:rPr>
              <w:t>20</w:t>
            </w:r>
          </w:p>
        </w:tc>
      </w:tr>
      <w:tr w:rsidR="0010658E" w:rsidRPr="004A3638" w14:paraId="4CA573AE" w14:textId="77777777" w:rsidTr="00CA298D">
        <w:trPr>
          <w:jc w:val="center"/>
        </w:trPr>
        <w:tc>
          <w:tcPr>
            <w:tcW w:w="8926" w:type="dxa"/>
            <w:gridSpan w:val="5"/>
          </w:tcPr>
          <w:p w14:paraId="3A0AB24B" w14:textId="77777777" w:rsidR="0010658E" w:rsidRPr="004A3638" w:rsidRDefault="0010658E" w:rsidP="004A3638">
            <w:pPr>
              <w:rPr>
                <w:rFonts w:eastAsia="Arial Narrow"/>
                <w:sz w:val="22"/>
                <w:szCs w:val="22"/>
                <w:lang w:val="ro-RO"/>
              </w:rPr>
            </w:pPr>
            <w:r w:rsidRPr="004A3638">
              <w:rPr>
                <w:rFonts w:eastAsia="Arial Narrow"/>
                <w:sz w:val="22"/>
                <w:szCs w:val="22"/>
                <w:lang w:val="ro-RO"/>
              </w:rPr>
              <w:t>Pregătire seminare/ laborator, teme, referate, portofolii şi eseuri</w:t>
            </w:r>
          </w:p>
        </w:tc>
        <w:tc>
          <w:tcPr>
            <w:tcW w:w="1453" w:type="dxa"/>
          </w:tcPr>
          <w:p w14:paraId="4766C522" w14:textId="3DE8FBFB" w:rsidR="0010658E" w:rsidRPr="004A3638" w:rsidRDefault="00B92F5D" w:rsidP="004A3638">
            <w:pPr>
              <w:rPr>
                <w:rFonts w:eastAsia="Arial Narrow"/>
                <w:sz w:val="22"/>
                <w:szCs w:val="22"/>
                <w:lang w:val="ro-RO"/>
              </w:rPr>
            </w:pPr>
            <w:r w:rsidRPr="004A3638">
              <w:rPr>
                <w:b/>
                <w:color w:val="000000"/>
                <w:sz w:val="22"/>
                <w:szCs w:val="22"/>
                <w:lang w:val="ro-RO"/>
              </w:rPr>
              <w:t>20</w:t>
            </w:r>
          </w:p>
        </w:tc>
      </w:tr>
      <w:tr w:rsidR="0010658E" w:rsidRPr="004A3638" w14:paraId="66953996" w14:textId="77777777" w:rsidTr="00CA298D">
        <w:trPr>
          <w:jc w:val="center"/>
        </w:trPr>
        <w:tc>
          <w:tcPr>
            <w:tcW w:w="8926" w:type="dxa"/>
            <w:gridSpan w:val="5"/>
          </w:tcPr>
          <w:p w14:paraId="0253BB3F" w14:textId="77777777" w:rsidR="0010658E" w:rsidRPr="004A3638" w:rsidRDefault="0010658E" w:rsidP="004A3638">
            <w:pPr>
              <w:rPr>
                <w:rFonts w:eastAsia="Arial Narrow"/>
                <w:sz w:val="22"/>
                <w:szCs w:val="22"/>
                <w:lang w:val="ro-RO"/>
              </w:rPr>
            </w:pPr>
            <w:r w:rsidRPr="004A3638">
              <w:rPr>
                <w:rFonts w:eastAsia="Arial Narrow"/>
                <w:sz w:val="22"/>
                <w:szCs w:val="22"/>
                <w:lang w:val="ro-RO"/>
              </w:rPr>
              <w:t>Tutorat</w:t>
            </w:r>
          </w:p>
        </w:tc>
        <w:tc>
          <w:tcPr>
            <w:tcW w:w="1453" w:type="dxa"/>
          </w:tcPr>
          <w:p w14:paraId="61431BFA" w14:textId="09069FE1" w:rsidR="0010658E" w:rsidRPr="004A3638" w:rsidRDefault="0010658E" w:rsidP="004A3638">
            <w:pPr>
              <w:rPr>
                <w:rFonts w:eastAsia="Arial Narrow"/>
                <w:sz w:val="22"/>
                <w:szCs w:val="22"/>
                <w:lang w:val="ro-RO"/>
              </w:rPr>
            </w:pPr>
            <w:r w:rsidRPr="004A3638">
              <w:rPr>
                <w:rFonts w:eastAsia="Arial Narrow"/>
                <w:sz w:val="22"/>
                <w:szCs w:val="22"/>
                <w:lang w:val="ro-RO"/>
              </w:rPr>
              <w:t>-</w:t>
            </w:r>
          </w:p>
        </w:tc>
      </w:tr>
      <w:tr w:rsidR="0010658E" w:rsidRPr="004A3638" w14:paraId="0FB3447F" w14:textId="77777777" w:rsidTr="00CA298D">
        <w:trPr>
          <w:jc w:val="center"/>
        </w:trPr>
        <w:tc>
          <w:tcPr>
            <w:tcW w:w="8926" w:type="dxa"/>
            <w:gridSpan w:val="5"/>
            <w:tcBorders>
              <w:bottom w:val="single" w:sz="4" w:space="0" w:color="000000"/>
            </w:tcBorders>
          </w:tcPr>
          <w:p w14:paraId="05CF1254" w14:textId="77777777" w:rsidR="0010658E" w:rsidRPr="004A3638" w:rsidRDefault="0010658E" w:rsidP="004A3638">
            <w:pPr>
              <w:rPr>
                <w:rFonts w:eastAsia="Arial Narrow"/>
                <w:sz w:val="22"/>
                <w:szCs w:val="22"/>
                <w:lang w:val="ro-RO"/>
              </w:rPr>
            </w:pPr>
            <w:r w:rsidRPr="004A3638">
              <w:rPr>
                <w:rFonts w:eastAsia="Arial Narrow"/>
                <w:sz w:val="22"/>
                <w:szCs w:val="22"/>
                <w:lang w:val="ro-RO"/>
              </w:rPr>
              <w:t>Alte activități (teren, expoziții)</w:t>
            </w:r>
          </w:p>
        </w:tc>
        <w:tc>
          <w:tcPr>
            <w:tcW w:w="1453" w:type="dxa"/>
          </w:tcPr>
          <w:p w14:paraId="73FEC407" w14:textId="609A9557" w:rsidR="0010658E" w:rsidRPr="004A3638" w:rsidRDefault="00B92F5D" w:rsidP="004A3638">
            <w:pPr>
              <w:rPr>
                <w:rFonts w:eastAsia="Arial Narrow"/>
                <w:sz w:val="22"/>
                <w:szCs w:val="22"/>
                <w:lang w:val="ro-RO"/>
              </w:rPr>
            </w:pPr>
            <w:r w:rsidRPr="004A3638">
              <w:rPr>
                <w:b/>
                <w:color w:val="000000"/>
                <w:sz w:val="22"/>
                <w:szCs w:val="22"/>
                <w:lang w:val="ro-RO"/>
              </w:rPr>
              <w:t>6</w:t>
            </w:r>
          </w:p>
        </w:tc>
      </w:tr>
      <w:tr w:rsidR="0010658E" w:rsidRPr="004A3638" w14:paraId="3ECF6449" w14:textId="77777777" w:rsidTr="00CA298D">
        <w:trPr>
          <w:jc w:val="center"/>
        </w:trPr>
        <w:tc>
          <w:tcPr>
            <w:tcW w:w="8926" w:type="dxa"/>
            <w:gridSpan w:val="5"/>
            <w:shd w:val="clear" w:color="auto" w:fill="E0E0E0"/>
          </w:tcPr>
          <w:p w14:paraId="6B576AAA" w14:textId="1AF64CEC" w:rsidR="0010658E" w:rsidRPr="004A3638" w:rsidRDefault="0010658E" w:rsidP="004A3638">
            <w:pPr>
              <w:rPr>
                <w:rFonts w:eastAsia="Arial Narrow"/>
                <w:sz w:val="22"/>
                <w:szCs w:val="22"/>
                <w:lang w:val="ro-RO"/>
              </w:rPr>
            </w:pPr>
            <w:r w:rsidRPr="004A3638">
              <w:rPr>
                <w:rFonts w:eastAsia="Arial Narrow"/>
                <w:sz w:val="22"/>
                <w:szCs w:val="22"/>
                <w:lang w:val="ro-RO"/>
              </w:rPr>
              <w:t>3.7. Total ore de studiu individual</w:t>
            </w:r>
          </w:p>
        </w:tc>
        <w:tc>
          <w:tcPr>
            <w:tcW w:w="1453" w:type="dxa"/>
          </w:tcPr>
          <w:p w14:paraId="13DDCB5D" w14:textId="1FEF91A3" w:rsidR="0010658E" w:rsidRPr="004A3638" w:rsidRDefault="00B92F5D" w:rsidP="004A3638">
            <w:pPr>
              <w:rPr>
                <w:rFonts w:eastAsia="Arial Narrow"/>
                <w:b/>
                <w:bCs/>
                <w:sz w:val="22"/>
                <w:szCs w:val="22"/>
                <w:lang w:val="ro-RO"/>
              </w:rPr>
            </w:pPr>
            <w:r w:rsidRPr="004A3638">
              <w:rPr>
                <w:rFonts w:eastAsia="Arial Narrow"/>
                <w:b/>
                <w:bCs/>
                <w:color w:val="000000" w:themeColor="text1"/>
                <w:sz w:val="22"/>
                <w:szCs w:val="22"/>
                <w:lang w:val="ro-RO"/>
              </w:rPr>
              <w:t>66</w:t>
            </w:r>
          </w:p>
        </w:tc>
      </w:tr>
      <w:tr w:rsidR="0010658E" w:rsidRPr="004A3638" w14:paraId="3D03335D" w14:textId="77777777" w:rsidTr="00CA298D">
        <w:trPr>
          <w:jc w:val="center"/>
        </w:trPr>
        <w:tc>
          <w:tcPr>
            <w:tcW w:w="8926" w:type="dxa"/>
            <w:gridSpan w:val="5"/>
            <w:shd w:val="clear" w:color="auto" w:fill="E0E0E0"/>
          </w:tcPr>
          <w:p w14:paraId="35471285" w14:textId="5F152DE2" w:rsidR="0010658E" w:rsidRPr="004A3638" w:rsidRDefault="0010658E" w:rsidP="004A3638">
            <w:pPr>
              <w:rPr>
                <w:rFonts w:eastAsia="Arial Narrow"/>
                <w:sz w:val="22"/>
                <w:szCs w:val="22"/>
                <w:lang w:val="ro-RO"/>
              </w:rPr>
            </w:pPr>
            <w:r w:rsidRPr="004A3638">
              <w:rPr>
                <w:rFonts w:eastAsia="Arial Narrow"/>
                <w:sz w:val="22"/>
                <w:szCs w:val="22"/>
                <w:lang w:val="ro-RO"/>
              </w:rPr>
              <w:t xml:space="preserve">3.8. Total ore </w:t>
            </w:r>
            <w:r w:rsidR="009A7FE3" w:rsidRPr="004A3638">
              <w:rPr>
                <w:rFonts w:eastAsia="Arial Narrow"/>
                <w:sz w:val="22"/>
                <w:szCs w:val="22"/>
                <w:lang w:val="ro-RO"/>
              </w:rPr>
              <w:t>pe semestru</w:t>
            </w:r>
          </w:p>
        </w:tc>
        <w:tc>
          <w:tcPr>
            <w:tcW w:w="1453" w:type="dxa"/>
          </w:tcPr>
          <w:p w14:paraId="0F43F463" w14:textId="72FE17A7" w:rsidR="0010658E" w:rsidRPr="004A3638" w:rsidRDefault="00B92F5D" w:rsidP="004A3638">
            <w:pPr>
              <w:rPr>
                <w:rFonts w:eastAsia="Arial Narrow"/>
                <w:b/>
                <w:bCs/>
                <w:sz w:val="22"/>
                <w:szCs w:val="22"/>
                <w:lang w:val="ro-RO"/>
              </w:rPr>
            </w:pPr>
            <w:r w:rsidRPr="004A3638">
              <w:rPr>
                <w:rFonts w:eastAsia="Arial Narrow"/>
                <w:b/>
                <w:bCs/>
                <w:sz w:val="22"/>
                <w:szCs w:val="22"/>
                <w:lang w:val="ro-RO"/>
              </w:rPr>
              <w:t>150</w:t>
            </w:r>
          </w:p>
        </w:tc>
      </w:tr>
      <w:tr w:rsidR="0010658E" w:rsidRPr="004A3638" w14:paraId="35FB835A" w14:textId="77777777" w:rsidTr="00CA298D">
        <w:trPr>
          <w:jc w:val="center"/>
        </w:trPr>
        <w:tc>
          <w:tcPr>
            <w:tcW w:w="8926" w:type="dxa"/>
            <w:gridSpan w:val="5"/>
            <w:shd w:val="clear" w:color="auto" w:fill="E0E0E0"/>
          </w:tcPr>
          <w:p w14:paraId="3ED64682" w14:textId="77777777" w:rsidR="0010658E" w:rsidRPr="004A3638" w:rsidRDefault="0010658E" w:rsidP="004A3638">
            <w:pPr>
              <w:rPr>
                <w:rFonts w:eastAsia="Arial Narrow"/>
                <w:sz w:val="22"/>
                <w:szCs w:val="22"/>
                <w:lang w:val="ro-RO"/>
              </w:rPr>
            </w:pPr>
            <w:r w:rsidRPr="004A3638">
              <w:rPr>
                <w:rFonts w:eastAsia="Arial Narrow"/>
                <w:sz w:val="22"/>
                <w:szCs w:val="22"/>
                <w:lang w:val="ro-RO"/>
              </w:rPr>
              <w:t>3.9. Număr de credite</w:t>
            </w:r>
          </w:p>
        </w:tc>
        <w:tc>
          <w:tcPr>
            <w:tcW w:w="1453" w:type="dxa"/>
          </w:tcPr>
          <w:p w14:paraId="05DE2343" w14:textId="25356702" w:rsidR="0010658E" w:rsidRPr="004A3638" w:rsidRDefault="00B92F5D" w:rsidP="004A3638">
            <w:pPr>
              <w:rPr>
                <w:rFonts w:eastAsia="Arial Narrow"/>
                <w:b/>
                <w:bCs/>
                <w:sz w:val="22"/>
                <w:szCs w:val="22"/>
                <w:lang w:val="ro-RO"/>
              </w:rPr>
            </w:pPr>
            <w:r w:rsidRPr="004A3638">
              <w:rPr>
                <w:rFonts w:eastAsia="Arial Narrow"/>
                <w:b/>
                <w:bCs/>
                <w:sz w:val="22"/>
                <w:szCs w:val="22"/>
                <w:lang w:val="ro-RO"/>
              </w:rPr>
              <w:t>6</w:t>
            </w:r>
            <w:r w:rsidR="0010658E" w:rsidRPr="004A3638">
              <w:rPr>
                <w:rFonts w:eastAsia="Arial Narrow"/>
                <w:b/>
                <w:bCs/>
                <w:sz w:val="22"/>
                <w:szCs w:val="22"/>
                <w:lang w:val="ro-RO"/>
              </w:rPr>
              <w:t xml:space="preserve"> </w:t>
            </w:r>
          </w:p>
        </w:tc>
      </w:tr>
    </w:tbl>
    <w:p w14:paraId="0CEAEE83" w14:textId="77777777" w:rsidR="0010658E" w:rsidRPr="004A3638" w:rsidRDefault="0010658E" w:rsidP="004A3638">
      <w:pPr>
        <w:ind w:left="-426" w:firstLine="426"/>
        <w:rPr>
          <w:rFonts w:eastAsia="Arial Narrow"/>
          <w:b/>
          <w:sz w:val="22"/>
          <w:szCs w:val="22"/>
          <w:lang w:val="ro-RO"/>
        </w:rPr>
      </w:pPr>
    </w:p>
    <w:p w14:paraId="2BCCD0C3" w14:textId="77777777"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4. Precondiţii (acolo unde este cazul)</w:t>
      </w:r>
    </w:p>
    <w:p w14:paraId="6B719304" w14:textId="77777777" w:rsidR="0010658E" w:rsidRPr="004A3638" w:rsidRDefault="0010658E" w:rsidP="004A3638">
      <w:pPr>
        <w:ind w:left="-426" w:firstLine="426"/>
        <w:rPr>
          <w:rFonts w:eastAsia="Arial Narrow"/>
          <w:b/>
          <w:sz w:val="22"/>
          <w:szCs w:val="22"/>
          <w:lang w:val="ro-RO"/>
        </w:rPr>
      </w:pPr>
    </w:p>
    <w:tbl>
      <w:tblPr>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0658E" w:rsidRPr="004A3638" w14:paraId="429CBE91" w14:textId="77777777" w:rsidTr="00CA298D">
        <w:trPr>
          <w:jc w:val="center"/>
        </w:trPr>
        <w:tc>
          <w:tcPr>
            <w:tcW w:w="5935" w:type="dxa"/>
          </w:tcPr>
          <w:p w14:paraId="7F21F9E9" w14:textId="77777777" w:rsidR="0010658E" w:rsidRPr="004A3638" w:rsidRDefault="0010658E" w:rsidP="004A3638">
            <w:pPr>
              <w:rPr>
                <w:rFonts w:eastAsia="Arial Narrow"/>
                <w:sz w:val="22"/>
                <w:szCs w:val="22"/>
                <w:lang w:val="ro-RO"/>
              </w:rPr>
            </w:pPr>
            <w:r w:rsidRPr="004A3638">
              <w:rPr>
                <w:rFonts w:eastAsia="Arial Narrow"/>
                <w:sz w:val="22"/>
                <w:szCs w:val="22"/>
                <w:lang w:val="ro-RO"/>
              </w:rPr>
              <w:t>4.1. de curriculum</w:t>
            </w:r>
          </w:p>
        </w:tc>
        <w:tc>
          <w:tcPr>
            <w:tcW w:w="4394" w:type="dxa"/>
          </w:tcPr>
          <w:p w14:paraId="557D4A6B" w14:textId="77777777" w:rsidR="0010658E" w:rsidRPr="004A3638" w:rsidRDefault="0010658E" w:rsidP="004A3638">
            <w:pPr>
              <w:rPr>
                <w:rFonts w:eastAsia="Arial Narrow"/>
                <w:sz w:val="22"/>
                <w:szCs w:val="22"/>
                <w:lang w:val="ro-RO"/>
              </w:rPr>
            </w:pPr>
          </w:p>
        </w:tc>
      </w:tr>
      <w:tr w:rsidR="0010658E" w:rsidRPr="004A3638" w14:paraId="387B9287" w14:textId="77777777" w:rsidTr="00CA298D">
        <w:trPr>
          <w:jc w:val="center"/>
        </w:trPr>
        <w:tc>
          <w:tcPr>
            <w:tcW w:w="5935" w:type="dxa"/>
          </w:tcPr>
          <w:p w14:paraId="12479666" w14:textId="77777777" w:rsidR="0010658E" w:rsidRPr="004A3638" w:rsidRDefault="0010658E" w:rsidP="004A3638">
            <w:pPr>
              <w:rPr>
                <w:rFonts w:eastAsia="Arial Narrow"/>
                <w:sz w:val="22"/>
                <w:szCs w:val="22"/>
                <w:lang w:val="ro-RO"/>
              </w:rPr>
            </w:pPr>
            <w:r w:rsidRPr="004A3638">
              <w:rPr>
                <w:rFonts w:eastAsia="Arial Narrow"/>
                <w:sz w:val="22"/>
                <w:szCs w:val="22"/>
                <w:lang w:val="ro-RO"/>
              </w:rPr>
              <w:t>4.2. de competențe</w:t>
            </w:r>
          </w:p>
        </w:tc>
        <w:tc>
          <w:tcPr>
            <w:tcW w:w="4394" w:type="dxa"/>
          </w:tcPr>
          <w:p w14:paraId="5F6172BC" w14:textId="77777777" w:rsidR="0010658E" w:rsidRPr="004A3638" w:rsidRDefault="0010658E" w:rsidP="004A3638">
            <w:pPr>
              <w:rPr>
                <w:rFonts w:eastAsia="Arial Narrow"/>
                <w:sz w:val="22"/>
                <w:szCs w:val="22"/>
                <w:lang w:val="ro-RO"/>
              </w:rPr>
            </w:pPr>
          </w:p>
        </w:tc>
      </w:tr>
    </w:tbl>
    <w:p w14:paraId="77B12506" w14:textId="77777777" w:rsidR="0010658E" w:rsidRPr="004A3638" w:rsidRDefault="0010658E" w:rsidP="004A3638">
      <w:pPr>
        <w:ind w:left="-426" w:firstLine="426"/>
        <w:rPr>
          <w:rFonts w:eastAsia="Arial Narrow"/>
          <w:b/>
          <w:sz w:val="22"/>
          <w:szCs w:val="22"/>
          <w:lang w:val="ro-RO"/>
        </w:rPr>
      </w:pPr>
    </w:p>
    <w:p w14:paraId="61E64B2B" w14:textId="77777777"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5. Condiții (acolo unde este cazul)</w:t>
      </w:r>
    </w:p>
    <w:tbl>
      <w:tblPr>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0658E" w:rsidRPr="004A3638" w14:paraId="38206F77" w14:textId="77777777" w:rsidTr="00CA298D">
        <w:trPr>
          <w:jc w:val="center"/>
        </w:trPr>
        <w:tc>
          <w:tcPr>
            <w:tcW w:w="4428" w:type="dxa"/>
          </w:tcPr>
          <w:p w14:paraId="5ADE915A" w14:textId="77777777" w:rsidR="0010658E" w:rsidRPr="004A3638" w:rsidRDefault="0010658E" w:rsidP="004A3638">
            <w:pPr>
              <w:rPr>
                <w:rFonts w:eastAsia="Arial Narrow"/>
                <w:sz w:val="22"/>
                <w:szCs w:val="22"/>
                <w:lang w:val="ro-RO"/>
              </w:rPr>
            </w:pPr>
            <w:r w:rsidRPr="004A3638">
              <w:rPr>
                <w:rFonts w:eastAsia="Arial Narrow"/>
                <w:sz w:val="22"/>
                <w:szCs w:val="22"/>
                <w:lang w:val="ro-RO"/>
              </w:rPr>
              <w:t>5.1. de desfășurare a cursului</w:t>
            </w:r>
          </w:p>
        </w:tc>
        <w:tc>
          <w:tcPr>
            <w:tcW w:w="5901" w:type="dxa"/>
          </w:tcPr>
          <w:p w14:paraId="277B16A5" w14:textId="77777777" w:rsidR="0010658E" w:rsidRPr="004A3638" w:rsidRDefault="0010658E" w:rsidP="004A3638">
            <w:pPr>
              <w:rPr>
                <w:rFonts w:eastAsia="Arial Narrow"/>
                <w:sz w:val="22"/>
                <w:szCs w:val="22"/>
                <w:lang w:val="ro-RO"/>
              </w:rPr>
            </w:pPr>
            <w:r w:rsidRPr="004A3638">
              <w:rPr>
                <w:rFonts w:eastAsia="Arial Narrow"/>
                <w:sz w:val="22"/>
                <w:szCs w:val="22"/>
                <w:lang w:val="ro-RO"/>
              </w:rPr>
              <w:t>Sală cu videoproiector și ecran/platformă on line</w:t>
            </w:r>
          </w:p>
        </w:tc>
      </w:tr>
      <w:tr w:rsidR="0010658E" w:rsidRPr="004A3638" w14:paraId="0204D7A5" w14:textId="77777777" w:rsidTr="00CA298D">
        <w:trPr>
          <w:jc w:val="center"/>
        </w:trPr>
        <w:tc>
          <w:tcPr>
            <w:tcW w:w="4428" w:type="dxa"/>
          </w:tcPr>
          <w:p w14:paraId="4F60F28F" w14:textId="77777777" w:rsidR="0010658E" w:rsidRPr="004A3638" w:rsidRDefault="0010658E" w:rsidP="004A3638">
            <w:pPr>
              <w:rPr>
                <w:rFonts w:eastAsia="Arial Narrow"/>
                <w:sz w:val="22"/>
                <w:szCs w:val="22"/>
                <w:lang w:val="ro-RO"/>
              </w:rPr>
            </w:pPr>
            <w:r w:rsidRPr="004A3638">
              <w:rPr>
                <w:rFonts w:eastAsia="Arial Narrow"/>
                <w:sz w:val="22"/>
                <w:szCs w:val="22"/>
                <w:lang w:val="ro-RO"/>
              </w:rPr>
              <w:t>5.2. de desfășurare a seminarului/ laboratorului</w:t>
            </w:r>
          </w:p>
        </w:tc>
        <w:tc>
          <w:tcPr>
            <w:tcW w:w="5901" w:type="dxa"/>
          </w:tcPr>
          <w:p w14:paraId="554638FB" w14:textId="77777777" w:rsidR="0010658E" w:rsidRPr="004A3638" w:rsidRDefault="0010658E" w:rsidP="004A3638">
            <w:pPr>
              <w:rPr>
                <w:rFonts w:eastAsia="Arial Narrow"/>
                <w:sz w:val="22"/>
                <w:szCs w:val="22"/>
                <w:lang w:val="ro-RO"/>
              </w:rPr>
            </w:pPr>
            <w:r w:rsidRPr="004A3638">
              <w:rPr>
                <w:rFonts w:eastAsia="Arial Narrow"/>
                <w:sz w:val="22"/>
                <w:szCs w:val="22"/>
                <w:lang w:val="ro-RO"/>
              </w:rPr>
              <w:t>Sală cu videoproiector și ecran/platformă on line</w:t>
            </w:r>
          </w:p>
        </w:tc>
      </w:tr>
    </w:tbl>
    <w:p w14:paraId="536CBE10" w14:textId="77777777" w:rsidR="0025791B" w:rsidRPr="004A3638" w:rsidRDefault="0025791B" w:rsidP="004A3638">
      <w:pPr>
        <w:ind w:left="-426" w:firstLine="426"/>
        <w:rPr>
          <w:rFonts w:eastAsia="Arial Narrow"/>
          <w:b/>
          <w:sz w:val="22"/>
          <w:szCs w:val="22"/>
          <w:lang w:val="ro-RO"/>
        </w:rPr>
      </w:pPr>
    </w:p>
    <w:p w14:paraId="3AC444B2" w14:textId="48467E6C"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 xml:space="preserve">6. Rezultatele învățării </w:t>
      </w:r>
    </w:p>
    <w:p w14:paraId="168C4166" w14:textId="77777777" w:rsidR="0010658E" w:rsidRPr="004A3638" w:rsidRDefault="0010658E" w:rsidP="004A3638">
      <w:pPr>
        <w:ind w:left="-426" w:firstLine="426"/>
        <w:rPr>
          <w:rFonts w:eastAsia="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10658E" w:rsidRPr="004A3638" w14:paraId="485EFAC6" w14:textId="77777777" w:rsidTr="00CA298D">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DB5ACA4" w14:textId="77777777" w:rsidR="0010658E" w:rsidRPr="004A3638" w:rsidRDefault="0010658E" w:rsidP="004A3638">
            <w:pPr>
              <w:ind w:left="57"/>
              <w:rPr>
                <w:rFonts w:eastAsia="Arial Narrow"/>
                <w:b/>
                <w:sz w:val="22"/>
                <w:szCs w:val="22"/>
                <w:lang w:val="ro-RO"/>
              </w:rPr>
            </w:pPr>
            <w:r w:rsidRPr="004A3638">
              <w:rPr>
                <w:rFonts w:eastAsia="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5DACC719"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REZULTATELE ÎNVĂȚĂRII</w:t>
            </w:r>
          </w:p>
        </w:tc>
      </w:tr>
      <w:tr w:rsidR="0010658E" w:rsidRPr="004A3638" w14:paraId="0160D0BD" w14:textId="77777777" w:rsidTr="00CA298D">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7EC75EF5" w14:textId="77777777" w:rsidR="0010658E" w:rsidRPr="004A3638" w:rsidRDefault="0010658E" w:rsidP="004A3638">
            <w:pPr>
              <w:ind w:left="57" w:firstLine="426"/>
              <w:rPr>
                <w:rFonts w:eastAsia="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4192E5D3" w14:textId="77777777" w:rsidR="0010658E" w:rsidRPr="004A3638" w:rsidRDefault="0010658E" w:rsidP="004A3638">
            <w:pPr>
              <w:ind w:left="57" w:firstLine="426"/>
              <w:rPr>
                <w:rFonts w:eastAsia="Arial Narrow"/>
                <w:b/>
                <w:sz w:val="22"/>
                <w:szCs w:val="22"/>
                <w:lang w:val="ro-RO"/>
              </w:rPr>
            </w:pPr>
            <w:r w:rsidRPr="004A3638">
              <w:rPr>
                <w:rFonts w:eastAsia="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3B879D34" w14:textId="77777777" w:rsidR="0010658E" w:rsidRPr="004A3638" w:rsidRDefault="0010658E" w:rsidP="004A3638">
            <w:pPr>
              <w:ind w:left="57" w:firstLine="426"/>
              <w:rPr>
                <w:rFonts w:eastAsia="Arial Narrow"/>
                <w:b/>
                <w:sz w:val="22"/>
                <w:szCs w:val="22"/>
                <w:lang w:val="ro-RO"/>
              </w:rPr>
            </w:pPr>
            <w:r w:rsidRPr="004A3638">
              <w:rPr>
                <w:rFonts w:eastAsia="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5CA6ADA7" w14:textId="77777777" w:rsidR="0010658E" w:rsidRPr="004A3638" w:rsidRDefault="0010658E" w:rsidP="004A3638">
            <w:pPr>
              <w:ind w:left="57"/>
              <w:rPr>
                <w:rFonts w:eastAsia="Arial Narrow"/>
                <w:b/>
                <w:sz w:val="22"/>
                <w:szCs w:val="22"/>
                <w:lang w:val="ro-RO"/>
              </w:rPr>
            </w:pPr>
            <w:r w:rsidRPr="004A3638">
              <w:rPr>
                <w:rFonts w:eastAsia="Arial Narrow"/>
                <w:b/>
                <w:sz w:val="22"/>
                <w:szCs w:val="22"/>
                <w:lang w:val="ro-RO"/>
              </w:rPr>
              <w:t>Responsabilitate și autonomie</w:t>
            </w:r>
          </w:p>
        </w:tc>
      </w:tr>
      <w:tr w:rsidR="0010658E" w:rsidRPr="004A3638" w14:paraId="34F64C68" w14:textId="77777777" w:rsidTr="00CA298D">
        <w:tc>
          <w:tcPr>
            <w:tcW w:w="1702" w:type="dxa"/>
            <w:tcBorders>
              <w:top w:val="single" w:sz="4" w:space="0" w:color="auto"/>
              <w:left w:val="single" w:sz="4" w:space="0" w:color="auto"/>
              <w:bottom w:val="single" w:sz="4" w:space="0" w:color="auto"/>
              <w:right w:val="single" w:sz="4" w:space="0" w:color="auto"/>
            </w:tcBorders>
          </w:tcPr>
          <w:p w14:paraId="7A3499CE" w14:textId="77777777" w:rsidR="0010658E" w:rsidRPr="004A3638" w:rsidRDefault="0010658E" w:rsidP="004A3638">
            <w:pPr>
              <w:ind w:left="57" w:firstLine="426"/>
              <w:rPr>
                <w:rFonts w:eastAsia="Arial Narrow"/>
                <w:b/>
                <w:sz w:val="22"/>
                <w:szCs w:val="22"/>
                <w:lang w:val="ro-RO"/>
              </w:rPr>
            </w:pPr>
            <w:r w:rsidRPr="004A3638">
              <w:rPr>
                <w:rFonts w:eastAsia="Arial Narrow"/>
                <w:b/>
                <w:sz w:val="22"/>
                <w:szCs w:val="22"/>
                <w:lang w:val="ro-RO"/>
              </w:rPr>
              <w:lastRenderedPageBreak/>
              <w:t>R 2</w:t>
            </w:r>
          </w:p>
        </w:tc>
        <w:tc>
          <w:tcPr>
            <w:tcW w:w="2577" w:type="dxa"/>
            <w:tcBorders>
              <w:top w:val="single" w:sz="4" w:space="0" w:color="auto"/>
              <w:left w:val="single" w:sz="4" w:space="0" w:color="auto"/>
              <w:bottom w:val="single" w:sz="4" w:space="0" w:color="auto"/>
              <w:right w:val="single" w:sz="4" w:space="0" w:color="auto"/>
            </w:tcBorders>
          </w:tcPr>
          <w:p w14:paraId="4EFD680D" w14:textId="51772BE6" w:rsidR="0010658E" w:rsidRPr="004A3638" w:rsidRDefault="009A7FE3" w:rsidP="004A3638">
            <w:pPr>
              <w:ind w:left="57"/>
              <w:rPr>
                <w:rFonts w:eastAsia="Arial Narrow"/>
                <w:sz w:val="22"/>
                <w:szCs w:val="22"/>
                <w:lang w:val="ro-RO"/>
              </w:rPr>
            </w:pPr>
            <w:r w:rsidRPr="004A3638">
              <w:rPr>
                <w:rFonts w:eastAsia="Arial Narrow"/>
                <w:sz w:val="22"/>
                <w:szCs w:val="22"/>
                <w:lang w:val="ro-RO"/>
              </w:rPr>
              <w:t>Studentul recunoaște și explică formularea unor analize privind realizarea pelerinajelor, în scopul cunoașterii istoriei culturii și civilizației creștine, interpretând datele prin utilizarea unui limbaj nuanţat și a unor metode, paradigme şi concepte specifice.</w:t>
            </w:r>
          </w:p>
        </w:tc>
        <w:tc>
          <w:tcPr>
            <w:tcW w:w="2668" w:type="dxa"/>
            <w:tcBorders>
              <w:top w:val="single" w:sz="4" w:space="0" w:color="auto"/>
              <w:left w:val="single" w:sz="4" w:space="0" w:color="auto"/>
              <w:bottom w:val="single" w:sz="4" w:space="0" w:color="auto"/>
              <w:right w:val="single" w:sz="4" w:space="0" w:color="auto"/>
            </w:tcBorders>
          </w:tcPr>
          <w:p w14:paraId="6A8D959C" w14:textId="63DBE65A" w:rsidR="0010658E" w:rsidRPr="004A3638" w:rsidRDefault="009A7FE3" w:rsidP="004A3638">
            <w:pPr>
              <w:ind w:left="57"/>
              <w:rPr>
                <w:rFonts w:eastAsia="Arial Narrow"/>
                <w:sz w:val="22"/>
                <w:szCs w:val="22"/>
                <w:lang w:val="ro-RO"/>
              </w:rPr>
            </w:pPr>
            <w:r w:rsidRPr="004A3638">
              <w:rPr>
                <w:rFonts w:eastAsia="Arial Narrow"/>
                <w:sz w:val="22"/>
                <w:szCs w:val="22"/>
                <w:lang w:val="ro-RO"/>
              </w:rPr>
              <w:t>Studentul aplică tehnici și metode de apreciere detaliată a strategiilor privind metodele de valorificare a artei creștine ca mistagogie, prin turismul religios.</w:t>
            </w:r>
          </w:p>
        </w:tc>
        <w:tc>
          <w:tcPr>
            <w:tcW w:w="2976" w:type="dxa"/>
            <w:tcBorders>
              <w:top w:val="single" w:sz="4" w:space="0" w:color="auto"/>
              <w:left w:val="single" w:sz="4" w:space="0" w:color="auto"/>
              <w:bottom w:val="single" w:sz="4" w:space="0" w:color="auto"/>
              <w:right w:val="single" w:sz="4" w:space="0" w:color="auto"/>
            </w:tcBorders>
          </w:tcPr>
          <w:p w14:paraId="54B1682C" w14:textId="0620F5B2" w:rsidR="0010658E" w:rsidRPr="004A3638" w:rsidRDefault="009A7FE3" w:rsidP="004A3638">
            <w:pPr>
              <w:ind w:left="57"/>
              <w:rPr>
                <w:rFonts w:eastAsia="Arial Narrow"/>
                <w:sz w:val="22"/>
                <w:szCs w:val="22"/>
                <w:lang w:val="ro-RO"/>
              </w:rPr>
            </w:pPr>
            <w:r w:rsidRPr="004A3638">
              <w:rPr>
                <w:rFonts w:eastAsia="Arial Narrow"/>
                <w:sz w:val="22"/>
                <w:szCs w:val="22"/>
                <w:lang w:val="ro-RO"/>
              </w:rPr>
              <w:t>Studentul gândește autonom și responsabil pentru construirea, evaluarea, revizuirea şi asigurarea indicatorilor relevanţi, precum şi combinarea metodelor şi tehnicilor consacrate în vederea realizării itinerariilor creștine.</w:t>
            </w:r>
          </w:p>
        </w:tc>
      </w:tr>
      <w:tr w:rsidR="0010658E" w:rsidRPr="004A3638" w14:paraId="3B414238" w14:textId="77777777" w:rsidTr="00CA298D">
        <w:tc>
          <w:tcPr>
            <w:tcW w:w="1702" w:type="dxa"/>
            <w:tcBorders>
              <w:top w:val="single" w:sz="4" w:space="0" w:color="auto"/>
              <w:left w:val="single" w:sz="4" w:space="0" w:color="auto"/>
              <w:bottom w:val="single" w:sz="4" w:space="0" w:color="auto"/>
              <w:right w:val="single" w:sz="4" w:space="0" w:color="auto"/>
            </w:tcBorders>
          </w:tcPr>
          <w:p w14:paraId="67DE0540" w14:textId="77777777" w:rsidR="0010658E" w:rsidRPr="004A3638" w:rsidRDefault="0010658E" w:rsidP="004A3638">
            <w:pPr>
              <w:ind w:left="57" w:firstLine="426"/>
              <w:rPr>
                <w:rFonts w:eastAsia="Arial Narrow"/>
                <w:b/>
                <w:sz w:val="22"/>
                <w:szCs w:val="22"/>
                <w:lang w:val="ro-RO"/>
              </w:rPr>
            </w:pPr>
            <w:r w:rsidRPr="004A3638">
              <w:rPr>
                <w:rFonts w:eastAsia="Arial Narrow"/>
                <w:b/>
                <w:color w:val="000000" w:themeColor="text1"/>
                <w:sz w:val="22"/>
                <w:szCs w:val="22"/>
                <w:lang w:val="ro-RO"/>
              </w:rPr>
              <w:t>R 3</w:t>
            </w:r>
          </w:p>
        </w:tc>
        <w:tc>
          <w:tcPr>
            <w:tcW w:w="2577" w:type="dxa"/>
            <w:tcBorders>
              <w:top w:val="single" w:sz="4" w:space="0" w:color="auto"/>
              <w:left w:val="single" w:sz="4" w:space="0" w:color="auto"/>
              <w:bottom w:val="single" w:sz="4" w:space="0" w:color="auto"/>
              <w:right w:val="single" w:sz="4" w:space="0" w:color="auto"/>
            </w:tcBorders>
          </w:tcPr>
          <w:p w14:paraId="4B7C4F6D" w14:textId="69ADF404" w:rsidR="0010658E" w:rsidRPr="004A3638" w:rsidRDefault="009A7FE3" w:rsidP="004A3638">
            <w:pPr>
              <w:ind w:left="57"/>
              <w:rPr>
                <w:rFonts w:eastAsia="Arial Narrow"/>
                <w:sz w:val="22"/>
                <w:szCs w:val="22"/>
                <w:lang w:val="ro-RO"/>
              </w:rPr>
            </w:pPr>
            <w:r w:rsidRPr="004A3638">
              <w:rPr>
                <w:rFonts w:eastAsia="Arial Narrow"/>
                <w:sz w:val="22"/>
                <w:szCs w:val="22"/>
                <w:lang w:val="ro-RO"/>
              </w:rPr>
              <w:t>Studentul este capabil a realiza descrierea integrală şi în detaliu a terminologiei privind destinațiile turistice religioase, din România și din alte țări.</w:t>
            </w:r>
          </w:p>
        </w:tc>
        <w:tc>
          <w:tcPr>
            <w:tcW w:w="2668" w:type="dxa"/>
            <w:tcBorders>
              <w:top w:val="single" w:sz="4" w:space="0" w:color="auto"/>
              <w:left w:val="single" w:sz="4" w:space="0" w:color="auto"/>
              <w:bottom w:val="single" w:sz="4" w:space="0" w:color="auto"/>
              <w:right w:val="single" w:sz="4" w:space="0" w:color="auto"/>
            </w:tcBorders>
          </w:tcPr>
          <w:p w14:paraId="7AFFE701" w14:textId="2A76805B" w:rsidR="0010658E" w:rsidRPr="004A3638" w:rsidRDefault="009A7FE3" w:rsidP="004A3638">
            <w:pPr>
              <w:ind w:left="57"/>
              <w:rPr>
                <w:rFonts w:eastAsia="Arial Narrow"/>
                <w:sz w:val="22"/>
                <w:szCs w:val="22"/>
                <w:lang w:val="ro-RO"/>
              </w:rPr>
            </w:pPr>
            <w:r w:rsidRPr="004A3638">
              <w:rPr>
                <w:rFonts w:eastAsia="Arial Narrow"/>
                <w:sz w:val="22"/>
                <w:szCs w:val="22"/>
                <w:lang w:val="ro-RO"/>
              </w:rPr>
              <w:t>În baza unei gândiri reflexive, studentul realizează identificarea şi descrierea amănunțită a tipurilor de itinerarii, precum și analiza acestora din perspectiva managementului pelerinajelor și tehnicii de ghid.</w:t>
            </w:r>
          </w:p>
        </w:tc>
        <w:tc>
          <w:tcPr>
            <w:tcW w:w="2976" w:type="dxa"/>
            <w:tcBorders>
              <w:top w:val="single" w:sz="4" w:space="0" w:color="auto"/>
              <w:left w:val="single" w:sz="4" w:space="0" w:color="auto"/>
              <w:bottom w:val="single" w:sz="4" w:space="0" w:color="auto"/>
              <w:right w:val="single" w:sz="4" w:space="0" w:color="auto"/>
            </w:tcBorders>
          </w:tcPr>
          <w:p w14:paraId="464E0C78" w14:textId="2B3D4C89" w:rsidR="0010658E" w:rsidRPr="004A3638" w:rsidRDefault="009A7FE3" w:rsidP="004A3638">
            <w:pPr>
              <w:ind w:left="57"/>
              <w:rPr>
                <w:rFonts w:eastAsia="Arial Narrow"/>
                <w:sz w:val="22"/>
                <w:szCs w:val="22"/>
                <w:lang w:val="ro-RO"/>
              </w:rPr>
            </w:pPr>
            <w:r w:rsidRPr="004A3638">
              <w:rPr>
                <w:rFonts w:eastAsia="Arial Narrow"/>
                <w:sz w:val="22"/>
                <w:szCs w:val="22"/>
                <w:lang w:val="ro-RO"/>
              </w:rPr>
              <w:t>Studentul ia decizii responsabile și argumentate privind elaborarea unor strategii de lucru în vederea desfășurării acțiunilor de promovare a lăcașurilor de cult și altor monumente și colecții de artă religioasă</w:t>
            </w:r>
          </w:p>
        </w:tc>
      </w:tr>
      <w:tr w:rsidR="0010658E" w:rsidRPr="004A3638" w14:paraId="0C22DB3F" w14:textId="77777777" w:rsidTr="00CA298D">
        <w:tc>
          <w:tcPr>
            <w:tcW w:w="1702" w:type="dxa"/>
            <w:tcBorders>
              <w:top w:val="single" w:sz="4" w:space="0" w:color="auto"/>
              <w:left w:val="single" w:sz="4" w:space="0" w:color="auto"/>
              <w:bottom w:val="single" w:sz="4" w:space="0" w:color="auto"/>
              <w:right w:val="single" w:sz="4" w:space="0" w:color="auto"/>
            </w:tcBorders>
          </w:tcPr>
          <w:p w14:paraId="422E2EAF" w14:textId="08BA6171" w:rsidR="0010658E" w:rsidRPr="004A3638" w:rsidRDefault="0010658E" w:rsidP="004A3638">
            <w:pPr>
              <w:ind w:left="57" w:firstLine="426"/>
              <w:rPr>
                <w:rFonts w:eastAsia="Arial Narrow"/>
                <w:b/>
                <w:sz w:val="22"/>
                <w:szCs w:val="22"/>
                <w:lang w:val="ro-RO"/>
              </w:rPr>
            </w:pPr>
            <w:r w:rsidRPr="004A3638">
              <w:rPr>
                <w:rFonts w:eastAsia="Arial Narrow"/>
                <w:b/>
                <w:sz w:val="22"/>
                <w:szCs w:val="22"/>
                <w:lang w:val="ro-RO"/>
              </w:rPr>
              <w:t xml:space="preserve">R </w:t>
            </w:r>
            <w:r w:rsidR="009A7FE3" w:rsidRPr="004A3638">
              <w:rPr>
                <w:rFonts w:eastAsia="Arial Narrow"/>
                <w:b/>
                <w:sz w:val="22"/>
                <w:szCs w:val="22"/>
                <w:lang w:val="ro-RO"/>
              </w:rPr>
              <w:t>5</w:t>
            </w:r>
          </w:p>
        </w:tc>
        <w:tc>
          <w:tcPr>
            <w:tcW w:w="2577" w:type="dxa"/>
            <w:tcBorders>
              <w:top w:val="single" w:sz="4" w:space="0" w:color="auto"/>
              <w:left w:val="single" w:sz="4" w:space="0" w:color="auto"/>
              <w:bottom w:val="single" w:sz="4" w:space="0" w:color="auto"/>
              <w:right w:val="single" w:sz="4" w:space="0" w:color="auto"/>
            </w:tcBorders>
          </w:tcPr>
          <w:p w14:paraId="51FA9F5F" w14:textId="77777777" w:rsidR="009A7FE3" w:rsidRPr="004A3638" w:rsidRDefault="009A7FE3" w:rsidP="004A3638">
            <w:pPr>
              <w:rPr>
                <w:sz w:val="22"/>
                <w:szCs w:val="22"/>
                <w:lang w:val="ro-RO" w:eastAsia="en-US"/>
              </w:rPr>
            </w:pPr>
            <w:r w:rsidRPr="004A3638">
              <w:rPr>
                <w:sz w:val="22"/>
                <w:szCs w:val="22"/>
                <w:lang w:val="ro-RO"/>
              </w:rPr>
              <w:t>Absolventul recunoaște comportamentul religios, convingerile și instituțiile din alte tradiții și culturi religioase, identificând tehnicile și metodele de transmitere a valorilor creștine în medii diverse, prin aprofundarea domeniului de cunoaştere a istoriei artei sacre universale și românești.</w:t>
            </w:r>
          </w:p>
          <w:p w14:paraId="00C1CB4A" w14:textId="77777777" w:rsidR="0010658E" w:rsidRPr="004A3638" w:rsidRDefault="0010658E" w:rsidP="004A3638">
            <w:pPr>
              <w:ind w:left="57" w:firstLine="426"/>
              <w:rPr>
                <w:rFonts w:eastAsia="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599576D" w14:textId="77777777" w:rsidR="009A7FE3" w:rsidRPr="004A3638" w:rsidRDefault="009A7FE3" w:rsidP="004A3638">
            <w:pPr>
              <w:rPr>
                <w:sz w:val="22"/>
                <w:szCs w:val="22"/>
                <w:lang w:val="ro-RO" w:eastAsia="en-US"/>
              </w:rPr>
            </w:pPr>
            <w:r w:rsidRPr="004A3638">
              <w:rPr>
                <w:sz w:val="22"/>
                <w:szCs w:val="22"/>
                <w:lang w:val="ro-RO"/>
              </w:rPr>
              <w:t>Absolventul poate să stabilească legături între perspective teoretice diferite, să analizeze și să evidențieze trăsături comune ale acestora, să compare formulări diferite asupra conceptelor teologice privind explicarea şi interpretarea contextelor de relaționare a ortodocșilor români cu Locurile Sfinte.</w:t>
            </w:r>
          </w:p>
          <w:p w14:paraId="25A095F3" w14:textId="77777777" w:rsidR="0010658E" w:rsidRPr="004A3638" w:rsidRDefault="0010658E" w:rsidP="004A3638">
            <w:pPr>
              <w:ind w:left="57" w:firstLine="426"/>
              <w:rPr>
                <w:rFonts w:eastAsia="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CA54A5F" w14:textId="21349240" w:rsidR="0010658E" w:rsidRPr="004A3638" w:rsidRDefault="009A7FE3" w:rsidP="004A3638">
            <w:pPr>
              <w:ind w:left="57"/>
              <w:rPr>
                <w:rFonts w:eastAsia="Arial Narrow"/>
                <w:sz w:val="22"/>
                <w:szCs w:val="22"/>
                <w:lang w:val="ro-RO"/>
              </w:rPr>
            </w:pPr>
            <w:r w:rsidRPr="004A3638">
              <w:rPr>
                <w:rFonts w:eastAsia="Arial Narrow"/>
                <w:sz w:val="22"/>
                <w:szCs w:val="22"/>
                <w:lang w:val="ro-RO"/>
              </w:rPr>
              <w:t>Absolventul are capacitatea de a înțelege și recunoaște utilitatea  unor strategii de identificare a unor soluţii eficiente în analiza și aplicarea prevederilor canonice, statutare și legale referitoare la patrimoniul ecleziastic</w:t>
            </w:r>
          </w:p>
        </w:tc>
      </w:tr>
      <w:tr w:rsidR="0010658E" w:rsidRPr="00817284" w14:paraId="1931A2CA" w14:textId="77777777" w:rsidTr="00CA298D">
        <w:tc>
          <w:tcPr>
            <w:tcW w:w="1702" w:type="dxa"/>
            <w:tcBorders>
              <w:top w:val="single" w:sz="4" w:space="0" w:color="auto"/>
              <w:left w:val="single" w:sz="4" w:space="0" w:color="auto"/>
              <w:bottom w:val="single" w:sz="4" w:space="0" w:color="auto"/>
              <w:right w:val="single" w:sz="4" w:space="0" w:color="auto"/>
            </w:tcBorders>
          </w:tcPr>
          <w:p w14:paraId="03A79816" w14:textId="6FE6DFD2" w:rsidR="0010658E" w:rsidRPr="004A3638" w:rsidRDefault="0010658E" w:rsidP="004A3638">
            <w:pPr>
              <w:ind w:left="57" w:firstLine="426"/>
              <w:rPr>
                <w:rFonts w:eastAsia="Arial Narrow"/>
                <w:b/>
                <w:sz w:val="22"/>
                <w:szCs w:val="22"/>
                <w:lang w:val="ro-RO"/>
              </w:rPr>
            </w:pPr>
            <w:r w:rsidRPr="004A3638">
              <w:rPr>
                <w:rFonts w:eastAsia="Arial Narrow"/>
                <w:b/>
                <w:sz w:val="22"/>
                <w:szCs w:val="22"/>
                <w:lang w:val="ro-RO"/>
              </w:rPr>
              <w:t xml:space="preserve">R </w:t>
            </w:r>
            <w:r w:rsidR="009A7FE3" w:rsidRPr="004A3638">
              <w:rPr>
                <w:rFonts w:eastAsia="Arial Narrow"/>
                <w:b/>
                <w:sz w:val="22"/>
                <w:szCs w:val="22"/>
                <w:lang w:val="ro-RO"/>
              </w:rPr>
              <w:t>8</w:t>
            </w:r>
          </w:p>
        </w:tc>
        <w:tc>
          <w:tcPr>
            <w:tcW w:w="2577" w:type="dxa"/>
            <w:tcBorders>
              <w:top w:val="single" w:sz="4" w:space="0" w:color="auto"/>
              <w:left w:val="single" w:sz="4" w:space="0" w:color="auto"/>
              <w:bottom w:val="single" w:sz="4" w:space="0" w:color="auto"/>
              <w:right w:val="single" w:sz="4" w:space="0" w:color="auto"/>
            </w:tcBorders>
          </w:tcPr>
          <w:p w14:paraId="4F823E10" w14:textId="4AC8BE1C" w:rsidR="0010658E" w:rsidRPr="004A3638" w:rsidRDefault="009A7FE3" w:rsidP="004A3638">
            <w:pPr>
              <w:ind w:left="57"/>
              <w:rPr>
                <w:rFonts w:eastAsia="Arial Narrow"/>
                <w:sz w:val="22"/>
                <w:szCs w:val="22"/>
                <w:lang w:val="ro-RO"/>
              </w:rPr>
            </w:pPr>
            <w:r w:rsidRPr="004A3638">
              <w:rPr>
                <w:rFonts w:eastAsia="Arial Narrow"/>
                <w:iCs/>
                <w:sz w:val="22"/>
                <w:szCs w:val="22"/>
                <w:lang w:val="ro-RO"/>
              </w:rPr>
              <w:t xml:space="preserve">Absolventul </w:t>
            </w:r>
            <w:r w:rsidRPr="004A3638">
              <w:rPr>
                <w:rFonts w:eastAsia="Arial Narrow"/>
                <w:sz w:val="22"/>
                <w:szCs w:val="22"/>
                <w:lang w:val="ro-RO"/>
              </w:rPr>
              <w:t>aprofundează enunțarea detaliată și analiza lucidă a procedeelor utilizate în vederea evidențierii teologiei icoanei ortodoxe, precum și a altor resurse valoroase pentru devenirea cultural-spirituală a persoanei umane, din perspectiva valorificării lor ca potențial turistic religios.</w:t>
            </w:r>
          </w:p>
        </w:tc>
        <w:tc>
          <w:tcPr>
            <w:tcW w:w="2668" w:type="dxa"/>
            <w:tcBorders>
              <w:top w:val="single" w:sz="4" w:space="0" w:color="auto"/>
              <w:left w:val="single" w:sz="4" w:space="0" w:color="auto"/>
              <w:bottom w:val="single" w:sz="4" w:space="0" w:color="auto"/>
              <w:right w:val="single" w:sz="4" w:space="0" w:color="auto"/>
            </w:tcBorders>
          </w:tcPr>
          <w:p w14:paraId="5293BCE2" w14:textId="6485FBE7" w:rsidR="0010658E" w:rsidRPr="004A3638" w:rsidRDefault="009A7FE3" w:rsidP="004A3638">
            <w:pPr>
              <w:ind w:left="57"/>
              <w:rPr>
                <w:rFonts w:eastAsia="Arial Narrow"/>
                <w:sz w:val="22"/>
                <w:szCs w:val="22"/>
                <w:lang w:val="ro-RO"/>
              </w:rPr>
            </w:pPr>
            <w:r w:rsidRPr="004A3638">
              <w:rPr>
                <w:rFonts w:eastAsia="Arial Narrow"/>
                <w:sz w:val="22"/>
                <w:szCs w:val="22"/>
                <w:lang w:val="ro-RO"/>
              </w:rPr>
              <w:t>Absolventul analizează și evaluează critic descrierea integrală şi în detaliu a proceselor de elaborare a unor strategii de selecţie și promovare a unor spații, comunități și practici ale turismului religios.</w:t>
            </w:r>
          </w:p>
        </w:tc>
        <w:tc>
          <w:tcPr>
            <w:tcW w:w="2976" w:type="dxa"/>
            <w:tcBorders>
              <w:top w:val="single" w:sz="4" w:space="0" w:color="auto"/>
              <w:left w:val="single" w:sz="4" w:space="0" w:color="auto"/>
              <w:bottom w:val="single" w:sz="4" w:space="0" w:color="auto"/>
              <w:right w:val="single" w:sz="4" w:space="0" w:color="auto"/>
            </w:tcBorders>
          </w:tcPr>
          <w:p w14:paraId="08C2187A" w14:textId="6565C4EC" w:rsidR="0010658E" w:rsidRPr="004A3638" w:rsidRDefault="009A7FE3" w:rsidP="004A3638">
            <w:pPr>
              <w:ind w:left="57" w:firstLine="426"/>
              <w:rPr>
                <w:rFonts w:eastAsia="Arial Narrow"/>
                <w:sz w:val="22"/>
                <w:szCs w:val="22"/>
                <w:lang w:val="ro-RO"/>
              </w:rPr>
            </w:pPr>
            <w:r w:rsidRPr="004A3638">
              <w:rPr>
                <w:rFonts w:eastAsia="Arial Narrow"/>
                <w:sz w:val="22"/>
                <w:szCs w:val="22"/>
                <w:lang w:val="ro-RO"/>
              </w:rPr>
              <w:t>Absolventul descoperă și dezvoltă indicatorii relevanţi, precum şi combinarea metodelor şi tehnicilor consacrate în vederea elaborării unor strategii de promovare a turismului religios, ca vector educațional și formativ în scopul desăvârșirii creștine.</w:t>
            </w:r>
          </w:p>
        </w:tc>
      </w:tr>
    </w:tbl>
    <w:p w14:paraId="69F126AA" w14:textId="77777777" w:rsidR="0010658E" w:rsidRPr="004A3638" w:rsidRDefault="0010658E" w:rsidP="004A3638">
      <w:pPr>
        <w:ind w:left="-426" w:firstLine="426"/>
        <w:rPr>
          <w:rFonts w:eastAsia="Arial Narrow"/>
          <w:b/>
          <w:color w:val="FF0000"/>
          <w:sz w:val="22"/>
          <w:szCs w:val="22"/>
          <w:lang w:val="ro-RO"/>
        </w:rPr>
      </w:pPr>
    </w:p>
    <w:p w14:paraId="63652737" w14:textId="77777777"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7. Conţinuturi</w:t>
      </w:r>
    </w:p>
    <w:p w14:paraId="3A9E528E" w14:textId="77777777" w:rsidR="0010658E" w:rsidRPr="004A3638" w:rsidRDefault="0010658E" w:rsidP="004A3638">
      <w:pPr>
        <w:ind w:left="-426" w:firstLine="426"/>
        <w:rPr>
          <w:rFonts w:eastAsia="Arial Narrow"/>
          <w:b/>
          <w:color w:val="FF0000"/>
          <w:sz w:val="22"/>
          <w:szCs w:val="22"/>
          <w:lang w:val="ro-RO"/>
        </w:rPr>
      </w:pPr>
    </w:p>
    <w:tbl>
      <w:tblPr>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10658E" w:rsidRPr="004A3638" w14:paraId="7B90EBC5" w14:textId="77777777" w:rsidTr="00CA298D">
        <w:trPr>
          <w:jc w:val="center"/>
        </w:trPr>
        <w:tc>
          <w:tcPr>
            <w:tcW w:w="5651" w:type="dxa"/>
          </w:tcPr>
          <w:p w14:paraId="66D1E8CD" w14:textId="77777777" w:rsidR="0010658E" w:rsidRPr="004A3638" w:rsidRDefault="0010658E" w:rsidP="004A3638">
            <w:pPr>
              <w:rPr>
                <w:rFonts w:eastAsia="Arial Narrow"/>
                <w:b/>
                <w:sz w:val="22"/>
                <w:szCs w:val="22"/>
                <w:lang w:val="ro-RO"/>
              </w:rPr>
            </w:pPr>
            <w:bookmarkStart w:id="0" w:name="_Hlk215500036"/>
            <w:r w:rsidRPr="004A3638">
              <w:rPr>
                <w:rFonts w:eastAsia="Arial Narrow"/>
                <w:b/>
                <w:sz w:val="22"/>
                <w:szCs w:val="22"/>
                <w:lang w:val="ro-RO"/>
              </w:rPr>
              <w:t>7.1. Curs</w:t>
            </w:r>
          </w:p>
        </w:tc>
        <w:tc>
          <w:tcPr>
            <w:tcW w:w="2396" w:type="dxa"/>
          </w:tcPr>
          <w:p w14:paraId="1DDCEACC"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Metode de predare</w:t>
            </w:r>
          </w:p>
          <w:p w14:paraId="3F286448" w14:textId="77777777" w:rsidR="0010658E" w:rsidRPr="004A3638" w:rsidRDefault="0010658E" w:rsidP="004A3638">
            <w:pPr>
              <w:rPr>
                <w:rFonts w:eastAsia="Arial Narrow"/>
                <w:b/>
                <w:sz w:val="22"/>
                <w:szCs w:val="22"/>
                <w:lang w:val="ro-RO"/>
              </w:rPr>
            </w:pPr>
          </w:p>
        </w:tc>
        <w:tc>
          <w:tcPr>
            <w:tcW w:w="1857" w:type="dxa"/>
          </w:tcPr>
          <w:p w14:paraId="0B9C05A3"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 xml:space="preserve">Observaţii </w:t>
            </w:r>
          </w:p>
        </w:tc>
      </w:tr>
      <w:tr w:rsidR="0010658E" w:rsidRPr="004A3638" w14:paraId="5C2BE1F1" w14:textId="77777777" w:rsidTr="00634739">
        <w:trPr>
          <w:trHeight w:val="310"/>
          <w:jc w:val="center"/>
        </w:trPr>
        <w:tc>
          <w:tcPr>
            <w:tcW w:w="5651" w:type="dxa"/>
          </w:tcPr>
          <w:p w14:paraId="01B1CF32" w14:textId="28598441" w:rsidR="0010658E" w:rsidRPr="004A3638" w:rsidRDefault="0010658E" w:rsidP="004A3638">
            <w:pPr>
              <w:rPr>
                <w:sz w:val="22"/>
                <w:szCs w:val="22"/>
                <w:lang w:val="ro-RO"/>
              </w:rPr>
            </w:pPr>
            <w:r w:rsidRPr="004A3638">
              <w:rPr>
                <w:sz w:val="22"/>
                <w:szCs w:val="22"/>
                <w:lang w:val="ro-RO"/>
              </w:rPr>
              <w:lastRenderedPageBreak/>
              <w:t xml:space="preserve">1. </w:t>
            </w:r>
            <w:r w:rsidR="00B92F5D" w:rsidRPr="004A3638">
              <w:rPr>
                <w:sz w:val="22"/>
                <w:szCs w:val="22"/>
                <w:lang w:val="ro-RO"/>
              </w:rPr>
              <w:t xml:space="preserve">Ce este istoria artei? Metodologie, periodizare și tematica sacră </w:t>
            </w:r>
            <w:r w:rsidR="00593F56" w:rsidRPr="004A3638">
              <w:rPr>
                <w:sz w:val="22"/>
                <w:szCs w:val="22"/>
                <w:lang w:val="ro-RO"/>
              </w:rPr>
              <w:t xml:space="preserve"> </w:t>
            </w:r>
          </w:p>
        </w:tc>
        <w:tc>
          <w:tcPr>
            <w:tcW w:w="2396" w:type="dxa"/>
            <w:tcBorders>
              <w:bottom w:val="single" w:sz="4" w:space="0" w:color="auto"/>
            </w:tcBorders>
          </w:tcPr>
          <w:p w14:paraId="1D665090" w14:textId="7BA3D9AC" w:rsidR="0010658E" w:rsidRPr="004A3638" w:rsidRDefault="00634739" w:rsidP="004A3638">
            <w:pPr>
              <w:rPr>
                <w:rFonts w:eastAsia="Arial Narrow"/>
                <w:sz w:val="22"/>
                <w:szCs w:val="22"/>
                <w:lang w:val="ro-RO"/>
              </w:rPr>
            </w:pPr>
            <w:r w:rsidRPr="004A3638">
              <w:rPr>
                <w:rFonts w:eastAsia="Arial Narrow"/>
                <w:sz w:val="22"/>
                <w:szCs w:val="22"/>
                <w:lang w:val="ro-RO"/>
              </w:rPr>
              <w:t>Prelegere, prezentare powerpoint</w:t>
            </w:r>
          </w:p>
        </w:tc>
        <w:tc>
          <w:tcPr>
            <w:tcW w:w="1857" w:type="dxa"/>
            <w:tcBorders>
              <w:bottom w:val="single" w:sz="4" w:space="0" w:color="auto"/>
            </w:tcBorders>
          </w:tcPr>
          <w:p w14:paraId="792D5BE9" w14:textId="619C72D4" w:rsidR="0010658E" w:rsidRPr="004A3638" w:rsidRDefault="00634739" w:rsidP="004A3638">
            <w:pPr>
              <w:rPr>
                <w:rFonts w:eastAsia="Arial Narrow"/>
                <w:sz w:val="22"/>
                <w:szCs w:val="22"/>
                <w:lang w:val="ro-RO"/>
              </w:rPr>
            </w:pPr>
            <w:r w:rsidRPr="004A3638">
              <w:rPr>
                <w:rFonts w:eastAsia="Arial Narrow"/>
                <w:sz w:val="22"/>
                <w:szCs w:val="22"/>
                <w:lang w:val="ro-RO"/>
              </w:rPr>
              <w:t>2 ore</w:t>
            </w:r>
          </w:p>
        </w:tc>
      </w:tr>
      <w:tr w:rsidR="00817284" w:rsidRPr="004A3638" w14:paraId="796A8909" w14:textId="77777777" w:rsidTr="00634739">
        <w:trPr>
          <w:trHeight w:val="310"/>
          <w:jc w:val="center"/>
        </w:trPr>
        <w:tc>
          <w:tcPr>
            <w:tcW w:w="5651" w:type="dxa"/>
          </w:tcPr>
          <w:p w14:paraId="6C56AD13" w14:textId="71270A13" w:rsidR="00817284" w:rsidRPr="004A3638" w:rsidRDefault="00817284" w:rsidP="00817284">
            <w:pPr>
              <w:rPr>
                <w:sz w:val="22"/>
                <w:szCs w:val="22"/>
                <w:lang w:val="ro-RO"/>
              </w:rPr>
            </w:pPr>
            <w:r w:rsidRPr="004A3638">
              <w:rPr>
                <w:sz w:val="22"/>
                <w:szCs w:val="22"/>
                <w:lang w:val="ro-RO"/>
              </w:rPr>
              <w:t>2. Arta rupestră și arta în neolitic. Funcționalitate și simbolism</w:t>
            </w:r>
          </w:p>
        </w:tc>
        <w:tc>
          <w:tcPr>
            <w:tcW w:w="2396" w:type="dxa"/>
            <w:tcBorders>
              <w:top w:val="single" w:sz="4" w:space="0" w:color="auto"/>
              <w:bottom w:val="single" w:sz="4" w:space="0" w:color="auto"/>
            </w:tcBorders>
          </w:tcPr>
          <w:p w14:paraId="543AB626" w14:textId="04AEB5DD"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Borders>
              <w:top w:val="single" w:sz="4" w:space="0" w:color="auto"/>
              <w:bottom w:val="single" w:sz="4" w:space="0" w:color="auto"/>
            </w:tcBorders>
          </w:tcPr>
          <w:p w14:paraId="6B6AC092" w14:textId="6F8E9EC2"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4EF53926" w14:textId="77777777" w:rsidTr="00634739">
        <w:trPr>
          <w:trHeight w:val="310"/>
          <w:jc w:val="center"/>
        </w:trPr>
        <w:tc>
          <w:tcPr>
            <w:tcW w:w="5651" w:type="dxa"/>
          </w:tcPr>
          <w:p w14:paraId="1A87D4C3" w14:textId="15C34724" w:rsidR="00817284" w:rsidRPr="004A3638" w:rsidRDefault="00817284" w:rsidP="00817284">
            <w:pPr>
              <w:rPr>
                <w:sz w:val="22"/>
                <w:szCs w:val="22"/>
                <w:lang w:val="ro-RO"/>
              </w:rPr>
            </w:pPr>
            <w:r w:rsidRPr="004A3638">
              <w:rPr>
                <w:sz w:val="22"/>
                <w:szCs w:val="22"/>
                <w:lang w:val="ro-RO"/>
              </w:rPr>
              <w:t>3. Stil, funcție și religie în arta Egiptului și a Mesopotamiei antice</w:t>
            </w:r>
          </w:p>
        </w:tc>
        <w:tc>
          <w:tcPr>
            <w:tcW w:w="2396" w:type="dxa"/>
            <w:tcBorders>
              <w:top w:val="single" w:sz="4" w:space="0" w:color="auto"/>
            </w:tcBorders>
          </w:tcPr>
          <w:p w14:paraId="67F9FA21" w14:textId="3D8389EB"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Borders>
              <w:top w:val="single" w:sz="4" w:space="0" w:color="auto"/>
            </w:tcBorders>
          </w:tcPr>
          <w:p w14:paraId="7BFDB427" w14:textId="3B5871C8"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483EDB5F" w14:textId="77777777" w:rsidTr="00CA298D">
        <w:trPr>
          <w:trHeight w:val="310"/>
          <w:jc w:val="center"/>
        </w:trPr>
        <w:tc>
          <w:tcPr>
            <w:tcW w:w="5651" w:type="dxa"/>
          </w:tcPr>
          <w:p w14:paraId="515C11A7" w14:textId="334709A2" w:rsidR="00817284" w:rsidRPr="004A3638" w:rsidRDefault="00817284" w:rsidP="00817284">
            <w:pPr>
              <w:shd w:val="clear" w:color="auto" w:fill="FFFFFF" w:themeFill="background1"/>
              <w:spacing w:line="276" w:lineRule="auto"/>
              <w:rPr>
                <w:sz w:val="22"/>
                <w:szCs w:val="22"/>
                <w:lang w:val="ro-RO"/>
              </w:rPr>
            </w:pPr>
            <w:r w:rsidRPr="004A3638">
              <w:rPr>
                <w:sz w:val="22"/>
                <w:szCs w:val="22"/>
                <w:lang w:val="ro-RO"/>
              </w:rPr>
              <w:t xml:space="preserve">4. Arta popoarelor mediteraneene: arta cicladică și arta minoică </w:t>
            </w:r>
          </w:p>
        </w:tc>
        <w:tc>
          <w:tcPr>
            <w:tcW w:w="2396" w:type="dxa"/>
          </w:tcPr>
          <w:p w14:paraId="541E17B3" w14:textId="7A4EE3C5"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21800B51" w14:textId="4B11C9EA"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085EA1F3" w14:textId="77777777" w:rsidTr="00CA298D">
        <w:trPr>
          <w:trHeight w:val="310"/>
          <w:jc w:val="center"/>
        </w:trPr>
        <w:tc>
          <w:tcPr>
            <w:tcW w:w="5651" w:type="dxa"/>
          </w:tcPr>
          <w:p w14:paraId="1FEE4B4D" w14:textId="47496B16" w:rsidR="00817284" w:rsidRPr="004A3638" w:rsidRDefault="00817284" w:rsidP="00817284">
            <w:pPr>
              <w:shd w:val="clear" w:color="auto" w:fill="FFFFFF" w:themeFill="background1"/>
              <w:spacing w:line="360" w:lineRule="auto"/>
              <w:rPr>
                <w:sz w:val="22"/>
                <w:szCs w:val="22"/>
                <w:lang w:val="ro-RO"/>
              </w:rPr>
            </w:pPr>
            <w:r w:rsidRPr="004A3638">
              <w:rPr>
                <w:sz w:val="22"/>
                <w:szCs w:val="22"/>
                <w:lang w:val="ro-RO"/>
              </w:rPr>
              <w:t>5. Perioadele artei grecești antice: arhaică, clasică, elenistică. Arhitectura, sculptura, pictura</w:t>
            </w:r>
          </w:p>
        </w:tc>
        <w:tc>
          <w:tcPr>
            <w:tcW w:w="2396" w:type="dxa"/>
          </w:tcPr>
          <w:p w14:paraId="13CB93E7" w14:textId="3F84EFE2"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03F5D0F9" w14:textId="047C020F"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28D9356A" w14:textId="77777777" w:rsidTr="00CA298D">
        <w:trPr>
          <w:trHeight w:val="310"/>
          <w:jc w:val="center"/>
        </w:trPr>
        <w:tc>
          <w:tcPr>
            <w:tcW w:w="5651" w:type="dxa"/>
          </w:tcPr>
          <w:p w14:paraId="37ED8FD2" w14:textId="4E75A770" w:rsidR="00817284" w:rsidRPr="004A3638" w:rsidRDefault="00817284" w:rsidP="00817284">
            <w:pPr>
              <w:shd w:val="clear" w:color="auto" w:fill="FFFFFF" w:themeFill="background1"/>
              <w:spacing w:line="360" w:lineRule="auto"/>
              <w:rPr>
                <w:sz w:val="22"/>
                <w:szCs w:val="22"/>
                <w:lang w:val="ro-RO"/>
              </w:rPr>
            </w:pPr>
            <w:r w:rsidRPr="004A3638">
              <w:rPr>
                <w:sz w:val="22"/>
                <w:szCs w:val="22"/>
                <w:lang w:val="ro-RO"/>
              </w:rPr>
              <w:t>6. Etrusci, romani, greci:  sinteze culturale și artistice</w:t>
            </w:r>
          </w:p>
        </w:tc>
        <w:tc>
          <w:tcPr>
            <w:tcW w:w="2396" w:type="dxa"/>
          </w:tcPr>
          <w:p w14:paraId="2FB34CEC" w14:textId="69F3798E"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0C9AC737" w14:textId="2467AA14"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136F2920" w14:textId="77777777" w:rsidTr="00CA298D">
        <w:trPr>
          <w:trHeight w:val="310"/>
          <w:jc w:val="center"/>
        </w:trPr>
        <w:tc>
          <w:tcPr>
            <w:tcW w:w="5651" w:type="dxa"/>
          </w:tcPr>
          <w:p w14:paraId="3312A888" w14:textId="4D3CD099" w:rsidR="00817284" w:rsidRPr="004A3638" w:rsidRDefault="00817284" w:rsidP="00817284">
            <w:pPr>
              <w:rPr>
                <w:sz w:val="22"/>
                <w:szCs w:val="22"/>
                <w:lang w:val="ro-RO"/>
              </w:rPr>
            </w:pPr>
            <w:r w:rsidRPr="004A3638">
              <w:rPr>
                <w:sz w:val="22"/>
                <w:szCs w:val="22"/>
                <w:lang w:val="ro-RO"/>
              </w:rPr>
              <w:t>7. Începuturile artei creștine. Mozaicul și iconografia bizantină antică</w:t>
            </w:r>
          </w:p>
        </w:tc>
        <w:tc>
          <w:tcPr>
            <w:tcW w:w="2396" w:type="dxa"/>
          </w:tcPr>
          <w:p w14:paraId="6DD84830" w14:textId="3C8B2F3A"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1D565107" w14:textId="37F496AF"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514A098E" w14:textId="77777777" w:rsidTr="00CA298D">
        <w:trPr>
          <w:trHeight w:val="310"/>
          <w:jc w:val="center"/>
        </w:trPr>
        <w:tc>
          <w:tcPr>
            <w:tcW w:w="5651" w:type="dxa"/>
          </w:tcPr>
          <w:p w14:paraId="7BA95397" w14:textId="45453BC3" w:rsidR="00817284" w:rsidRPr="004A3638" w:rsidRDefault="00817284" w:rsidP="00817284">
            <w:pPr>
              <w:rPr>
                <w:sz w:val="22"/>
                <w:szCs w:val="22"/>
                <w:lang w:val="ro-RO"/>
              </w:rPr>
            </w:pPr>
            <w:r w:rsidRPr="004A3638">
              <w:rPr>
                <w:sz w:val="22"/>
                <w:szCs w:val="22"/>
                <w:lang w:val="ro-RO"/>
              </w:rPr>
              <w:t>8. Periodizarea artei bizantine: arhitectură, frescă, icoană</w:t>
            </w:r>
          </w:p>
        </w:tc>
        <w:tc>
          <w:tcPr>
            <w:tcW w:w="2396" w:type="dxa"/>
          </w:tcPr>
          <w:p w14:paraId="29F8B780" w14:textId="429F9A76"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45A475DA" w14:textId="3D45941C"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1A403288" w14:textId="77777777" w:rsidTr="00CA298D">
        <w:trPr>
          <w:trHeight w:val="310"/>
          <w:jc w:val="center"/>
        </w:trPr>
        <w:tc>
          <w:tcPr>
            <w:tcW w:w="5651" w:type="dxa"/>
          </w:tcPr>
          <w:p w14:paraId="1B586564" w14:textId="4547B6BB" w:rsidR="00817284" w:rsidRPr="004A3638" w:rsidRDefault="00817284" w:rsidP="00817284">
            <w:pPr>
              <w:rPr>
                <w:sz w:val="22"/>
                <w:szCs w:val="22"/>
                <w:lang w:val="ro-RO"/>
              </w:rPr>
            </w:pPr>
            <w:r w:rsidRPr="004A3638">
              <w:rPr>
                <w:sz w:val="22"/>
                <w:szCs w:val="22"/>
                <w:lang w:val="ro-RO"/>
              </w:rPr>
              <w:t>9. Carol cel Mare și un nou limbaj artistic</w:t>
            </w:r>
          </w:p>
        </w:tc>
        <w:tc>
          <w:tcPr>
            <w:tcW w:w="2396" w:type="dxa"/>
          </w:tcPr>
          <w:p w14:paraId="29366FF1" w14:textId="7FF58B43"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28713663" w14:textId="314FDC86"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03F5010A" w14:textId="77777777" w:rsidTr="00CA298D">
        <w:trPr>
          <w:trHeight w:val="310"/>
          <w:jc w:val="center"/>
        </w:trPr>
        <w:tc>
          <w:tcPr>
            <w:tcW w:w="5651" w:type="dxa"/>
          </w:tcPr>
          <w:p w14:paraId="722F7B8F" w14:textId="241B1ECA" w:rsidR="00817284" w:rsidRPr="004A3638" w:rsidRDefault="00817284" w:rsidP="00817284">
            <w:pPr>
              <w:rPr>
                <w:sz w:val="22"/>
                <w:szCs w:val="22"/>
                <w:lang w:val="ro-RO"/>
              </w:rPr>
            </w:pPr>
            <w:r w:rsidRPr="004A3638">
              <w:rPr>
                <w:sz w:val="22"/>
                <w:szCs w:val="22"/>
                <w:lang w:val="ro-RO"/>
              </w:rPr>
              <w:t>10. Arta romanică în Europa: bazilici și portaluri</w:t>
            </w:r>
          </w:p>
        </w:tc>
        <w:tc>
          <w:tcPr>
            <w:tcW w:w="2396" w:type="dxa"/>
          </w:tcPr>
          <w:p w14:paraId="22A422C6" w14:textId="09EC86D9"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0DD6C94B" w14:textId="5FCBDF2A"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65283FC0" w14:textId="77777777" w:rsidTr="00CA298D">
        <w:trPr>
          <w:trHeight w:val="310"/>
          <w:jc w:val="center"/>
        </w:trPr>
        <w:tc>
          <w:tcPr>
            <w:tcW w:w="5651" w:type="dxa"/>
          </w:tcPr>
          <w:p w14:paraId="3EAD6274" w14:textId="233CCAE9" w:rsidR="00817284" w:rsidRPr="004A3638" w:rsidRDefault="00817284" w:rsidP="00817284">
            <w:pPr>
              <w:rPr>
                <w:sz w:val="22"/>
                <w:szCs w:val="22"/>
                <w:lang w:val="ro-RO"/>
              </w:rPr>
            </w:pPr>
            <w:r w:rsidRPr="004A3638">
              <w:rPr>
                <w:sz w:val="22"/>
                <w:szCs w:val="22"/>
                <w:lang w:val="ro-RO"/>
              </w:rPr>
              <w:t xml:space="preserve">11. Arta gotică în Europa Occidentală. Școli </w:t>
            </w:r>
          </w:p>
        </w:tc>
        <w:tc>
          <w:tcPr>
            <w:tcW w:w="2396" w:type="dxa"/>
          </w:tcPr>
          <w:p w14:paraId="1CA6C44D" w14:textId="51FDEFE6"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44C56E60" w14:textId="2B3D29F9"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3D0A580A" w14:textId="77777777" w:rsidTr="00CA298D">
        <w:trPr>
          <w:trHeight w:val="310"/>
          <w:jc w:val="center"/>
        </w:trPr>
        <w:tc>
          <w:tcPr>
            <w:tcW w:w="5651" w:type="dxa"/>
          </w:tcPr>
          <w:p w14:paraId="3E3FB94E" w14:textId="138B25F7" w:rsidR="00817284" w:rsidRPr="004A3638" w:rsidRDefault="00817284" w:rsidP="00817284">
            <w:pPr>
              <w:rPr>
                <w:sz w:val="22"/>
                <w:szCs w:val="22"/>
                <w:lang w:val="ro-RO"/>
              </w:rPr>
            </w:pPr>
            <w:bookmarkStart w:id="1" w:name="_Hlk215489794"/>
            <w:r w:rsidRPr="004A3638">
              <w:rPr>
                <w:sz w:val="22"/>
                <w:szCs w:val="22"/>
                <w:lang w:val="ro-RO"/>
              </w:rPr>
              <w:t xml:space="preserve">12. Arta bizantină Grecia, Serbia, Țările Române </w:t>
            </w:r>
          </w:p>
        </w:tc>
        <w:tc>
          <w:tcPr>
            <w:tcW w:w="2396" w:type="dxa"/>
          </w:tcPr>
          <w:p w14:paraId="2DB4C625" w14:textId="15E925D2"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0B2246FF" w14:textId="647FF585"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756AADDC" w14:textId="77777777" w:rsidTr="00CA298D">
        <w:trPr>
          <w:trHeight w:val="310"/>
          <w:jc w:val="center"/>
        </w:trPr>
        <w:tc>
          <w:tcPr>
            <w:tcW w:w="5651" w:type="dxa"/>
          </w:tcPr>
          <w:p w14:paraId="62B91201" w14:textId="677C2AF3" w:rsidR="00817284" w:rsidRPr="004A3638" w:rsidRDefault="00817284" w:rsidP="00817284">
            <w:pPr>
              <w:rPr>
                <w:sz w:val="22"/>
                <w:szCs w:val="22"/>
                <w:lang w:val="ro-RO"/>
              </w:rPr>
            </w:pPr>
            <w:r w:rsidRPr="004A3638">
              <w:rPr>
                <w:sz w:val="22"/>
                <w:szCs w:val="22"/>
                <w:lang w:val="ro-RO"/>
              </w:rPr>
              <w:t>13. Muntele Athos și arta de tradiție bizantină. Epoci artistice</w:t>
            </w:r>
          </w:p>
        </w:tc>
        <w:tc>
          <w:tcPr>
            <w:tcW w:w="2396" w:type="dxa"/>
          </w:tcPr>
          <w:p w14:paraId="70F490F1" w14:textId="2C5CA5E8"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716972EC" w14:textId="1BFAD4C6"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119195FE" w14:textId="77777777" w:rsidTr="00CA298D">
        <w:trPr>
          <w:trHeight w:val="310"/>
          <w:jc w:val="center"/>
        </w:trPr>
        <w:tc>
          <w:tcPr>
            <w:tcW w:w="5651" w:type="dxa"/>
          </w:tcPr>
          <w:p w14:paraId="57E10F51" w14:textId="3975638D" w:rsidR="00817284" w:rsidRPr="004A3638" w:rsidRDefault="00817284" w:rsidP="00817284">
            <w:pPr>
              <w:rPr>
                <w:sz w:val="22"/>
                <w:szCs w:val="22"/>
                <w:lang w:val="ro-RO"/>
              </w:rPr>
            </w:pPr>
            <w:r w:rsidRPr="004A3638">
              <w:rPr>
                <w:sz w:val="22"/>
                <w:szCs w:val="22"/>
                <w:lang w:val="ro-RO"/>
              </w:rPr>
              <w:t>14.  Icoana și fresca: transferuri artistice între Grecia, Rusia și Țările Române</w:t>
            </w:r>
          </w:p>
        </w:tc>
        <w:tc>
          <w:tcPr>
            <w:tcW w:w="2396" w:type="dxa"/>
          </w:tcPr>
          <w:p w14:paraId="70158252" w14:textId="79558D18"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04357336" w14:textId="00C16129"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bookmarkEnd w:id="1"/>
      <w:tr w:rsidR="00817284" w:rsidRPr="004A3638" w14:paraId="32084DA7" w14:textId="77777777" w:rsidTr="00CA298D">
        <w:trPr>
          <w:trHeight w:val="310"/>
          <w:jc w:val="center"/>
        </w:trPr>
        <w:tc>
          <w:tcPr>
            <w:tcW w:w="5651" w:type="dxa"/>
          </w:tcPr>
          <w:p w14:paraId="0034AF2D" w14:textId="1BA77356" w:rsidR="00817284" w:rsidRPr="004A3638" w:rsidRDefault="00817284" w:rsidP="00817284">
            <w:pPr>
              <w:rPr>
                <w:sz w:val="22"/>
                <w:szCs w:val="22"/>
                <w:lang w:val="ro-RO"/>
              </w:rPr>
            </w:pPr>
            <w:r w:rsidRPr="004A3638">
              <w:rPr>
                <w:sz w:val="22"/>
                <w:szCs w:val="22"/>
                <w:lang w:val="ro-RO"/>
              </w:rPr>
              <w:t>15. Începuturile Renașterii italiene. Școala sieneză</w:t>
            </w:r>
          </w:p>
        </w:tc>
        <w:tc>
          <w:tcPr>
            <w:tcW w:w="2396" w:type="dxa"/>
          </w:tcPr>
          <w:p w14:paraId="003107C0" w14:textId="6212CD6C"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7402FF47" w14:textId="15B92256"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6445A701" w14:textId="77777777" w:rsidTr="00CA298D">
        <w:trPr>
          <w:trHeight w:val="310"/>
          <w:jc w:val="center"/>
        </w:trPr>
        <w:tc>
          <w:tcPr>
            <w:tcW w:w="5651" w:type="dxa"/>
          </w:tcPr>
          <w:p w14:paraId="25015758" w14:textId="3D66311D" w:rsidR="00817284" w:rsidRPr="004A3638" w:rsidRDefault="00817284" w:rsidP="00817284">
            <w:pPr>
              <w:rPr>
                <w:sz w:val="22"/>
                <w:szCs w:val="22"/>
                <w:lang w:val="ro-RO"/>
              </w:rPr>
            </w:pPr>
            <w:r w:rsidRPr="004A3638">
              <w:rPr>
                <w:sz w:val="22"/>
                <w:szCs w:val="22"/>
                <w:lang w:val="ro-RO"/>
              </w:rPr>
              <w:t>16. Renașterea matură. Centre și maeștrii: Florența, Roma, Țările de Jos</w:t>
            </w:r>
          </w:p>
        </w:tc>
        <w:tc>
          <w:tcPr>
            <w:tcW w:w="2396" w:type="dxa"/>
          </w:tcPr>
          <w:p w14:paraId="3F809D8A" w14:textId="065FA43F" w:rsidR="00817284" w:rsidRPr="004A3638" w:rsidRDefault="00817284" w:rsidP="00817284">
            <w:pPr>
              <w:rPr>
                <w:rFonts w:eastAsia="Arial Narrow"/>
                <w:sz w:val="22"/>
                <w:szCs w:val="22"/>
                <w:lang w:val="ro-RO"/>
              </w:rPr>
            </w:pPr>
            <w:r w:rsidRPr="00CC3C65">
              <w:rPr>
                <w:rFonts w:eastAsia="Arial Narrow"/>
                <w:sz w:val="22"/>
                <w:szCs w:val="22"/>
                <w:lang w:val="ro-RO"/>
              </w:rPr>
              <w:t>Prelegere, prezentare powerpoint</w:t>
            </w:r>
          </w:p>
        </w:tc>
        <w:tc>
          <w:tcPr>
            <w:tcW w:w="1857" w:type="dxa"/>
          </w:tcPr>
          <w:p w14:paraId="4428976A" w14:textId="7A66F8CF"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42A63BA3" w14:textId="77777777" w:rsidTr="00CA298D">
        <w:trPr>
          <w:trHeight w:val="310"/>
          <w:jc w:val="center"/>
        </w:trPr>
        <w:tc>
          <w:tcPr>
            <w:tcW w:w="5651" w:type="dxa"/>
          </w:tcPr>
          <w:p w14:paraId="55F9817A" w14:textId="5CF4FAA7" w:rsidR="00817284" w:rsidRPr="004A3638" w:rsidRDefault="00817284" w:rsidP="00817284">
            <w:pPr>
              <w:rPr>
                <w:sz w:val="22"/>
                <w:szCs w:val="22"/>
                <w:lang w:val="ro-RO"/>
              </w:rPr>
            </w:pPr>
            <w:r w:rsidRPr="004A3638">
              <w:rPr>
                <w:sz w:val="22"/>
                <w:szCs w:val="22"/>
                <w:lang w:val="ro-RO"/>
              </w:rPr>
              <w:t>17. Barocul ca stil al Contrareformei</w:t>
            </w:r>
          </w:p>
        </w:tc>
        <w:tc>
          <w:tcPr>
            <w:tcW w:w="2396" w:type="dxa"/>
          </w:tcPr>
          <w:p w14:paraId="5FE90DD8" w14:textId="137EB9B3"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0AC50039" w14:textId="3153733F"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4BCFA83F" w14:textId="77777777" w:rsidTr="00CA298D">
        <w:trPr>
          <w:trHeight w:val="310"/>
          <w:jc w:val="center"/>
        </w:trPr>
        <w:tc>
          <w:tcPr>
            <w:tcW w:w="5651" w:type="dxa"/>
          </w:tcPr>
          <w:p w14:paraId="51184165" w14:textId="349387E8" w:rsidR="00817284" w:rsidRPr="004A3638" w:rsidRDefault="00817284" w:rsidP="00817284">
            <w:pPr>
              <w:rPr>
                <w:sz w:val="22"/>
                <w:szCs w:val="22"/>
                <w:lang w:val="ro-RO"/>
              </w:rPr>
            </w:pPr>
            <w:r w:rsidRPr="004A3638">
              <w:rPr>
                <w:sz w:val="22"/>
                <w:szCs w:val="22"/>
                <w:lang w:val="ro-RO"/>
              </w:rPr>
              <w:t>18. Decorativ și spiritual în arta rococo</w:t>
            </w:r>
          </w:p>
        </w:tc>
        <w:tc>
          <w:tcPr>
            <w:tcW w:w="2396" w:type="dxa"/>
          </w:tcPr>
          <w:p w14:paraId="2A919197" w14:textId="7FA6C76A"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2D8B15CA" w14:textId="697904D6"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22218943" w14:textId="77777777" w:rsidTr="00CA298D">
        <w:trPr>
          <w:trHeight w:val="310"/>
          <w:jc w:val="center"/>
        </w:trPr>
        <w:tc>
          <w:tcPr>
            <w:tcW w:w="5651" w:type="dxa"/>
          </w:tcPr>
          <w:p w14:paraId="4DDCD619" w14:textId="498BDFE4" w:rsidR="00817284" w:rsidRPr="004A3638" w:rsidRDefault="00817284" w:rsidP="00817284">
            <w:pPr>
              <w:rPr>
                <w:sz w:val="22"/>
                <w:szCs w:val="22"/>
                <w:lang w:val="ro-RO"/>
              </w:rPr>
            </w:pPr>
            <w:r w:rsidRPr="004A3638">
              <w:rPr>
                <w:sz w:val="22"/>
                <w:szCs w:val="22"/>
                <w:lang w:val="ro-RO"/>
              </w:rPr>
              <w:t>19. Arta bisericească post bizantină. Balcani și Rusia</w:t>
            </w:r>
          </w:p>
        </w:tc>
        <w:tc>
          <w:tcPr>
            <w:tcW w:w="2396" w:type="dxa"/>
          </w:tcPr>
          <w:p w14:paraId="2C0E6D7A" w14:textId="3C3D20F9"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408AA67B" w14:textId="62BB747C"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574E5102" w14:textId="77777777" w:rsidTr="00CA298D">
        <w:trPr>
          <w:trHeight w:val="310"/>
          <w:jc w:val="center"/>
        </w:trPr>
        <w:tc>
          <w:tcPr>
            <w:tcW w:w="5651" w:type="dxa"/>
          </w:tcPr>
          <w:p w14:paraId="0FDB33CA" w14:textId="447F5DB6" w:rsidR="00817284" w:rsidRPr="004A3638" w:rsidRDefault="00817284" w:rsidP="00817284">
            <w:pPr>
              <w:rPr>
                <w:sz w:val="22"/>
                <w:szCs w:val="22"/>
                <w:lang w:val="ro-RO"/>
              </w:rPr>
            </w:pPr>
            <w:r w:rsidRPr="004A3638">
              <w:rPr>
                <w:sz w:val="22"/>
                <w:szCs w:val="22"/>
                <w:lang w:val="ro-RO"/>
              </w:rPr>
              <w:t>20. Arta bisericească post bizantină. Muntenia și Moldova (sec. XVI-XVIII)</w:t>
            </w:r>
          </w:p>
        </w:tc>
        <w:tc>
          <w:tcPr>
            <w:tcW w:w="2396" w:type="dxa"/>
          </w:tcPr>
          <w:p w14:paraId="675E749E" w14:textId="1026C6DA"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2DACBFFE" w14:textId="4C70A4B8"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26786B28" w14:textId="77777777" w:rsidTr="00CA298D">
        <w:trPr>
          <w:trHeight w:val="310"/>
          <w:jc w:val="center"/>
        </w:trPr>
        <w:tc>
          <w:tcPr>
            <w:tcW w:w="5651" w:type="dxa"/>
          </w:tcPr>
          <w:p w14:paraId="2B168D6F" w14:textId="568E824F" w:rsidR="00817284" w:rsidRPr="004A3638" w:rsidRDefault="00817284" w:rsidP="00817284">
            <w:pPr>
              <w:rPr>
                <w:sz w:val="22"/>
                <w:szCs w:val="22"/>
                <w:lang w:val="ro-RO"/>
              </w:rPr>
            </w:pPr>
            <w:r w:rsidRPr="004A3638">
              <w:rPr>
                <w:sz w:val="22"/>
                <w:szCs w:val="22"/>
                <w:lang w:val="ro-RO"/>
              </w:rPr>
              <w:t>21. Teme și zugravi în pictura cantacuzină și în cea brâncovenească</w:t>
            </w:r>
          </w:p>
        </w:tc>
        <w:tc>
          <w:tcPr>
            <w:tcW w:w="2396" w:type="dxa"/>
          </w:tcPr>
          <w:p w14:paraId="1B3CA5E1" w14:textId="3AA75D3B"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00B47851" w14:textId="186C015C"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68BD2A64" w14:textId="77777777" w:rsidTr="00CA298D">
        <w:trPr>
          <w:trHeight w:val="310"/>
          <w:jc w:val="center"/>
        </w:trPr>
        <w:tc>
          <w:tcPr>
            <w:tcW w:w="5651" w:type="dxa"/>
          </w:tcPr>
          <w:p w14:paraId="497887DC" w14:textId="34A830C8" w:rsidR="00817284" w:rsidRPr="004A3638" w:rsidRDefault="00817284" w:rsidP="00817284">
            <w:pPr>
              <w:rPr>
                <w:sz w:val="22"/>
                <w:szCs w:val="22"/>
                <w:lang w:val="ro-RO"/>
              </w:rPr>
            </w:pPr>
            <w:r w:rsidRPr="004A3638">
              <w:rPr>
                <w:sz w:val="22"/>
                <w:szCs w:val="22"/>
                <w:lang w:val="ro-RO"/>
              </w:rPr>
              <w:t>22. Proporție, armonie și recuperarea limbajului clasic în Academism. Pictura religioasă</w:t>
            </w:r>
          </w:p>
        </w:tc>
        <w:tc>
          <w:tcPr>
            <w:tcW w:w="2396" w:type="dxa"/>
          </w:tcPr>
          <w:p w14:paraId="3000E980" w14:textId="41B07793"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2E0AA087" w14:textId="027CEA16"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6B34B0B6" w14:textId="77777777" w:rsidTr="00CA298D">
        <w:trPr>
          <w:trHeight w:val="310"/>
          <w:jc w:val="center"/>
        </w:trPr>
        <w:tc>
          <w:tcPr>
            <w:tcW w:w="5651" w:type="dxa"/>
          </w:tcPr>
          <w:p w14:paraId="605DA18B" w14:textId="60B33CC0" w:rsidR="00817284" w:rsidRPr="004A3638" w:rsidRDefault="00817284" w:rsidP="00817284">
            <w:pPr>
              <w:rPr>
                <w:sz w:val="22"/>
                <w:szCs w:val="22"/>
                <w:lang w:val="ro-RO"/>
              </w:rPr>
            </w:pPr>
            <w:r w:rsidRPr="004A3638">
              <w:rPr>
                <w:sz w:val="22"/>
                <w:szCs w:val="22"/>
                <w:lang w:val="ro-RO"/>
              </w:rPr>
              <w:t>23. Natură și spiritualitate în Romantism și Simbolism. Tematica sacră la Nazareeni și Prerafaeliți</w:t>
            </w:r>
          </w:p>
        </w:tc>
        <w:tc>
          <w:tcPr>
            <w:tcW w:w="2396" w:type="dxa"/>
          </w:tcPr>
          <w:p w14:paraId="030B4B55" w14:textId="29E825C2"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6355BCB1" w14:textId="0D2D024C"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49CC91E6" w14:textId="77777777" w:rsidTr="00CA298D">
        <w:trPr>
          <w:trHeight w:val="310"/>
          <w:jc w:val="center"/>
        </w:trPr>
        <w:tc>
          <w:tcPr>
            <w:tcW w:w="5651" w:type="dxa"/>
          </w:tcPr>
          <w:p w14:paraId="337BA7A1" w14:textId="149C49D7" w:rsidR="00817284" w:rsidRPr="004A3638" w:rsidRDefault="00817284" w:rsidP="00817284">
            <w:pPr>
              <w:rPr>
                <w:sz w:val="22"/>
                <w:szCs w:val="22"/>
                <w:lang w:val="ro-RO"/>
              </w:rPr>
            </w:pPr>
            <w:r w:rsidRPr="004A3638">
              <w:rPr>
                <w:sz w:val="22"/>
                <w:szCs w:val="22"/>
                <w:lang w:val="ro-RO"/>
              </w:rPr>
              <w:t>24. Arta bisericească în sec. XIX în țările ortodoxe (Rusia, Grecia, Balcani)</w:t>
            </w:r>
          </w:p>
        </w:tc>
        <w:tc>
          <w:tcPr>
            <w:tcW w:w="2396" w:type="dxa"/>
          </w:tcPr>
          <w:p w14:paraId="29DA9A51" w14:textId="49FD57C5"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425ECC33" w14:textId="12BDC8D9"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267084CF" w14:textId="77777777" w:rsidTr="00CA298D">
        <w:trPr>
          <w:trHeight w:val="310"/>
          <w:jc w:val="center"/>
        </w:trPr>
        <w:tc>
          <w:tcPr>
            <w:tcW w:w="5651" w:type="dxa"/>
          </w:tcPr>
          <w:p w14:paraId="103B16BF" w14:textId="4E69EF2E" w:rsidR="00817284" w:rsidRPr="004A3638" w:rsidRDefault="00817284" w:rsidP="00817284">
            <w:pPr>
              <w:rPr>
                <w:sz w:val="22"/>
                <w:szCs w:val="22"/>
                <w:lang w:val="ro-RO"/>
              </w:rPr>
            </w:pPr>
            <w:r w:rsidRPr="004A3638">
              <w:rPr>
                <w:sz w:val="22"/>
                <w:szCs w:val="22"/>
                <w:lang w:val="ro-RO"/>
              </w:rPr>
              <w:t xml:space="preserve">25. Artă sacră ortodoxă în sec. XX și neo-bizantinismul </w:t>
            </w:r>
          </w:p>
        </w:tc>
        <w:tc>
          <w:tcPr>
            <w:tcW w:w="2396" w:type="dxa"/>
          </w:tcPr>
          <w:p w14:paraId="45E45D9A" w14:textId="171D07AC"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64E7A9F8" w14:textId="15CEEFE3"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02D1D169" w14:textId="77777777" w:rsidTr="00CA298D">
        <w:trPr>
          <w:trHeight w:val="310"/>
          <w:jc w:val="center"/>
        </w:trPr>
        <w:tc>
          <w:tcPr>
            <w:tcW w:w="5651" w:type="dxa"/>
          </w:tcPr>
          <w:p w14:paraId="5B6B1815" w14:textId="49C91A6D" w:rsidR="00817284" w:rsidRPr="004A3638" w:rsidRDefault="00817284" w:rsidP="00817284">
            <w:pPr>
              <w:rPr>
                <w:sz w:val="22"/>
                <w:szCs w:val="22"/>
                <w:lang w:val="ro-RO"/>
              </w:rPr>
            </w:pPr>
            <w:r w:rsidRPr="004A3638">
              <w:rPr>
                <w:sz w:val="22"/>
                <w:szCs w:val="22"/>
                <w:lang w:val="ro-RO"/>
              </w:rPr>
              <w:t>26. Arta bisericească contemporană post 1989 – tendințe în Grecia, România, Rusia. Trasee de pelerinaj</w:t>
            </w:r>
          </w:p>
        </w:tc>
        <w:tc>
          <w:tcPr>
            <w:tcW w:w="2396" w:type="dxa"/>
          </w:tcPr>
          <w:p w14:paraId="3687D777" w14:textId="4FBC0290"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1461B10C" w14:textId="62F2C27E"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817284" w:rsidRPr="004A3638" w14:paraId="4840E971" w14:textId="77777777" w:rsidTr="00CA298D">
        <w:trPr>
          <w:trHeight w:val="310"/>
          <w:jc w:val="center"/>
        </w:trPr>
        <w:tc>
          <w:tcPr>
            <w:tcW w:w="5651" w:type="dxa"/>
          </w:tcPr>
          <w:p w14:paraId="048C6D38" w14:textId="2E3859FB" w:rsidR="00817284" w:rsidRPr="004A3638" w:rsidRDefault="00817284" w:rsidP="00817284">
            <w:pPr>
              <w:rPr>
                <w:sz w:val="22"/>
                <w:szCs w:val="22"/>
                <w:lang w:val="ro-RO"/>
              </w:rPr>
            </w:pPr>
            <w:r w:rsidRPr="004A3638">
              <w:rPr>
                <w:sz w:val="22"/>
                <w:szCs w:val="22"/>
                <w:lang w:val="ro-RO"/>
              </w:rPr>
              <w:lastRenderedPageBreak/>
              <w:t>27. Patrimoniul religios în muzee și in situ</w:t>
            </w:r>
          </w:p>
        </w:tc>
        <w:tc>
          <w:tcPr>
            <w:tcW w:w="2396" w:type="dxa"/>
          </w:tcPr>
          <w:p w14:paraId="1A46ACED" w14:textId="7ABB272D" w:rsidR="00817284" w:rsidRPr="004A3638" w:rsidRDefault="00817284" w:rsidP="00817284">
            <w:pPr>
              <w:rPr>
                <w:rFonts w:eastAsia="Arial Narrow"/>
                <w:sz w:val="22"/>
                <w:szCs w:val="22"/>
                <w:lang w:val="ro-RO"/>
              </w:rPr>
            </w:pPr>
            <w:r w:rsidRPr="005570EF">
              <w:rPr>
                <w:rFonts w:eastAsia="Arial Narrow"/>
                <w:sz w:val="22"/>
                <w:szCs w:val="22"/>
                <w:lang w:val="ro-RO"/>
              </w:rPr>
              <w:t>Prelegere, prezentare powerpoint</w:t>
            </w:r>
          </w:p>
        </w:tc>
        <w:tc>
          <w:tcPr>
            <w:tcW w:w="1857" w:type="dxa"/>
          </w:tcPr>
          <w:p w14:paraId="2464C0B0" w14:textId="161C341E" w:rsidR="00817284" w:rsidRPr="004A3638" w:rsidRDefault="00817284" w:rsidP="00817284">
            <w:pPr>
              <w:rPr>
                <w:rFonts w:eastAsia="Arial Narrow"/>
                <w:sz w:val="22"/>
                <w:szCs w:val="22"/>
                <w:lang w:val="ro-RO"/>
              </w:rPr>
            </w:pPr>
            <w:r w:rsidRPr="004A3638">
              <w:rPr>
                <w:rFonts w:eastAsia="Arial Narrow"/>
                <w:sz w:val="22"/>
                <w:szCs w:val="22"/>
                <w:lang w:val="ro-RO"/>
              </w:rPr>
              <w:t>2 ore</w:t>
            </w:r>
          </w:p>
        </w:tc>
      </w:tr>
      <w:tr w:rsidR="00077B44" w:rsidRPr="004A3638" w14:paraId="3220A9DD" w14:textId="77777777" w:rsidTr="00CA298D">
        <w:trPr>
          <w:trHeight w:val="310"/>
          <w:jc w:val="center"/>
        </w:trPr>
        <w:tc>
          <w:tcPr>
            <w:tcW w:w="5651" w:type="dxa"/>
          </w:tcPr>
          <w:p w14:paraId="614AC497" w14:textId="36AFA184" w:rsidR="00077B44" w:rsidRPr="004A3638" w:rsidRDefault="007F70B4" w:rsidP="004A3638">
            <w:pPr>
              <w:rPr>
                <w:sz w:val="22"/>
                <w:szCs w:val="22"/>
                <w:lang w:val="ro-RO"/>
              </w:rPr>
            </w:pPr>
            <w:r w:rsidRPr="004A3638">
              <w:rPr>
                <w:sz w:val="22"/>
                <w:szCs w:val="22"/>
                <w:lang w:val="ro-RO"/>
              </w:rPr>
              <w:t>28. Istoria artei și valorificarea patrimoniului: conservare, studiere, valorificare prin publicații</w:t>
            </w:r>
          </w:p>
        </w:tc>
        <w:tc>
          <w:tcPr>
            <w:tcW w:w="2396" w:type="dxa"/>
          </w:tcPr>
          <w:p w14:paraId="0C64C686" w14:textId="78DAD385" w:rsidR="00077B44" w:rsidRPr="004A3638" w:rsidRDefault="00817284" w:rsidP="004A3638">
            <w:pPr>
              <w:rPr>
                <w:rFonts w:eastAsia="Arial Narrow"/>
                <w:sz w:val="22"/>
                <w:szCs w:val="22"/>
                <w:lang w:val="ro-RO"/>
              </w:rPr>
            </w:pPr>
            <w:r w:rsidRPr="004A3638">
              <w:rPr>
                <w:rFonts w:eastAsia="Arial Narrow"/>
                <w:sz w:val="22"/>
                <w:szCs w:val="22"/>
                <w:lang w:val="ro-RO"/>
              </w:rPr>
              <w:t>Prelegere, prezentare powerpoint</w:t>
            </w:r>
          </w:p>
        </w:tc>
        <w:tc>
          <w:tcPr>
            <w:tcW w:w="1857" w:type="dxa"/>
          </w:tcPr>
          <w:p w14:paraId="1120CB37" w14:textId="53081C4B" w:rsidR="00077B44" w:rsidRPr="004A3638" w:rsidRDefault="00634739" w:rsidP="004A3638">
            <w:pPr>
              <w:rPr>
                <w:rFonts w:eastAsia="Arial Narrow"/>
                <w:sz w:val="22"/>
                <w:szCs w:val="22"/>
                <w:lang w:val="ro-RO"/>
              </w:rPr>
            </w:pPr>
            <w:r w:rsidRPr="004A3638">
              <w:rPr>
                <w:rFonts w:eastAsia="Arial Narrow"/>
                <w:sz w:val="22"/>
                <w:szCs w:val="22"/>
                <w:lang w:val="ro-RO"/>
              </w:rPr>
              <w:t>2 ore</w:t>
            </w:r>
          </w:p>
        </w:tc>
      </w:tr>
      <w:tr w:rsidR="0010658E" w:rsidRPr="004A3638" w14:paraId="4830A464" w14:textId="77777777" w:rsidTr="00CA298D">
        <w:trPr>
          <w:jc w:val="center"/>
        </w:trPr>
        <w:tc>
          <w:tcPr>
            <w:tcW w:w="9904" w:type="dxa"/>
            <w:gridSpan w:val="3"/>
          </w:tcPr>
          <w:p w14:paraId="309E3FBF"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Bibliografie:</w:t>
            </w:r>
          </w:p>
          <w:p w14:paraId="19ECD14F" w14:textId="77777777" w:rsidR="00694351" w:rsidRPr="004A3638" w:rsidRDefault="00694351" w:rsidP="004A3638">
            <w:pPr>
              <w:rPr>
                <w:i/>
                <w:iCs/>
                <w:sz w:val="22"/>
                <w:szCs w:val="22"/>
                <w:lang w:val="ro-RO"/>
              </w:rPr>
            </w:pPr>
          </w:p>
          <w:p w14:paraId="2D268749" w14:textId="77777777" w:rsidR="00694351" w:rsidRPr="004A3638" w:rsidRDefault="00694351" w:rsidP="004A3638">
            <w:pPr>
              <w:spacing w:line="276" w:lineRule="auto"/>
              <w:rPr>
                <w:sz w:val="22"/>
                <w:szCs w:val="22"/>
              </w:rPr>
            </w:pPr>
            <w:r w:rsidRPr="004A3638">
              <w:rPr>
                <w:bCs/>
                <w:i/>
                <w:iCs/>
                <w:sz w:val="22"/>
                <w:szCs w:val="22"/>
              </w:rPr>
              <w:t>Arta creștină în România</w:t>
            </w:r>
            <w:r w:rsidRPr="004A3638">
              <w:rPr>
                <w:sz w:val="22"/>
                <w:szCs w:val="22"/>
              </w:rPr>
              <w:t xml:space="preserve">, vol. 2-5, </w:t>
            </w:r>
            <w:r w:rsidRPr="004A3638">
              <w:rPr>
                <w:i/>
                <w:sz w:val="22"/>
                <w:szCs w:val="22"/>
              </w:rPr>
              <w:t>București,</w:t>
            </w:r>
            <w:r w:rsidRPr="004A3638">
              <w:rPr>
                <w:sz w:val="22"/>
                <w:szCs w:val="22"/>
              </w:rPr>
              <w:t>1981, 1989</w:t>
            </w:r>
          </w:p>
          <w:p w14:paraId="3A20CF37" w14:textId="77777777" w:rsidR="00694351" w:rsidRPr="004A3638" w:rsidRDefault="00694351" w:rsidP="004A3638">
            <w:pPr>
              <w:spacing w:line="276" w:lineRule="auto"/>
              <w:rPr>
                <w:rFonts w:eastAsia="Calibri"/>
                <w:i/>
                <w:sz w:val="22"/>
                <w:szCs w:val="22"/>
                <w:lang w:val="ro-RO"/>
              </w:rPr>
            </w:pPr>
            <w:r w:rsidRPr="004A3638">
              <w:rPr>
                <w:i/>
                <w:iCs/>
                <w:sz w:val="22"/>
                <w:szCs w:val="22"/>
                <w:lang w:val="ro-RO"/>
              </w:rPr>
              <w:t xml:space="preserve">Arta din România. Din preistorie în contemporaneitate, </w:t>
            </w:r>
            <w:r w:rsidRPr="004A3638">
              <w:rPr>
                <w:sz w:val="22"/>
                <w:szCs w:val="22"/>
                <w:lang w:val="ro-RO"/>
              </w:rPr>
              <w:t>Vol. 1-2,</w:t>
            </w:r>
            <w:r w:rsidRPr="004A3638">
              <w:rPr>
                <w:b/>
                <w:bCs/>
                <w:sz w:val="22"/>
                <w:szCs w:val="22"/>
                <w:lang w:val="ro-RO"/>
              </w:rPr>
              <w:t xml:space="preserve"> </w:t>
            </w:r>
            <w:r w:rsidRPr="004A3638">
              <w:rPr>
                <w:bCs/>
                <w:sz w:val="22"/>
                <w:szCs w:val="22"/>
              </w:rPr>
              <w:t xml:space="preserve">Ed. Academiei/Ed. Mega, </w:t>
            </w:r>
            <w:r w:rsidRPr="004A3638">
              <w:rPr>
                <w:bCs/>
                <w:i/>
                <w:iCs/>
                <w:sz w:val="22"/>
                <w:szCs w:val="22"/>
              </w:rPr>
              <w:t>2019</w:t>
            </w:r>
          </w:p>
          <w:p w14:paraId="60371312" w14:textId="283D266A" w:rsidR="00694351" w:rsidRPr="004A3638" w:rsidRDefault="00694351" w:rsidP="004A3638">
            <w:pPr>
              <w:spacing w:line="276" w:lineRule="auto"/>
              <w:rPr>
                <w:rFonts w:eastAsia="Arial Narrow"/>
                <w:bCs/>
                <w:sz w:val="22"/>
                <w:szCs w:val="22"/>
              </w:rPr>
            </w:pPr>
            <w:r w:rsidRPr="004A3638">
              <w:rPr>
                <w:rFonts w:eastAsia="Arial Narrow"/>
                <w:bCs/>
                <w:i/>
                <w:iCs/>
                <w:sz w:val="22"/>
                <w:szCs w:val="22"/>
              </w:rPr>
              <w:t>Istoria Artelor Plastice în România</w:t>
            </w:r>
            <w:r w:rsidRPr="004A3638">
              <w:rPr>
                <w:rFonts w:eastAsia="Arial Narrow"/>
                <w:bCs/>
                <w:sz w:val="22"/>
                <w:szCs w:val="22"/>
              </w:rPr>
              <w:t xml:space="preserve">, vol. I-II, </w:t>
            </w:r>
            <w:r w:rsidRPr="00C6669F">
              <w:rPr>
                <w:rFonts w:eastAsia="Arial Narrow"/>
                <w:bCs/>
                <w:iCs/>
                <w:sz w:val="22"/>
                <w:szCs w:val="22"/>
              </w:rPr>
              <w:t>Ed. Meridiane, București,</w:t>
            </w:r>
            <w:r w:rsidR="00C6669F">
              <w:rPr>
                <w:rFonts w:eastAsia="Arial Narrow"/>
                <w:bCs/>
                <w:iCs/>
                <w:sz w:val="22"/>
                <w:szCs w:val="22"/>
              </w:rPr>
              <w:t xml:space="preserve"> </w:t>
            </w:r>
            <w:r w:rsidRPr="004A3638">
              <w:rPr>
                <w:rFonts w:eastAsia="Arial Narrow"/>
                <w:bCs/>
                <w:sz w:val="22"/>
                <w:szCs w:val="22"/>
              </w:rPr>
              <w:t xml:space="preserve">1968, 1970 </w:t>
            </w:r>
          </w:p>
          <w:p w14:paraId="3BE395C5" w14:textId="77777777" w:rsidR="00694351" w:rsidRPr="004A3638" w:rsidRDefault="00694351" w:rsidP="004A3638">
            <w:pPr>
              <w:spacing w:line="276" w:lineRule="auto"/>
              <w:jc w:val="both"/>
              <w:rPr>
                <w:rFonts w:eastAsia="Calibri"/>
                <w:sz w:val="22"/>
                <w:szCs w:val="22"/>
              </w:rPr>
            </w:pPr>
          </w:p>
          <w:p w14:paraId="7A379CD8" w14:textId="2F634335" w:rsidR="00694351" w:rsidRPr="004A3638" w:rsidRDefault="00694351" w:rsidP="004A3638">
            <w:pPr>
              <w:spacing w:line="276" w:lineRule="auto"/>
              <w:jc w:val="both"/>
              <w:rPr>
                <w:rFonts w:eastAsia="Calibri"/>
                <w:sz w:val="22"/>
                <w:szCs w:val="22"/>
                <w:lang w:val="ro-RO"/>
              </w:rPr>
            </w:pPr>
            <w:r w:rsidRPr="004A3638">
              <w:rPr>
                <w:rFonts w:eastAsia="Calibri"/>
                <w:sz w:val="22"/>
                <w:szCs w:val="22"/>
                <w:lang w:val="ro-RO"/>
              </w:rPr>
              <w:t>Ainaud, Juan; Held, A</w:t>
            </w:r>
            <w:r w:rsidR="00E74389" w:rsidRPr="004A3638">
              <w:rPr>
                <w:rFonts w:eastAsia="Calibri"/>
                <w:sz w:val="22"/>
                <w:szCs w:val="22"/>
                <w:lang w:val="ro-RO"/>
              </w:rPr>
              <w:t>ndre</w:t>
            </w:r>
            <w:r w:rsidRPr="004A3638">
              <w:rPr>
                <w:rFonts w:eastAsia="Calibri"/>
                <w:sz w:val="22"/>
                <w:szCs w:val="22"/>
                <w:lang w:val="ro-RO"/>
              </w:rPr>
              <w:t xml:space="preserve">, </w:t>
            </w:r>
            <w:r w:rsidRPr="004A3638">
              <w:rPr>
                <w:rFonts w:eastAsia="Calibri"/>
                <w:i/>
                <w:sz w:val="22"/>
                <w:szCs w:val="22"/>
                <w:lang w:val="ro-RO"/>
              </w:rPr>
              <w:t>Romanesque painting</w:t>
            </w:r>
            <w:r w:rsidRPr="004A3638">
              <w:rPr>
                <w:rFonts w:eastAsia="Calibri"/>
                <w:sz w:val="22"/>
                <w:szCs w:val="22"/>
                <w:lang w:val="ro-RO"/>
              </w:rPr>
              <w:t xml:space="preserve">, London, 1963 </w:t>
            </w:r>
          </w:p>
          <w:p w14:paraId="1F73AE56" w14:textId="77777777" w:rsidR="00694351" w:rsidRPr="004A3638" w:rsidRDefault="00694351" w:rsidP="004A3638">
            <w:pPr>
              <w:spacing w:line="276" w:lineRule="auto"/>
              <w:rPr>
                <w:sz w:val="22"/>
                <w:szCs w:val="22"/>
                <w:lang w:val="ro-RO"/>
              </w:rPr>
            </w:pPr>
            <w:r w:rsidRPr="004A3638">
              <w:rPr>
                <w:sz w:val="22"/>
                <w:szCs w:val="22"/>
                <w:lang w:val="ro-RO"/>
              </w:rPr>
              <w:t xml:space="preserve">Barbu, Daniel, </w:t>
            </w:r>
            <w:r w:rsidRPr="004A3638">
              <w:rPr>
                <w:i/>
                <w:sz w:val="22"/>
                <w:szCs w:val="22"/>
                <w:lang w:val="ro-RO"/>
              </w:rPr>
              <w:t>Pictura murală din Ţara Românească în secolul XIV</w:t>
            </w:r>
            <w:r w:rsidRPr="004A3638">
              <w:rPr>
                <w:sz w:val="22"/>
                <w:szCs w:val="22"/>
                <w:lang w:val="ro-RO"/>
              </w:rPr>
              <w:t>, Edit. Meridiane, Bucureşti, 1986.</w:t>
            </w:r>
          </w:p>
          <w:p w14:paraId="33F3D7BC" w14:textId="77777777" w:rsidR="00694351" w:rsidRPr="004A3638" w:rsidRDefault="00694351" w:rsidP="004A3638">
            <w:pPr>
              <w:spacing w:line="276" w:lineRule="auto"/>
              <w:rPr>
                <w:sz w:val="22"/>
                <w:szCs w:val="22"/>
                <w:lang w:val="ro-RO"/>
              </w:rPr>
            </w:pPr>
            <w:r w:rsidRPr="004A3638">
              <w:rPr>
                <w:sz w:val="22"/>
                <w:szCs w:val="22"/>
                <w:lang w:val="ro-RO"/>
              </w:rPr>
              <w:t xml:space="preserve">Bazin, Germain, </w:t>
            </w:r>
            <w:r w:rsidRPr="004A3638">
              <w:rPr>
                <w:i/>
                <w:iCs/>
                <w:sz w:val="22"/>
                <w:szCs w:val="22"/>
                <w:lang w:val="ro-RO"/>
              </w:rPr>
              <w:t>Clasic, baroc, rococo</w:t>
            </w:r>
            <w:r w:rsidRPr="004A3638">
              <w:rPr>
                <w:sz w:val="22"/>
                <w:szCs w:val="22"/>
                <w:lang w:val="ro-RO"/>
              </w:rPr>
              <w:t>, Ed. Meridiane, București, 1970</w:t>
            </w:r>
          </w:p>
          <w:p w14:paraId="2CA80D82" w14:textId="77777777" w:rsidR="00694351" w:rsidRPr="004A3638" w:rsidRDefault="00694351" w:rsidP="004A3638">
            <w:pPr>
              <w:spacing w:line="276" w:lineRule="auto"/>
              <w:rPr>
                <w:sz w:val="22"/>
                <w:szCs w:val="22"/>
                <w:lang w:val="ro-RO"/>
              </w:rPr>
            </w:pPr>
            <w:r w:rsidRPr="004A3638">
              <w:rPr>
                <w:sz w:val="22"/>
                <w:szCs w:val="22"/>
                <w:lang w:val="ro-RO"/>
              </w:rPr>
              <w:t xml:space="preserve">Berence, Fred, </w:t>
            </w:r>
            <w:r w:rsidRPr="004A3638">
              <w:rPr>
                <w:i/>
                <w:iCs/>
                <w:sz w:val="22"/>
                <w:szCs w:val="22"/>
                <w:lang w:val="ro-RO"/>
              </w:rPr>
              <w:t>Renaşterea italiană</w:t>
            </w:r>
            <w:r w:rsidRPr="004A3638">
              <w:rPr>
                <w:sz w:val="22"/>
                <w:szCs w:val="22"/>
                <w:lang w:val="ro-RO"/>
              </w:rPr>
              <w:t>, vol. I-II, Ed. Meridiane, București,1982</w:t>
            </w:r>
          </w:p>
          <w:p w14:paraId="461AEF45" w14:textId="77777777" w:rsidR="00694351" w:rsidRPr="004A3638" w:rsidRDefault="00694351" w:rsidP="004A3638">
            <w:pPr>
              <w:spacing w:line="276" w:lineRule="auto"/>
              <w:rPr>
                <w:sz w:val="22"/>
                <w:szCs w:val="22"/>
                <w:lang w:val="ro-RO"/>
              </w:rPr>
            </w:pPr>
            <w:r w:rsidRPr="004A3638">
              <w:rPr>
                <w:sz w:val="22"/>
                <w:szCs w:val="22"/>
                <w:lang w:val="ro-RO"/>
              </w:rPr>
              <w:t xml:space="preserve">Bode, Wilhelm von, </w:t>
            </w:r>
            <w:r w:rsidRPr="004A3638">
              <w:rPr>
                <w:i/>
                <w:iCs/>
                <w:sz w:val="22"/>
                <w:szCs w:val="22"/>
                <w:lang w:val="ro-RO"/>
              </w:rPr>
              <w:t>Maeştrii picturii olandeze şi flamande</w:t>
            </w:r>
            <w:r w:rsidRPr="004A3638">
              <w:rPr>
                <w:sz w:val="22"/>
                <w:szCs w:val="22"/>
                <w:lang w:val="ro-RO"/>
              </w:rPr>
              <w:t>, vol. I-II, Ed. Meridiane, București,1974</w:t>
            </w:r>
          </w:p>
          <w:p w14:paraId="125A0901" w14:textId="77777777" w:rsidR="00694351" w:rsidRPr="004A3638" w:rsidRDefault="00694351" w:rsidP="004A3638">
            <w:pPr>
              <w:spacing w:line="276" w:lineRule="auto"/>
              <w:rPr>
                <w:sz w:val="22"/>
                <w:szCs w:val="22"/>
                <w:lang w:val="ro-RO"/>
              </w:rPr>
            </w:pPr>
            <w:r w:rsidRPr="004A3638">
              <w:rPr>
                <w:sz w:val="22"/>
                <w:szCs w:val="22"/>
                <w:lang w:val="ro-RO"/>
              </w:rPr>
              <w:t>Botez-Crainic, Adriana,</w:t>
            </w:r>
            <w:r w:rsidRPr="004A3638">
              <w:rPr>
                <w:i/>
                <w:iCs/>
                <w:sz w:val="22"/>
                <w:szCs w:val="22"/>
                <w:lang w:val="ro-RO"/>
              </w:rPr>
              <w:t xml:space="preserve">  Istoria artelor plastice, vol. I (Antichitatea, Evul Mediu) și vol. II</w:t>
            </w:r>
            <w:r w:rsidRPr="004A3638">
              <w:rPr>
                <w:sz w:val="22"/>
                <w:szCs w:val="22"/>
                <w:lang w:val="ro-RO"/>
              </w:rPr>
              <w:t xml:space="preserve">, </w:t>
            </w:r>
          </w:p>
          <w:p w14:paraId="23182429" w14:textId="77777777" w:rsidR="00694351" w:rsidRPr="004A3638" w:rsidRDefault="00694351" w:rsidP="004A3638">
            <w:pPr>
              <w:spacing w:line="276" w:lineRule="auto"/>
              <w:rPr>
                <w:sz w:val="22"/>
                <w:szCs w:val="22"/>
                <w:lang w:val="ro-RO"/>
              </w:rPr>
            </w:pPr>
            <w:r w:rsidRPr="004A3638">
              <w:rPr>
                <w:sz w:val="22"/>
                <w:szCs w:val="22"/>
                <w:lang w:val="ro-RO"/>
              </w:rPr>
              <w:t>Ed. Didactică și Pedagogică, București, 2004</w:t>
            </w:r>
          </w:p>
          <w:p w14:paraId="70300698" w14:textId="77777777" w:rsidR="00694351" w:rsidRPr="004A3638" w:rsidRDefault="00694351" w:rsidP="004A3638">
            <w:pPr>
              <w:spacing w:line="276" w:lineRule="auto"/>
              <w:rPr>
                <w:rFonts w:eastAsia="Arial Narrow"/>
                <w:bCs/>
                <w:sz w:val="22"/>
                <w:szCs w:val="22"/>
                <w:lang w:val="ro-RO"/>
              </w:rPr>
            </w:pPr>
            <w:r w:rsidRPr="004A3638">
              <w:rPr>
                <w:rFonts w:eastAsia="Arial Narrow"/>
                <w:bCs/>
                <w:sz w:val="22"/>
                <w:szCs w:val="22"/>
                <w:lang w:val="ro-RO"/>
              </w:rPr>
              <w:t xml:space="preserve">Brilliant, Richard, </w:t>
            </w:r>
            <w:r w:rsidRPr="004A3638">
              <w:rPr>
                <w:rFonts w:eastAsia="Arial Narrow"/>
                <w:bCs/>
                <w:i/>
                <w:iCs/>
                <w:sz w:val="22"/>
                <w:szCs w:val="22"/>
                <w:lang w:val="ro-RO"/>
              </w:rPr>
              <w:t>Arta romană de la Republică la Constantin</w:t>
            </w:r>
            <w:r w:rsidRPr="004A3638">
              <w:rPr>
                <w:rFonts w:eastAsia="Arial Narrow"/>
                <w:bCs/>
                <w:sz w:val="22"/>
                <w:szCs w:val="22"/>
                <w:lang w:val="ro-RO"/>
              </w:rPr>
              <w:t>, Meridiane, București, 1979</w:t>
            </w:r>
          </w:p>
          <w:p w14:paraId="471D0C32" w14:textId="77777777" w:rsidR="00694351" w:rsidRPr="004A3638" w:rsidRDefault="00694351" w:rsidP="004A3638">
            <w:pPr>
              <w:spacing w:line="276" w:lineRule="auto"/>
              <w:rPr>
                <w:sz w:val="22"/>
                <w:szCs w:val="22"/>
                <w:lang w:val="ro-RO"/>
              </w:rPr>
            </w:pPr>
            <w:r w:rsidRPr="004A3638">
              <w:rPr>
                <w:sz w:val="22"/>
                <w:szCs w:val="22"/>
                <w:lang w:val="ro-RO"/>
              </w:rPr>
              <w:t xml:space="preserve">Burckhardt, Jakob, </w:t>
            </w:r>
            <w:r w:rsidRPr="004A3638">
              <w:rPr>
                <w:i/>
                <w:iCs/>
                <w:sz w:val="22"/>
                <w:szCs w:val="22"/>
                <w:lang w:val="ro-RO"/>
              </w:rPr>
              <w:t>Cultura Renaşterii în Italia</w:t>
            </w:r>
            <w:r w:rsidRPr="004A3638">
              <w:rPr>
                <w:sz w:val="22"/>
                <w:szCs w:val="22"/>
                <w:lang w:val="ro-RO"/>
              </w:rPr>
              <w:t xml:space="preserve">, vol. I-II, Ed. Meridiane, 1969 </w:t>
            </w:r>
          </w:p>
          <w:p w14:paraId="4069B880" w14:textId="77777777" w:rsidR="00694351" w:rsidRPr="004A3638" w:rsidRDefault="00694351" w:rsidP="004A3638">
            <w:pPr>
              <w:spacing w:line="276" w:lineRule="auto"/>
              <w:rPr>
                <w:sz w:val="22"/>
                <w:szCs w:val="22"/>
              </w:rPr>
            </w:pPr>
            <w:r w:rsidRPr="004A3638">
              <w:rPr>
                <w:sz w:val="22"/>
                <w:szCs w:val="22"/>
              </w:rPr>
              <w:t xml:space="preserve">Cavarnos, Constantin </w:t>
            </w:r>
            <w:r w:rsidRPr="004A3638">
              <w:rPr>
                <w:bCs/>
                <w:i/>
                <w:iCs/>
                <w:sz w:val="22"/>
                <w:szCs w:val="22"/>
              </w:rPr>
              <w:t>Ghid de iconografie bizantină</w:t>
            </w:r>
            <w:r w:rsidRPr="004A3638">
              <w:rPr>
                <w:sz w:val="22"/>
                <w:szCs w:val="22"/>
              </w:rPr>
              <w:t xml:space="preserve">, </w:t>
            </w:r>
            <w:r w:rsidRPr="004A3638">
              <w:rPr>
                <w:iCs/>
                <w:sz w:val="22"/>
                <w:szCs w:val="22"/>
              </w:rPr>
              <w:t>Ed. Sophia, București,</w:t>
            </w:r>
            <w:r w:rsidRPr="004A3638">
              <w:rPr>
                <w:i/>
                <w:sz w:val="22"/>
                <w:szCs w:val="22"/>
              </w:rPr>
              <w:t xml:space="preserve"> </w:t>
            </w:r>
            <w:r w:rsidRPr="004A3638">
              <w:rPr>
                <w:sz w:val="22"/>
                <w:szCs w:val="22"/>
              </w:rPr>
              <w:t>2020</w:t>
            </w:r>
          </w:p>
          <w:p w14:paraId="32D7D447" w14:textId="77777777" w:rsidR="00694351" w:rsidRPr="004A3638" w:rsidRDefault="00694351" w:rsidP="004A3638">
            <w:pPr>
              <w:spacing w:line="276" w:lineRule="auto"/>
              <w:jc w:val="both"/>
              <w:rPr>
                <w:rFonts w:eastAsia="Calibri"/>
                <w:sz w:val="22"/>
                <w:szCs w:val="22"/>
                <w:lang w:val="ro-RO"/>
              </w:rPr>
            </w:pPr>
            <w:r w:rsidRPr="004A3638">
              <w:rPr>
                <w:rFonts w:eastAsia="Calibri"/>
                <w:i/>
                <w:sz w:val="22"/>
                <w:szCs w:val="22"/>
                <w:lang w:val="ro-RO"/>
              </w:rPr>
              <w:t>Constantin Brâncoveanu</w:t>
            </w:r>
            <w:r w:rsidRPr="004A3638">
              <w:rPr>
                <w:rFonts w:eastAsia="Calibri"/>
                <w:sz w:val="22"/>
                <w:szCs w:val="22"/>
                <w:lang w:val="ro-RO"/>
              </w:rPr>
              <w:t>, Ed. Academiei R.S.R., Bucureşti, 1989</w:t>
            </w:r>
          </w:p>
          <w:p w14:paraId="1CF7701A" w14:textId="43931C03" w:rsidR="00694351" w:rsidRPr="004A3638" w:rsidRDefault="00694351" w:rsidP="004A3638">
            <w:pPr>
              <w:spacing w:line="276" w:lineRule="auto"/>
              <w:jc w:val="both"/>
              <w:rPr>
                <w:rFonts w:eastAsia="Calibri"/>
                <w:sz w:val="22"/>
                <w:szCs w:val="22"/>
                <w:lang w:val="ro-RO"/>
              </w:rPr>
            </w:pPr>
            <w:r w:rsidRPr="004A3638">
              <w:rPr>
                <w:rFonts w:eastAsia="Calibri"/>
                <w:i/>
                <w:sz w:val="22"/>
                <w:szCs w:val="22"/>
                <w:lang w:val="ro-RO"/>
              </w:rPr>
              <w:t>Ctitorii brâncoveneşti</w:t>
            </w:r>
            <w:r w:rsidR="00817284">
              <w:rPr>
                <w:rFonts w:eastAsia="Calibri"/>
                <w:i/>
                <w:sz w:val="22"/>
                <w:szCs w:val="22"/>
                <w:lang w:val="ro-RO"/>
              </w:rPr>
              <w:t>. E</w:t>
            </w:r>
            <w:r w:rsidRPr="004A3638">
              <w:rPr>
                <w:rFonts w:eastAsia="Calibri"/>
                <w:i/>
                <w:sz w:val="22"/>
                <w:szCs w:val="22"/>
                <w:lang w:val="ro-RO"/>
              </w:rPr>
              <w:t>lemente de artă eclesială medievală (secolele al XVII-lea şi al XVIII-lea)</w:t>
            </w:r>
            <w:r w:rsidRPr="004A3638">
              <w:rPr>
                <w:rFonts w:eastAsia="Calibri"/>
                <w:sz w:val="22"/>
                <w:szCs w:val="22"/>
                <w:lang w:val="ro-RO"/>
              </w:rPr>
              <w:t>, Ed. Cuvântul vieţii, Bucureşti, 2014.</w:t>
            </w:r>
          </w:p>
          <w:p w14:paraId="5B9453C9" w14:textId="77777777" w:rsidR="00694351" w:rsidRPr="004A3638" w:rsidRDefault="00694351" w:rsidP="004A3638">
            <w:pPr>
              <w:spacing w:line="276" w:lineRule="auto"/>
              <w:rPr>
                <w:rFonts w:eastAsia="Arial Narrow"/>
                <w:bCs/>
                <w:sz w:val="22"/>
                <w:szCs w:val="22"/>
              </w:rPr>
            </w:pPr>
            <w:r w:rsidRPr="004A3638">
              <w:rPr>
                <w:rFonts w:eastAsia="Arial Narrow"/>
                <w:bCs/>
                <w:sz w:val="22"/>
                <w:szCs w:val="22"/>
              </w:rPr>
              <w:t xml:space="preserve">Delvoye, Charles </w:t>
            </w:r>
            <w:r w:rsidRPr="004A3638">
              <w:rPr>
                <w:rFonts w:eastAsia="Arial Narrow"/>
                <w:bCs/>
                <w:i/>
                <w:iCs/>
                <w:sz w:val="22"/>
                <w:szCs w:val="22"/>
              </w:rPr>
              <w:t>Arta bizantină,</w:t>
            </w:r>
            <w:r w:rsidRPr="004A3638">
              <w:rPr>
                <w:rFonts w:eastAsia="Arial Narrow"/>
                <w:bCs/>
                <w:sz w:val="22"/>
                <w:szCs w:val="22"/>
              </w:rPr>
              <w:t xml:space="preserve"> vol. 1-2, </w:t>
            </w:r>
            <w:r w:rsidRPr="004A3638">
              <w:rPr>
                <w:rFonts w:eastAsia="Arial Narrow"/>
                <w:bCs/>
                <w:iCs/>
                <w:sz w:val="22"/>
                <w:szCs w:val="22"/>
              </w:rPr>
              <w:t>Ed. Meridiane, București</w:t>
            </w:r>
            <w:r w:rsidRPr="004A3638">
              <w:rPr>
                <w:rFonts w:eastAsia="Arial Narrow"/>
                <w:bCs/>
                <w:i/>
                <w:sz w:val="22"/>
                <w:szCs w:val="22"/>
              </w:rPr>
              <w:t xml:space="preserve">, </w:t>
            </w:r>
            <w:r w:rsidRPr="004A3638">
              <w:rPr>
                <w:rFonts w:eastAsia="Arial Narrow"/>
                <w:bCs/>
                <w:sz w:val="22"/>
                <w:szCs w:val="22"/>
              </w:rPr>
              <w:t>1976</w:t>
            </w:r>
          </w:p>
          <w:p w14:paraId="645F24A7" w14:textId="77777777" w:rsidR="00694351" w:rsidRPr="004A3638" w:rsidRDefault="00694351" w:rsidP="004A3638">
            <w:pPr>
              <w:spacing w:line="276" w:lineRule="auto"/>
              <w:rPr>
                <w:rFonts w:eastAsia="Arial Narrow"/>
                <w:bCs/>
                <w:sz w:val="22"/>
                <w:szCs w:val="22"/>
                <w:lang w:val="ro-RO"/>
              </w:rPr>
            </w:pPr>
            <w:r w:rsidRPr="004A3638">
              <w:rPr>
                <w:rFonts w:eastAsia="Arial Narrow"/>
                <w:bCs/>
                <w:sz w:val="22"/>
                <w:szCs w:val="22"/>
                <w:lang w:val="ro-RO"/>
              </w:rPr>
              <w:t xml:space="preserve">Denis, Georges, </w:t>
            </w:r>
            <w:r w:rsidRPr="004A3638">
              <w:rPr>
                <w:rFonts w:eastAsia="Arial Narrow"/>
                <w:bCs/>
                <w:i/>
                <w:iCs/>
                <w:sz w:val="22"/>
                <w:szCs w:val="22"/>
                <w:lang w:val="ro-RO"/>
              </w:rPr>
              <w:t>Lumea etruscilor</w:t>
            </w:r>
            <w:r w:rsidRPr="004A3638">
              <w:rPr>
                <w:rFonts w:eastAsia="Arial Narrow"/>
                <w:bCs/>
                <w:sz w:val="22"/>
                <w:szCs w:val="22"/>
                <w:lang w:val="ro-RO"/>
              </w:rPr>
              <w:t>, 2 vol, Meridiane, București, 1982</w:t>
            </w:r>
          </w:p>
          <w:p w14:paraId="310E0451" w14:textId="77777777" w:rsidR="00694351" w:rsidRPr="004A3638" w:rsidRDefault="00694351" w:rsidP="004A3638">
            <w:pPr>
              <w:spacing w:line="276" w:lineRule="auto"/>
              <w:rPr>
                <w:rFonts w:eastAsia="Arial Narrow"/>
                <w:sz w:val="22"/>
                <w:szCs w:val="22"/>
              </w:rPr>
            </w:pPr>
            <w:r w:rsidRPr="004A3638">
              <w:rPr>
                <w:rFonts w:eastAsia="Arial Narrow"/>
                <w:sz w:val="22"/>
                <w:szCs w:val="22"/>
              </w:rPr>
              <w:t xml:space="preserve">Dionisie din Furna, </w:t>
            </w:r>
            <w:r w:rsidRPr="004A3638">
              <w:rPr>
                <w:rFonts w:eastAsia="Arial Narrow"/>
                <w:i/>
                <w:iCs/>
                <w:sz w:val="22"/>
                <w:szCs w:val="22"/>
              </w:rPr>
              <w:t>Erminia picturii bizantine</w:t>
            </w:r>
            <w:r w:rsidRPr="004A3638">
              <w:rPr>
                <w:rFonts w:eastAsia="Arial Narrow"/>
                <w:sz w:val="22"/>
                <w:szCs w:val="22"/>
              </w:rPr>
              <w:t>, Ed. Sophia, București, 2000</w:t>
            </w:r>
          </w:p>
          <w:p w14:paraId="01C8759D" w14:textId="77777777" w:rsidR="00694351" w:rsidRPr="004A3638" w:rsidRDefault="00694351" w:rsidP="004A3638">
            <w:pPr>
              <w:spacing w:line="276" w:lineRule="auto"/>
              <w:rPr>
                <w:rFonts w:eastAsia="Arial Narrow"/>
                <w:bCs/>
                <w:sz w:val="22"/>
                <w:szCs w:val="22"/>
                <w:lang w:val="ro-RO"/>
              </w:rPr>
            </w:pPr>
            <w:r w:rsidRPr="004A3638">
              <w:rPr>
                <w:rFonts w:eastAsia="Arial Narrow"/>
                <w:bCs/>
                <w:iCs/>
                <w:sz w:val="22"/>
                <w:szCs w:val="22"/>
                <w:lang w:val="ro-RO"/>
              </w:rPr>
              <w:t xml:space="preserve">Drăguț, Vasile, </w:t>
            </w:r>
            <w:r w:rsidRPr="004A3638">
              <w:rPr>
                <w:rFonts w:eastAsia="Arial Narrow"/>
                <w:bCs/>
                <w:i/>
                <w:sz w:val="22"/>
                <w:szCs w:val="22"/>
                <w:lang w:val="ro-RO"/>
              </w:rPr>
              <w:t>Arta gotică în România</w:t>
            </w:r>
            <w:r w:rsidRPr="004A3638">
              <w:rPr>
                <w:rFonts w:eastAsia="Arial Narrow"/>
                <w:bCs/>
                <w:sz w:val="22"/>
                <w:szCs w:val="22"/>
                <w:lang w:val="ro-RO"/>
              </w:rPr>
              <w:t>, Edit. Meridiane, Bucureşti, 1979</w:t>
            </w:r>
          </w:p>
          <w:p w14:paraId="0254C7E1" w14:textId="77777777" w:rsidR="00694351" w:rsidRPr="004A3638" w:rsidRDefault="00694351" w:rsidP="004A3638">
            <w:pPr>
              <w:spacing w:line="276" w:lineRule="auto"/>
              <w:rPr>
                <w:rFonts w:eastAsia="Arial Narrow"/>
                <w:bCs/>
                <w:sz w:val="22"/>
                <w:szCs w:val="22"/>
                <w:lang w:val="ro-RO"/>
              </w:rPr>
            </w:pPr>
            <w:r w:rsidRPr="004A3638">
              <w:rPr>
                <w:rFonts w:eastAsia="Arial Narrow"/>
                <w:bCs/>
                <w:iCs/>
                <w:sz w:val="22"/>
                <w:szCs w:val="22"/>
                <w:lang w:val="ro-RO"/>
              </w:rPr>
              <w:t>Drăguț, Vasile,</w:t>
            </w:r>
            <w:r w:rsidRPr="004A3638">
              <w:rPr>
                <w:rFonts w:eastAsia="Arial Narrow"/>
                <w:bCs/>
                <w:sz w:val="22"/>
                <w:szCs w:val="22"/>
                <w:lang w:val="ro-RO"/>
              </w:rPr>
              <w:t xml:space="preserve"> </w:t>
            </w:r>
            <w:r w:rsidRPr="004A3638">
              <w:rPr>
                <w:rFonts w:eastAsia="Arial Narrow"/>
                <w:bCs/>
                <w:i/>
                <w:sz w:val="22"/>
                <w:szCs w:val="22"/>
                <w:lang w:val="ro-RO"/>
              </w:rPr>
              <w:t>Dicţionar de artă veche medievală românească</w:t>
            </w:r>
            <w:r w:rsidRPr="004A3638">
              <w:rPr>
                <w:rFonts w:eastAsia="Arial Narrow"/>
                <w:bCs/>
                <w:sz w:val="22"/>
                <w:szCs w:val="22"/>
                <w:lang w:val="ro-RO"/>
              </w:rPr>
              <w:t>, Edit. Meridiane, Bucureşti, 1976.</w:t>
            </w:r>
          </w:p>
          <w:p w14:paraId="0984ACEE" w14:textId="77777777" w:rsidR="00694351" w:rsidRPr="004A3638" w:rsidRDefault="00694351" w:rsidP="004A3638">
            <w:pPr>
              <w:spacing w:line="276" w:lineRule="auto"/>
              <w:rPr>
                <w:rFonts w:eastAsia="Arial Narrow"/>
                <w:bCs/>
                <w:sz w:val="22"/>
                <w:szCs w:val="22"/>
                <w:lang w:val="ro-RO"/>
              </w:rPr>
            </w:pPr>
            <w:r w:rsidRPr="004A3638">
              <w:rPr>
                <w:rFonts w:eastAsia="Arial Narrow"/>
                <w:bCs/>
                <w:iCs/>
                <w:sz w:val="22"/>
                <w:szCs w:val="22"/>
                <w:lang w:val="ro-RO"/>
              </w:rPr>
              <w:t>Drăguț, Vasile</w:t>
            </w:r>
            <w:r w:rsidRPr="004A3638">
              <w:rPr>
                <w:rFonts w:eastAsia="Arial Narrow"/>
                <w:bCs/>
                <w:sz w:val="22"/>
                <w:szCs w:val="22"/>
                <w:lang w:val="ro-RO"/>
              </w:rPr>
              <w:t xml:space="preserve">, </w:t>
            </w:r>
            <w:r w:rsidRPr="004A3638">
              <w:rPr>
                <w:rFonts w:eastAsia="Arial Narrow"/>
                <w:bCs/>
                <w:i/>
                <w:sz w:val="22"/>
                <w:szCs w:val="22"/>
                <w:lang w:val="ro-RO"/>
              </w:rPr>
              <w:t>Pictura murală în Moldova</w:t>
            </w:r>
            <w:r w:rsidRPr="004A3638">
              <w:rPr>
                <w:rFonts w:eastAsia="Arial Narrow"/>
                <w:bCs/>
                <w:sz w:val="22"/>
                <w:szCs w:val="22"/>
                <w:lang w:val="ro-RO"/>
              </w:rPr>
              <w:t>, Edit. Meridiane, Bucureşti, 1982.</w:t>
            </w:r>
          </w:p>
          <w:p w14:paraId="41EAD4B0" w14:textId="77777777" w:rsidR="00694351" w:rsidRDefault="00694351" w:rsidP="004A3638">
            <w:pPr>
              <w:spacing w:line="276" w:lineRule="auto"/>
              <w:jc w:val="both"/>
              <w:rPr>
                <w:rFonts w:eastAsia="Calibri"/>
                <w:sz w:val="22"/>
                <w:szCs w:val="22"/>
                <w:lang w:val="ro-RO"/>
              </w:rPr>
            </w:pPr>
            <w:r w:rsidRPr="004A3638">
              <w:rPr>
                <w:rFonts w:eastAsia="Calibri"/>
                <w:sz w:val="22"/>
                <w:szCs w:val="22"/>
                <w:lang w:val="ro-RO"/>
              </w:rPr>
              <w:t xml:space="preserve">Duby, Georges </w:t>
            </w:r>
            <w:r w:rsidRPr="004A3638">
              <w:rPr>
                <w:rFonts w:eastAsia="Calibri"/>
                <w:i/>
                <w:sz w:val="22"/>
                <w:szCs w:val="22"/>
                <w:lang w:val="ro-RO"/>
              </w:rPr>
              <w:t>Anul 1000</w:t>
            </w:r>
            <w:r w:rsidRPr="004A3638">
              <w:rPr>
                <w:rFonts w:eastAsia="Calibri"/>
                <w:sz w:val="22"/>
                <w:szCs w:val="22"/>
                <w:lang w:val="ro-RO"/>
              </w:rPr>
              <w:t>, Editura Polirom, Iași, 1996</w:t>
            </w:r>
          </w:p>
          <w:p w14:paraId="36862C11" w14:textId="77777777" w:rsidR="00C6669F" w:rsidRPr="00902082" w:rsidRDefault="00C6669F" w:rsidP="00C6669F">
            <w:pPr>
              <w:spacing w:line="276" w:lineRule="auto"/>
              <w:rPr>
                <w:rFonts w:eastAsia="Arial Narrow"/>
                <w:bCs/>
                <w:sz w:val="22"/>
                <w:szCs w:val="22"/>
                <w:lang w:val="ro-RO"/>
              </w:rPr>
            </w:pPr>
            <w:r w:rsidRPr="00902082">
              <w:rPr>
                <w:rFonts w:eastAsia="Arial Narrow"/>
                <w:bCs/>
                <w:sz w:val="22"/>
                <w:szCs w:val="22"/>
                <w:lang w:val="ro-RO"/>
              </w:rPr>
              <w:t>Dumitran, Ana</w:t>
            </w:r>
            <w:r w:rsidRPr="0003296D">
              <w:rPr>
                <w:rFonts w:eastAsia="Arial Narrow"/>
                <w:bCs/>
                <w:sz w:val="22"/>
                <w:szCs w:val="22"/>
                <w:lang w:val="ro-RO"/>
              </w:rPr>
              <w:t xml:space="preserve">; </w:t>
            </w:r>
            <w:r w:rsidRPr="00902082">
              <w:rPr>
                <w:rFonts w:eastAsia="Arial Narrow"/>
                <w:bCs/>
                <w:sz w:val="22"/>
                <w:szCs w:val="22"/>
                <w:lang w:val="ro-RO"/>
              </w:rPr>
              <w:t>Dumitran, Daniel</w:t>
            </w:r>
            <w:r w:rsidRPr="0003296D">
              <w:rPr>
                <w:rFonts w:eastAsia="Arial Narrow"/>
                <w:bCs/>
                <w:sz w:val="22"/>
                <w:szCs w:val="22"/>
                <w:lang w:val="ro-RO"/>
              </w:rPr>
              <w:t xml:space="preserve">; </w:t>
            </w:r>
            <w:r w:rsidRPr="00902082">
              <w:rPr>
                <w:rFonts w:eastAsia="Arial Narrow"/>
                <w:bCs/>
                <w:sz w:val="22"/>
                <w:szCs w:val="22"/>
                <w:lang w:val="ro-RO"/>
              </w:rPr>
              <w:t>Firea, Ciprian</w:t>
            </w:r>
            <w:r w:rsidRPr="0003296D">
              <w:rPr>
                <w:rFonts w:eastAsia="Arial Narrow"/>
                <w:bCs/>
                <w:sz w:val="22"/>
                <w:szCs w:val="22"/>
                <w:lang w:val="ro-RO"/>
              </w:rPr>
              <w:t xml:space="preserve">; </w:t>
            </w:r>
            <w:r w:rsidRPr="00902082">
              <w:rPr>
                <w:rFonts w:eastAsia="Arial Narrow"/>
                <w:bCs/>
                <w:sz w:val="22"/>
                <w:szCs w:val="22"/>
                <w:lang w:val="ro-RO"/>
              </w:rPr>
              <w:t>Salontai</w:t>
            </w:r>
            <w:r w:rsidRPr="0003296D">
              <w:rPr>
                <w:rFonts w:eastAsia="Arial Narrow"/>
                <w:bCs/>
                <w:sz w:val="22"/>
                <w:szCs w:val="22"/>
                <w:lang w:val="ro-RO"/>
              </w:rPr>
              <w:t xml:space="preserve">; </w:t>
            </w:r>
            <w:r w:rsidRPr="00902082">
              <w:rPr>
                <w:rFonts w:eastAsia="Arial Narrow"/>
                <w:bCs/>
                <w:sz w:val="22"/>
                <w:szCs w:val="22"/>
                <w:lang w:val="ro-RO"/>
              </w:rPr>
              <w:t>Mihaela-Sanda</w:t>
            </w:r>
            <w:r w:rsidRPr="0003296D">
              <w:rPr>
                <w:rFonts w:eastAsia="Arial Narrow"/>
                <w:bCs/>
                <w:sz w:val="22"/>
                <w:szCs w:val="22"/>
                <w:lang w:val="ro-RO"/>
              </w:rPr>
              <w:t xml:space="preserve">, </w:t>
            </w:r>
            <w:r w:rsidRPr="00902082">
              <w:rPr>
                <w:rFonts w:eastAsia="Arial Narrow"/>
                <w:bCs/>
                <w:sz w:val="22"/>
                <w:szCs w:val="22"/>
                <w:lang w:val="ro-RO"/>
              </w:rPr>
              <w:t>Marchi</w:t>
            </w:r>
            <w:r w:rsidRPr="0003296D">
              <w:rPr>
                <w:rFonts w:eastAsia="Arial Narrow"/>
                <w:bCs/>
                <w:sz w:val="22"/>
                <w:szCs w:val="22"/>
                <w:lang w:val="ro-RO"/>
              </w:rPr>
              <w:t>ș</w:t>
            </w:r>
            <w:r w:rsidRPr="00902082">
              <w:rPr>
                <w:rFonts w:eastAsia="Arial Narrow"/>
                <w:bCs/>
                <w:sz w:val="22"/>
                <w:szCs w:val="22"/>
                <w:lang w:val="ro-RO"/>
              </w:rPr>
              <w:t xml:space="preserve"> Parintele Iustin (coord.)</w:t>
            </w:r>
            <w:r w:rsidRPr="0003296D">
              <w:rPr>
                <w:rFonts w:eastAsia="Arial Narrow"/>
                <w:bCs/>
                <w:sz w:val="22"/>
                <w:szCs w:val="22"/>
                <w:lang w:val="ro-RO"/>
              </w:rPr>
              <w:t xml:space="preserve">, </w:t>
            </w:r>
            <w:r w:rsidRPr="0003296D">
              <w:rPr>
                <w:rFonts w:eastAsia="Arial Narrow"/>
                <w:bCs/>
                <w:i/>
                <w:iCs/>
                <w:sz w:val="22"/>
                <w:szCs w:val="22"/>
                <w:lang w:val="ro-RO"/>
              </w:rPr>
              <w:t>Mănăstiri și biserici din Transilvania. S</w:t>
            </w:r>
            <w:r w:rsidRPr="00902082">
              <w:rPr>
                <w:rFonts w:eastAsia="Arial Narrow"/>
                <w:bCs/>
                <w:i/>
                <w:iCs/>
                <w:sz w:val="22"/>
                <w:szCs w:val="22"/>
                <w:lang w:val="ro-RO"/>
              </w:rPr>
              <w:t>ecolele XIII-XVIII</w:t>
            </w:r>
            <w:r w:rsidRPr="0003296D">
              <w:rPr>
                <w:rFonts w:eastAsia="Arial Narrow"/>
                <w:bCs/>
                <w:sz w:val="22"/>
                <w:szCs w:val="22"/>
                <w:lang w:val="ro-RO"/>
              </w:rPr>
              <w:t>, 3 vol, București, 2020-2023</w:t>
            </w:r>
          </w:p>
          <w:p w14:paraId="68EE38EC" w14:textId="2BF61643" w:rsidR="00694351" w:rsidRDefault="00694351" w:rsidP="004A3638">
            <w:pPr>
              <w:spacing w:line="276" w:lineRule="auto"/>
              <w:rPr>
                <w:sz w:val="22"/>
                <w:szCs w:val="22"/>
              </w:rPr>
            </w:pPr>
            <w:r w:rsidRPr="004A3638">
              <w:rPr>
                <w:sz w:val="22"/>
                <w:szCs w:val="22"/>
              </w:rPr>
              <w:t>Dumitrescu,</w:t>
            </w:r>
            <w:r w:rsidRPr="004A3638">
              <w:rPr>
                <w:b/>
                <w:sz w:val="22"/>
                <w:szCs w:val="22"/>
              </w:rPr>
              <w:t xml:space="preserve"> </w:t>
            </w:r>
            <w:r w:rsidRPr="004A3638">
              <w:rPr>
                <w:sz w:val="22"/>
                <w:szCs w:val="22"/>
              </w:rPr>
              <w:t xml:space="preserve">Carmen Laura </w:t>
            </w:r>
            <w:r w:rsidRPr="004A3638">
              <w:rPr>
                <w:bCs/>
                <w:i/>
                <w:iCs/>
                <w:sz w:val="22"/>
                <w:szCs w:val="22"/>
              </w:rPr>
              <w:t>Pictura murală din Țara Românească în veacul al XVI</w:t>
            </w:r>
            <w:r w:rsidR="00447551">
              <w:rPr>
                <w:bCs/>
                <w:i/>
                <w:iCs/>
                <w:sz w:val="22"/>
                <w:szCs w:val="22"/>
              </w:rPr>
              <w:t>-</w:t>
            </w:r>
            <w:r w:rsidRPr="004A3638">
              <w:rPr>
                <w:bCs/>
                <w:i/>
                <w:iCs/>
                <w:sz w:val="22"/>
                <w:szCs w:val="22"/>
              </w:rPr>
              <w:t>lea,</w:t>
            </w:r>
            <w:r w:rsidRPr="004A3638">
              <w:rPr>
                <w:b/>
                <w:sz w:val="22"/>
                <w:szCs w:val="22"/>
              </w:rPr>
              <w:t xml:space="preserve"> </w:t>
            </w:r>
            <w:r w:rsidRPr="004A3638">
              <w:rPr>
                <w:iCs/>
                <w:sz w:val="22"/>
                <w:szCs w:val="22"/>
              </w:rPr>
              <w:t>Ed. Meridiane, București,</w:t>
            </w:r>
            <w:r w:rsidRPr="004A3638">
              <w:rPr>
                <w:i/>
                <w:sz w:val="22"/>
                <w:szCs w:val="22"/>
              </w:rPr>
              <w:t xml:space="preserve"> </w:t>
            </w:r>
            <w:r w:rsidRPr="004A3638">
              <w:rPr>
                <w:sz w:val="22"/>
                <w:szCs w:val="22"/>
              </w:rPr>
              <w:t>1978</w:t>
            </w:r>
          </w:p>
          <w:p w14:paraId="7E2DE458" w14:textId="19D689BF" w:rsidR="004A3638" w:rsidRPr="004A3638" w:rsidRDefault="004A3638" w:rsidP="004A3638">
            <w:pPr>
              <w:spacing w:line="276" w:lineRule="auto"/>
              <w:rPr>
                <w:sz w:val="22"/>
                <w:szCs w:val="22"/>
              </w:rPr>
            </w:pPr>
            <w:r w:rsidRPr="004A3638">
              <w:rPr>
                <w:sz w:val="22"/>
                <w:szCs w:val="22"/>
              </w:rPr>
              <w:t>Efremov, Alexandru</w:t>
            </w:r>
            <w:r>
              <w:rPr>
                <w:bCs/>
                <w:sz w:val="22"/>
                <w:szCs w:val="22"/>
              </w:rPr>
              <w:t xml:space="preserve">, </w:t>
            </w:r>
            <w:r w:rsidRPr="004A3638">
              <w:rPr>
                <w:bCs/>
                <w:i/>
                <w:iCs/>
                <w:sz w:val="22"/>
                <w:szCs w:val="22"/>
              </w:rPr>
              <w:t>Icoane românești,</w:t>
            </w:r>
            <w:r w:rsidRPr="004A3638">
              <w:rPr>
                <w:b/>
                <w:sz w:val="22"/>
                <w:szCs w:val="22"/>
              </w:rPr>
              <w:t xml:space="preserve"> </w:t>
            </w:r>
            <w:r w:rsidRPr="004A3638">
              <w:rPr>
                <w:iCs/>
                <w:sz w:val="22"/>
                <w:szCs w:val="22"/>
              </w:rPr>
              <w:t>Ed.  Meridiane, București,</w:t>
            </w:r>
            <w:r w:rsidRPr="004A3638">
              <w:rPr>
                <w:i/>
                <w:sz w:val="22"/>
                <w:szCs w:val="22"/>
              </w:rPr>
              <w:t xml:space="preserve"> </w:t>
            </w:r>
            <w:r w:rsidRPr="004A3638">
              <w:rPr>
                <w:sz w:val="22"/>
                <w:szCs w:val="22"/>
              </w:rPr>
              <w:t>2003</w:t>
            </w:r>
          </w:p>
          <w:p w14:paraId="160AAD53" w14:textId="77777777" w:rsidR="00694351" w:rsidRPr="004A3638" w:rsidRDefault="00694351" w:rsidP="004A3638">
            <w:pPr>
              <w:spacing w:line="276" w:lineRule="auto"/>
              <w:rPr>
                <w:sz w:val="22"/>
                <w:szCs w:val="22"/>
                <w:lang w:val="ro-RO"/>
              </w:rPr>
            </w:pPr>
            <w:r w:rsidRPr="004A3638">
              <w:rPr>
                <w:sz w:val="22"/>
                <w:szCs w:val="22"/>
                <w:lang w:val="ro-RO"/>
              </w:rPr>
              <w:t xml:space="preserve">Elsen, Albert </w:t>
            </w:r>
            <w:r w:rsidRPr="004A3638">
              <w:rPr>
                <w:i/>
                <w:iCs/>
                <w:sz w:val="22"/>
                <w:szCs w:val="22"/>
                <w:lang w:val="ro-RO"/>
              </w:rPr>
              <w:t>Temele artei</w:t>
            </w:r>
            <w:r w:rsidRPr="004A3638">
              <w:rPr>
                <w:sz w:val="22"/>
                <w:szCs w:val="22"/>
                <w:lang w:val="ro-RO"/>
              </w:rPr>
              <w:t>, Ed. Meridiane, București,1984</w:t>
            </w:r>
          </w:p>
          <w:p w14:paraId="32A7F8BC" w14:textId="77777777" w:rsidR="00694351" w:rsidRPr="004A3638" w:rsidRDefault="00694351" w:rsidP="004A3638">
            <w:pPr>
              <w:spacing w:line="276" w:lineRule="auto"/>
              <w:rPr>
                <w:sz w:val="22"/>
                <w:szCs w:val="22"/>
              </w:rPr>
            </w:pPr>
            <w:r w:rsidRPr="004A3638">
              <w:rPr>
                <w:bCs/>
                <w:i/>
                <w:iCs/>
                <w:sz w:val="22"/>
                <w:szCs w:val="22"/>
              </w:rPr>
              <w:t>Enciclopedia Ortodoxiei românești,</w:t>
            </w:r>
            <w:r w:rsidRPr="004A3638">
              <w:rPr>
                <w:sz w:val="22"/>
                <w:szCs w:val="22"/>
              </w:rPr>
              <w:t xml:space="preserve"> </w:t>
            </w:r>
            <w:r w:rsidRPr="004A3638">
              <w:rPr>
                <w:iCs/>
                <w:sz w:val="22"/>
                <w:szCs w:val="22"/>
              </w:rPr>
              <w:t xml:space="preserve">Ed. Institutului Biblic și de Misiune Ortodoxă, București, </w:t>
            </w:r>
            <w:r w:rsidRPr="004A3638">
              <w:rPr>
                <w:sz w:val="22"/>
                <w:szCs w:val="22"/>
              </w:rPr>
              <w:t>2010</w:t>
            </w:r>
          </w:p>
          <w:p w14:paraId="5C0E41F8" w14:textId="77777777" w:rsidR="00694351" w:rsidRPr="004A3638" w:rsidRDefault="00694351" w:rsidP="004A3638">
            <w:pPr>
              <w:spacing w:line="276" w:lineRule="auto"/>
              <w:rPr>
                <w:sz w:val="22"/>
                <w:szCs w:val="22"/>
              </w:rPr>
            </w:pPr>
            <w:r w:rsidRPr="004A3638">
              <w:rPr>
                <w:sz w:val="22"/>
                <w:szCs w:val="22"/>
              </w:rPr>
              <w:t xml:space="preserve">Florea, Vasile </w:t>
            </w:r>
            <w:r w:rsidRPr="004A3638">
              <w:rPr>
                <w:bCs/>
                <w:i/>
                <w:iCs/>
                <w:sz w:val="22"/>
                <w:szCs w:val="22"/>
              </w:rPr>
              <w:t>Arta românească de la origini până în prezent,</w:t>
            </w:r>
            <w:r w:rsidRPr="004A3638">
              <w:rPr>
                <w:sz w:val="22"/>
                <w:szCs w:val="22"/>
              </w:rPr>
              <w:t xml:space="preserve"> </w:t>
            </w:r>
            <w:r w:rsidRPr="004A3638">
              <w:rPr>
                <w:sz w:val="22"/>
                <w:szCs w:val="22"/>
                <w:lang w:val="ro-RO"/>
              </w:rPr>
              <w:t>București,</w:t>
            </w:r>
            <w:r w:rsidRPr="004A3638">
              <w:rPr>
                <w:i/>
                <w:sz w:val="22"/>
                <w:szCs w:val="22"/>
              </w:rPr>
              <w:t xml:space="preserve"> </w:t>
            </w:r>
            <w:r w:rsidRPr="004A3638">
              <w:rPr>
                <w:sz w:val="22"/>
                <w:szCs w:val="22"/>
              </w:rPr>
              <w:t>2019</w:t>
            </w:r>
          </w:p>
          <w:p w14:paraId="2A05A847" w14:textId="77777777" w:rsidR="00694351" w:rsidRPr="004A3638" w:rsidRDefault="00694351" w:rsidP="004A3638">
            <w:pPr>
              <w:spacing w:line="276" w:lineRule="auto"/>
              <w:rPr>
                <w:sz w:val="22"/>
                <w:szCs w:val="22"/>
                <w:lang w:val="ro-RO"/>
              </w:rPr>
            </w:pPr>
            <w:r w:rsidRPr="004A3638">
              <w:rPr>
                <w:sz w:val="22"/>
                <w:szCs w:val="22"/>
                <w:lang w:val="ro-RO"/>
              </w:rPr>
              <w:t>Francastel, Pierre</w:t>
            </w:r>
            <w:r w:rsidRPr="004A3638">
              <w:rPr>
                <w:i/>
                <w:iCs/>
                <w:sz w:val="22"/>
                <w:szCs w:val="22"/>
                <w:lang w:val="ro-RO"/>
              </w:rPr>
              <w:t>, Pictura şi spaţiul</w:t>
            </w:r>
            <w:r w:rsidRPr="004A3638">
              <w:rPr>
                <w:sz w:val="22"/>
                <w:szCs w:val="22"/>
                <w:lang w:val="ro-RO"/>
              </w:rPr>
              <w:t>, Ed. Meridiane, București,1970</w:t>
            </w:r>
          </w:p>
          <w:p w14:paraId="361575D3" w14:textId="77777777" w:rsidR="00694351" w:rsidRPr="004A3638" w:rsidRDefault="00694351" w:rsidP="004A3638">
            <w:pPr>
              <w:spacing w:line="276" w:lineRule="auto"/>
              <w:rPr>
                <w:sz w:val="22"/>
                <w:szCs w:val="22"/>
                <w:lang w:val="ro-RO"/>
              </w:rPr>
            </w:pPr>
            <w:r w:rsidRPr="004A3638">
              <w:rPr>
                <w:sz w:val="22"/>
                <w:szCs w:val="22"/>
                <w:lang w:val="ro-RO"/>
              </w:rPr>
              <w:t xml:space="preserve">Fride-Carrassat, Patricia; Marcade, Isabelle </w:t>
            </w:r>
            <w:r w:rsidRPr="004A3638">
              <w:rPr>
                <w:i/>
                <w:iCs/>
                <w:sz w:val="22"/>
                <w:szCs w:val="22"/>
                <w:lang w:val="ro-RO"/>
              </w:rPr>
              <w:t xml:space="preserve">Mișcări artistice în pictură, </w:t>
            </w:r>
            <w:r w:rsidRPr="004A3638">
              <w:rPr>
                <w:sz w:val="22"/>
                <w:szCs w:val="22"/>
                <w:lang w:val="ro-RO"/>
              </w:rPr>
              <w:t>Rao, București, 2018</w:t>
            </w:r>
          </w:p>
          <w:p w14:paraId="2A37CC24" w14:textId="77777777" w:rsidR="00694351" w:rsidRPr="004A3638" w:rsidRDefault="00694351" w:rsidP="004A3638">
            <w:pPr>
              <w:spacing w:line="276" w:lineRule="auto"/>
              <w:rPr>
                <w:rFonts w:eastAsia="Arial Narrow"/>
                <w:bCs/>
                <w:sz w:val="22"/>
                <w:szCs w:val="22"/>
                <w:lang w:val="ro-RO"/>
              </w:rPr>
            </w:pPr>
            <w:r w:rsidRPr="004A3638">
              <w:rPr>
                <w:rFonts w:eastAsia="Arial Narrow"/>
                <w:bCs/>
                <w:sz w:val="22"/>
                <w:szCs w:val="22"/>
                <w:lang w:val="ro-RO"/>
              </w:rPr>
              <w:t xml:space="preserve">Ginouves, Rene, </w:t>
            </w:r>
            <w:r w:rsidRPr="004A3638">
              <w:rPr>
                <w:rFonts w:eastAsia="Arial Narrow"/>
                <w:bCs/>
                <w:i/>
                <w:iCs/>
                <w:sz w:val="22"/>
                <w:szCs w:val="22"/>
                <w:lang w:val="ro-RO"/>
              </w:rPr>
              <w:t>Arta greacă,</w:t>
            </w:r>
            <w:r w:rsidRPr="004A3638">
              <w:rPr>
                <w:rFonts w:eastAsia="Arial Narrow"/>
                <w:bCs/>
                <w:sz w:val="22"/>
                <w:szCs w:val="22"/>
                <w:lang w:val="ro-RO"/>
              </w:rPr>
              <w:t xml:space="preserve"> Meridiane, București, 1999 </w:t>
            </w:r>
          </w:p>
          <w:p w14:paraId="399F4D22" w14:textId="77777777" w:rsidR="00694351" w:rsidRPr="004A3638" w:rsidRDefault="00694351" w:rsidP="004A3638">
            <w:pPr>
              <w:spacing w:line="276" w:lineRule="auto"/>
              <w:rPr>
                <w:sz w:val="22"/>
                <w:szCs w:val="22"/>
                <w:lang w:val="ro-RO"/>
              </w:rPr>
            </w:pPr>
            <w:r w:rsidRPr="004A3638">
              <w:rPr>
                <w:sz w:val="22"/>
                <w:szCs w:val="22"/>
                <w:lang w:val="ro-RO"/>
              </w:rPr>
              <w:t xml:space="preserve">Gombrich, E.H. </w:t>
            </w:r>
            <w:r w:rsidRPr="004A3638">
              <w:rPr>
                <w:i/>
                <w:iCs/>
                <w:sz w:val="22"/>
                <w:szCs w:val="22"/>
                <w:lang w:val="ro-RO"/>
              </w:rPr>
              <w:t>O istorie a artei</w:t>
            </w:r>
            <w:r w:rsidRPr="004A3638">
              <w:rPr>
                <w:sz w:val="22"/>
                <w:szCs w:val="22"/>
                <w:lang w:val="ro-RO"/>
              </w:rPr>
              <w:t>, Ed. Meridiane, București,1975</w:t>
            </w:r>
          </w:p>
          <w:p w14:paraId="2F5ED2D7" w14:textId="77777777" w:rsidR="00694351" w:rsidRPr="004A3638" w:rsidRDefault="00694351" w:rsidP="004A3638">
            <w:pPr>
              <w:spacing w:line="276" w:lineRule="auto"/>
              <w:rPr>
                <w:sz w:val="22"/>
                <w:szCs w:val="22"/>
              </w:rPr>
            </w:pPr>
            <w:r w:rsidRPr="004A3638">
              <w:rPr>
                <w:sz w:val="22"/>
                <w:szCs w:val="22"/>
              </w:rPr>
              <w:t xml:space="preserve">Gusev, Nicolai; Mihail Dunaev, Rafail Karelin, </w:t>
            </w:r>
            <w:r w:rsidRPr="004A3638">
              <w:rPr>
                <w:i/>
                <w:iCs/>
                <w:sz w:val="22"/>
                <w:szCs w:val="22"/>
              </w:rPr>
              <w:t xml:space="preserve">Îndrumar iconografic, </w:t>
            </w:r>
            <w:r w:rsidRPr="004A3638">
              <w:rPr>
                <w:sz w:val="22"/>
                <w:szCs w:val="22"/>
              </w:rPr>
              <w:t>Ed. Sophia, București, 2007</w:t>
            </w:r>
          </w:p>
          <w:p w14:paraId="63CB5280" w14:textId="77777777" w:rsidR="00694351" w:rsidRPr="004A3638" w:rsidRDefault="00694351" w:rsidP="004A3638">
            <w:pPr>
              <w:spacing w:line="276" w:lineRule="auto"/>
              <w:rPr>
                <w:sz w:val="22"/>
                <w:szCs w:val="22"/>
                <w:lang w:val="ro-RO"/>
              </w:rPr>
            </w:pPr>
            <w:r w:rsidRPr="004A3638">
              <w:rPr>
                <w:sz w:val="22"/>
                <w:szCs w:val="22"/>
                <w:lang w:val="ro-RO"/>
              </w:rPr>
              <w:t xml:space="preserve">Harris, Johnatan, </w:t>
            </w:r>
            <w:r w:rsidRPr="004A3638">
              <w:rPr>
                <w:i/>
                <w:iCs/>
                <w:sz w:val="22"/>
                <w:szCs w:val="22"/>
                <w:lang w:val="ro-RO"/>
              </w:rPr>
              <w:t>Bizanț. O lume pierdută,</w:t>
            </w:r>
            <w:r w:rsidRPr="004A3638">
              <w:rPr>
                <w:sz w:val="22"/>
                <w:szCs w:val="22"/>
                <w:lang w:val="ro-RO"/>
              </w:rPr>
              <w:t xml:space="preserve"> Baroque and Books, București, 2016</w:t>
            </w:r>
          </w:p>
          <w:p w14:paraId="0A28F4E2" w14:textId="77777777" w:rsidR="00694351" w:rsidRPr="004A3638" w:rsidRDefault="00694351" w:rsidP="004A3638">
            <w:pPr>
              <w:spacing w:line="276" w:lineRule="auto"/>
              <w:rPr>
                <w:sz w:val="22"/>
                <w:szCs w:val="22"/>
                <w:lang w:val="ro-RO"/>
              </w:rPr>
            </w:pPr>
            <w:r w:rsidRPr="004A3638">
              <w:rPr>
                <w:sz w:val="22"/>
                <w:szCs w:val="22"/>
                <w:lang w:val="ro-RO"/>
              </w:rPr>
              <w:t xml:space="preserve">Harris, Johnatan, </w:t>
            </w:r>
            <w:r w:rsidRPr="004A3638">
              <w:rPr>
                <w:i/>
                <w:iCs/>
                <w:sz w:val="22"/>
                <w:szCs w:val="22"/>
                <w:lang w:val="ro-RO"/>
              </w:rPr>
              <w:t>Constantinopol, capitala Bizanțului</w:t>
            </w:r>
            <w:r w:rsidRPr="004A3638">
              <w:rPr>
                <w:sz w:val="22"/>
                <w:szCs w:val="22"/>
                <w:lang w:val="ro-RO"/>
              </w:rPr>
              <w:t>, Baroque and Books, București, 2020</w:t>
            </w:r>
          </w:p>
          <w:p w14:paraId="604749A8" w14:textId="77777777" w:rsidR="00694351" w:rsidRPr="004A3638" w:rsidRDefault="00694351" w:rsidP="004A3638">
            <w:pPr>
              <w:spacing w:line="276" w:lineRule="auto"/>
              <w:rPr>
                <w:sz w:val="22"/>
                <w:szCs w:val="22"/>
              </w:rPr>
            </w:pPr>
            <w:r w:rsidRPr="004A3638">
              <w:rPr>
                <w:sz w:val="22"/>
                <w:szCs w:val="22"/>
              </w:rPr>
              <w:t xml:space="preserve">Henry, Paul </w:t>
            </w:r>
            <w:r w:rsidRPr="004A3638">
              <w:rPr>
                <w:bCs/>
                <w:i/>
                <w:iCs/>
                <w:sz w:val="22"/>
                <w:szCs w:val="22"/>
              </w:rPr>
              <w:t>Monumente din Moldova de nord</w:t>
            </w:r>
            <w:r w:rsidRPr="004A3638">
              <w:rPr>
                <w:bCs/>
                <w:sz w:val="22"/>
                <w:szCs w:val="22"/>
              </w:rPr>
              <w:t>,</w:t>
            </w:r>
            <w:r w:rsidRPr="004A3638">
              <w:rPr>
                <w:b/>
                <w:sz w:val="22"/>
                <w:szCs w:val="22"/>
              </w:rPr>
              <w:t xml:space="preserve"> </w:t>
            </w:r>
            <w:r w:rsidRPr="004A3638">
              <w:rPr>
                <w:iCs/>
                <w:sz w:val="22"/>
                <w:szCs w:val="22"/>
              </w:rPr>
              <w:t>Ed. Meridiane, București</w:t>
            </w:r>
            <w:r w:rsidRPr="004A3638">
              <w:rPr>
                <w:i/>
                <w:sz w:val="22"/>
                <w:szCs w:val="22"/>
              </w:rPr>
              <w:t>,</w:t>
            </w:r>
            <w:r w:rsidRPr="004A3638">
              <w:rPr>
                <w:sz w:val="22"/>
                <w:szCs w:val="22"/>
              </w:rPr>
              <w:t xml:space="preserve">1984. </w:t>
            </w:r>
          </w:p>
          <w:p w14:paraId="29E19DC8" w14:textId="77777777" w:rsidR="00694351" w:rsidRPr="004A3638" w:rsidRDefault="00694351" w:rsidP="004A3638">
            <w:pPr>
              <w:spacing w:line="276" w:lineRule="auto"/>
              <w:rPr>
                <w:sz w:val="22"/>
                <w:szCs w:val="22"/>
                <w:lang w:val="ro-RO"/>
              </w:rPr>
            </w:pPr>
            <w:r w:rsidRPr="004A3638">
              <w:rPr>
                <w:sz w:val="22"/>
                <w:szCs w:val="22"/>
                <w:lang w:val="ro-RO"/>
              </w:rPr>
              <w:t>Herrin,</w:t>
            </w:r>
            <w:r w:rsidRPr="004A3638">
              <w:rPr>
                <w:i/>
                <w:iCs/>
                <w:sz w:val="22"/>
                <w:szCs w:val="22"/>
                <w:lang w:val="ro-RO"/>
              </w:rPr>
              <w:t xml:space="preserve"> </w:t>
            </w:r>
            <w:r w:rsidRPr="004A3638">
              <w:rPr>
                <w:sz w:val="22"/>
                <w:szCs w:val="22"/>
                <w:lang w:val="ro-RO"/>
              </w:rPr>
              <w:t xml:space="preserve">Judith </w:t>
            </w:r>
            <w:r w:rsidRPr="004A3638">
              <w:rPr>
                <w:i/>
                <w:iCs/>
                <w:sz w:val="22"/>
                <w:szCs w:val="22"/>
                <w:lang w:val="ro-RO"/>
              </w:rPr>
              <w:t>Ravena. Capitala Imperiului</w:t>
            </w:r>
            <w:r w:rsidRPr="004A3638">
              <w:rPr>
                <w:sz w:val="22"/>
                <w:szCs w:val="22"/>
                <w:lang w:val="ro-RO"/>
              </w:rPr>
              <w:t>, Baroque and Books, București, 2021</w:t>
            </w:r>
          </w:p>
          <w:p w14:paraId="4F6EBCC6" w14:textId="77777777" w:rsidR="00694351" w:rsidRPr="004A3638" w:rsidRDefault="00694351" w:rsidP="004A3638">
            <w:pPr>
              <w:spacing w:line="276" w:lineRule="auto"/>
              <w:rPr>
                <w:rFonts w:eastAsia="Arial Narrow"/>
                <w:bCs/>
                <w:sz w:val="22"/>
                <w:szCs w:val="22"/>
                <w:lang w:val="ro-RO"/>
              </w:rPr>
            </w:pPr>
            <w:r w:rsidRPr="004A3638">
              <w:rPr>
                <w:sz w:val="22"/>
                <w:szCs w:val="22"/>
                <w:lang w:val="ro-RO"/>
              </w:rPr>
              <w:lastRenderedPageBreak/>
              <w:t>Herrin, Judith</w:t>
            </w:r>
            <w:r w:rsidRPr="004A3638">
              <w:rPr>
                <w:i/>
                <w:iCs/>
                <w:sz w:val="22"/>
                <w:szCs w:val="22"/>
                <w:lang w:val="ro-RO"/>
              </w:rPr>
              <w:t>, Miracolul Bizanțului,</w:t>
            </w:r>
            <w:r w:rsidRPr="004A3638">
              <w:rPr>
                <w:sz w:val="22"/>
                <w:szCs w:val="22"/>
                <w:lang w:val="ro-RO"/>
              </w:rPr>
              <w:t xml:space="preserve"> Baroque and Books, București, 2021</w:t>
            </w:r>
            <w:r w:rsidRPr="004A3638">
              <w:rPr>
                <w:i/>
                <w:iCs/>
                <w:sz w:val="22"/>
                <w:szCs w:val="22"/>
                <w:lang w:val="ro-RO"/>
              </w:rPr>
              <w:br/>
            </w:r>
            <w:r w:rsidRPr="004A3638">
              <w:rPr>
                <w:sz w:val="22"/>
                <w:szCs w:val="22"/>
              </w:rPr>
              <w:t xml:space="preserve">Maxson, Brian Jeffrey, </w:t>
            </w:r>
            <w:r w:rsidRPr="004A3638">
              <w:rPr>
                <w:i/>
                <w:iCs/>
                <w:sz w:val="22"/>
                <w:szCs w:val="22"/>
              </w:rPr>
              <w:t>Florența. Istorie și strălucire</w:t>
            </w:r>
            <w:r w:rsidRPr="004A3638">
              <w:rPr>
                <w:sz w:val="22"/>
                <w:szCs w:val="22"/>
              </w:rPr>
              <w:t xml:space="preserve">, </w:t>
            </w:r>
            <w:r w:rsidRPr="004A3638">
              <w:rPr>
                <w:sz w:val="22"/>
                <w:szCs w:val="22"/>
                <w:lang w:val="ro-RO"/>
              </w:rPr>
              <w:t>Baroque and Books, București, 2024</w:t>
            </w:r>
          </w:p>
          <w:p w14:paraId="664CDDD5" w14:textId="77777777" w:rsidR="00694351" w:rsidRPr="004A3638" w:rsidRDefault="00694351" w:rsidP="004A3638">
            <w:pPr>
              <w:spacing w:line="276" w:lineRule="auto"/>
              <w:rPr>
                <w:sz w:val="22"/>
                <w:szCs w:val="22"/>
                <w:lang w:val="ro-RO"/>
              </w:rPr>
            </w:pPr>
            <w:r w:rsidRPr="004A3638">
              <w:rPr>
                <w:sz w:val="22"/>
                <w:szCs w:val="22"/>
                <w:lang w:val="ro-RO"/>
              </w:rPr>
              <w:t xml:space="preserve">Honour, Hugh, </w:t>
            </w:r>
            <w:r w:rsidRPr="004A3638">
              <w:rPr>
                <w:i/>
                <w:iCs/>
                <w:sz w:val="22"/>
                <w:szCs w:val="22"/>
                <w:lang w:val="ro-RO"/>
              </w:rPr>
              <w:t>Neoclasicismul</w:t>
            </w:r>
            <w:r w:rsidRPr="004A3638">
              <w:rPr>
                <w:sz w:val="22"/>
                <w:szCs w:val="22"/>
                <w:lang w:val="ro-RO"/>
              </w:rPr>
              <w:t>, Ed. Meridiane, București, 1974</w:t>
            </w:r>
          </w:p>
          <w:p w14:paraId="2DE70F6B" w14:textId="77777777" w:rsidR="00694351" w:rsidRPr="004A3638" w:rsidRDefault="00694351" w:rsidP="004A3638">
            <w:pPr>
              <w:spacing w:line="276" w:lineRule="auto"/>
              <w:rPr>
                <w:sz w:val="22"/>
                <w:szCs w:val="22"/>
                <w:lang w:val="ro-RO"/>
              </w:rPr>
            </w:pPr>
            <w:r w:rsidRPr="004A3638">
              <w:rPr>
                <w:sz w:val="22"/>
                <w:szCs w:val="22"/>
                <w:lang w:val="ro-RO"/>
              </w:rPr>
              <w:t xml:space="preserve">Honour, Hugh, </w:t>
            </w:r>
            <w:r w:rsidRPr="004A3638">
              <w:rPr>
                <w:i/>
                <w:iCs/>
                <w:sz w:val="22"/>
                <w:szCs w:val="22"/>
                <w:lang w:val="ro-RO"/>
              </w:rPr>
              <w:t>Romantismul</w:t>
            </w:r>
            <w:r w:rsidRPr="004A3638">
              <w:rPr>
                <w:sz w:val="22"/>
                <w:szCs w:val="22"/>
                <w:lang w:val="ro-RO"/>
              </w:rPr>
              <w:t>, Ed. Meridiane, București,1976</w:t>
            </w:r>
          </w:p>
          <w:p w14:paraId="144749F3" w14:textId="77777777" w:rsidR="00694351" w:rsidRPr="004A3638" w:rsidRDefault="00694351" w:rsidP="004A3638">
            <w:pPr>
              <w:spacing w:line="276" w:lineRule="auto"/>
              <w:rPr>
                <w:sz w:val="22"/>
                <w:szCs w:val="22"/>
              </w:rPr>
            </w:pPr>
            <w:r w:rsidRPr="004A3638">
              <w:rPr>
                <w:sz w:val="22"/>
                <w:szCs w:val="22"/>
              </w:rPr>
              <w:t xml:space="preserve">Kondakov, Nicodim, </w:t>
            </w:r>
            <w:r w:rsidRPr="004A3638">
              <w:rPr>
                <w:i/>
                <w:iCs/>
                <w:sz w:val="22"/>
                <w:szCs w:val="22"/>
              </w:rPr>
              <w:t>Icoane</w:t>
            </w:r>
            <w:r w:rsidRPr="004A3638">
              <w:rPr>
                <w:sz w:val="22"/>
                <w:szCs w:val="22"/>
              </w:rPr>
              <w:t>, Cartier, 2009</w:t>
            </w:r>
          </w:p>
          <w:p w14:paraId="0DECAD19" w14:textId="77777777" w:rsidR="00694351" w:rsidRPr="004A3638" w:rsidRDefault="00694351" w:rsidP="004A3638">
            <w:pPr>
              <w:spacing w:line="276" w:lineRule="auto"/>
              <w:rPr>
                <w:rFonts w:eastAsia="Arial Narrow"/>
                <w:sz w:val="22"/>
                <w:szCs w:val="22"/>
                <w:lang w:val="ro-RO"/>
              </w:rPr>
            </w:pPr>
            <w:r w:rsidRPr="004A3638">
              <w:rPr>
                <w:rFonts w:eastAsia="Arial Narrow"/>
                <w:sz w:val="22"/>
                <w:szCs w:val="22"/>
              </w:rPr>
              <w:t xml:space="preserve">Lazarev, Victor </w:t>
            </w:r>
            <w:r w:rsidRPr="004A3638">
              <w:rPr>
                <w:rFonts w:eastAsia="Arial Narrow"/>
                <w:i/>
                <w:iCs/>
                <w:sz w:val="22"/>
                <w:szCs w:val="22"/>
              </w:rPr>
              <w:t>Istoria picturii bizantine</w:t>
            </w:r>
            <w:r w:rsidRPr="004A3638">
              <w:rPr>
                <w:rFonts w:eastAsia="Arial Narrow"/>
                <w:sz w:val="22"/>
                <w:szCs w:val="22"/>
              </w:rPr>
              <w:t xml:space="preserve">, vol. 1-3. Ed. Meridiane, București, 1980. </w:t>
            </w:r>
          </w:p>
          <w:p w14:paraId="1DBCE853" w14:textId="77777777" w:rsidR="00694351" w:rsidRPr="004A3638" w:rsidRDefault="00694351" w:rsidP="004A3638">
            <w:pPr>
              <w:spacing w:line="276" w:lineRule="auto"/>
              <w:jc w:val="both"/>
              <w:rPr>
                <w:sz w:val="22"/>
                <w:szCs w:val="22"/>
                <w:lang w:val="ro-RO"/>
              </w:rPr>
            </w:pPr>
            <w:r w:rsidRPr="004A3638">
              <w:rPr>
                <w:sz w:val="22"/>
                <w:szCs w:val="22"/>
                <w:lang w:val="ro-RO"/>
              </w:rPr>
              <w:t xml:space="preserve">Lazarev, Victor, </w:t>
            </w:r>
            <w:r w:rsidRPr="004A3638">
              <w:rPr>
                <w:i/>
                <w:sz w:val="22"/>
                <w:szCs w:val="22"/>
                <w:lang w:val="ro-RO"/>
              </w:rPr>
              <w:t>Originile Renașterii italiene</w:t>
            </w:r>
            <w:r w:rsidRPr="004A3638">
              <w:rPr>
                <w:sz w:val="22"/>
                <w:szCs w:val="22"/>
                <w:lang w:val="ro-RO"/>
              </w:rPr>
              <w:t>, vol. I-III,  Meridiane, București, 1983</w:t>
            </w:r>
          </w:p>
          <w:p w14:paraId="73296D59" w14:textId="77777777" w:rsidR="00694351" w:rsidRPr="004A3638" w:rsidRDefault="00694351" w:rsidP="004A3638">
            <w:pPr>
              <w:spacing w:line="276" w:lineRule="auto"/>
              <w:rPr>
                <w:sz w:val="22"/>
                <w:szCs w:val="22"/>
                <w:lang w:val="ro-RO"/>
              </w:rPr>
            </w:pPr>
            <w:r w:rsidRPr="004A3638">
              <w:rPr>
                <w:sz w:val="22"/>
                <w:szCs w:val="22"/>
                <w:lang w:val="ro-RO"/>
              </w:rPr>
              <w:t xml:space="preserve">Lionello Venturi, </w:t>
            </w:r>
            <w:r w:rsidRPr="004A3638">
              <w:rPr>
                <w:i/>
                <w:iCs/>
                <w:sz w:val="22"/>
                <w:szCs w:val="22"/>
                <w:lang w:val="ro-RO"/>
              </w:rPr>
              <w:t>Cum să înţelegem pictura</w:t>
            </w:r>
            <w:r w:rsidRPr="004A3638">
              <w:rPr>
                <w:sz w:val="22"/>
                <w:szCs w:val="22"/>
                <w:lang w:val="ro-RO"/>
              </w:rPr>
              <w:t>, Ed. Meridiane, București,1979</w:t>
            </w:r>
          </w:p>
          <w:p w14:paraId="1754EE30" w14:textId="77777777" w:rsidR="00694351" w:rsidRPr="004A3638" w:rsidRDefault="00694351" w:rsidP="004A3638">
            <w:pPr>
              <w:spacing w:line="276" w:lineRule="auto"/>
              <w:jc w:val="both"/>
              <w:rPr>
                <w:sz w:val="22"/>
                <w:szCs w:val="22"/>
                <w:lang w:val="ro-RO"/>
              </w:rPr>
            </w:pPr>
            <w:r w:rsidRPr="004A3638">
              <w:rPr>
                <w:sz w:val="22"/>
                <w:szCs w:val="22"/>
                <w:lang w:val="ro-RO"/>
              </w:rPr>
              <w:t xml:space="preserve">Luzeler, H., </w:t>
            </w:r>
            <w:r w:rsidRPr="004A3638">
              <w:rPr>
                <w:i/>
                <w:sz w:val="22"/>
                <w:szCs w:val="22"/>
                <w:lang w:val="ro-RO"/>
              </w:rPr>
              <w:t xml:space="preserve">Drumuri spre artă, </w:t>
            </w:r>
            <w:r w:rsidRPr="004A3638">
              <w:rPr>
                <w:iCs/>
                <w:sz w:val="22"/>
                <w:szCs w:val="22"/>
                <w:lang w:val="ro-RO"/>
              </w:rPr>
              <w:t>vol. I-II</w:t>
            </w:r>
            <w:r w:rsidRPr="004A3638">
              <w:rPr>
                <w:i/>
                <w:sz w:val="22"/>
                <w:szCs w:val="22"/>
                <w:lang w:val="ro-RO"/>
              </w:rPr>
              <w:t xml:space="preserve">, </w:t>
            </w:r>
            <w:r w:rsidRPr="004A3638">
              <w:rPr>
                <w:sz w:val="22"/>
                <w:szCs w:val="22"/>
                <w:lang w:val="ro-RO"/>
              </w:rPr>
              <w:t>Ed. Meridiane, Bucureşti, 1986</w:t>
            </w:r>
          </w:p>
          <w:p w14:paraId="30426ED8" w14:textId="77777777" w:rsidR="00694351" w:rsidRPr="004A3638" w:rsidRDefault="00694351" w:rsidP="004A3638">
            <w:pPr>
              <w:spacing w:line="276" w:lineRule="auto"/>
              <w:rPr>
                <w:sz w:val="22"/>
                <w:szCs w:val="22"/>
                <w:lang w:val="ro-RO"/>
              </w:rPr>
            </w:pPr>
            <w:r w:rsidRPr="004A3638">
              <w:rPr>
                <w:sz w:val="22"/>
                <w:szCs w:val="22"/>
                <w:lang w:val="ro-RO"/>
              </w:rPr>
              <w:t xml:space="preserve">Martin, John Rupert, </w:t>
            </w:r>
            <w:r w:rsidRPr="004A3638">
              <w:rPr>
                <w:i/>
                <w:iCs/>
                <w:sz w:val="22"/>
                <w:szCs w:val="22"/>
                <w:lang w:val="ro-RO"/>
              </w:rPr>
              <w:t>Barocul</w:t>
            </w:r>
            <w:r w:rsidRPr="004A3638">
              <w:rPr>
                <w:sz w:val="22"/>
                <w:szCs w:val="22"/>
                <w:lang w:val="ro-RO"/>
              </w:rPr>
              <w:t>, Ed. Meridiane, București,1982</w:t>
            </w:r>
          </w:p>
          <w:p w14:paraId="7FA33247" w14:textId="77777777" w:rsidR="00694351" w:rsidRPr="004A3638" w:rsidRDefault="00694351" w:rsidP="004A3638">
            <w:pPr>
              <w:spacing w:line="276" w:lineRule="auto"/>
              <w:rPr>
                <w:sz w:val="22"/>
                <w:szCs w:val="22"/>
                <w:lang w:val="ro-RO"/>
              </w:rPr>
            </w:pPr>
            <w:r w:rsidRPr="004A3638">
              <w:rPr>
                <w:sz w:val="22"/>
                <w:szCs w:val="22"/>
                <w:lang w:val="ro-RO"/>
              </w:rPr>
              <w:t xml:space="preserve">Minguet, Philip, </w:t>
            </w:r>
            <w:r w:rsidRPr="004A3638">
              <w:rPr>
                <w:i/>
                <w:iCs/>
                <w:sz w:val="22"/>
                <w:szCs w:val="22"/>
                <w:lang w:val="ro-RO"/>
              </w:rPr>
              <w:t>Estetica rococoului</w:t>
            </w:r>
            <w:r w:rsidRPr="004A3638">
              <w:rPr>
                <w:sz w:val="22"/>
                <w:szCs w:val="22"/>
                <w:lang w:val="ro-RO"/>
              </w:rPr>
              <w:t>, Ed. Meridiane, București, 1973</w:t>
            </w:r>
          </w:p>
          <w:p w14:paraId="32CCB785" w14:textId="77777777" w:rsidR="00694351" w:rsidRPr="004A3638" w:rsidRDefault="00694351" w:rsidP="004A3638">
            <w:pPr>
              <w:spacing w:line="276" w:lineRule="auto"/>
              <w:rPr>
                <w:rFonts w:eastAsia="Arial Narrow"/>
                <w:bCs/>
                <w:sz w:val="22"/>
                <w:szCs w:val="22"/>
                <w:lang w:val="ro-RO"/>
              </w:rPr>
            </w:pPr>
            <w:r w:rsidRPr="004A3638">
              <w:rPr>
                <w:rFonts w:eastAsia="Arial Narrow"/>
                <w:bCs/>
                <w:sz w:val="22"/>
                <w:szCs w:val="22"/>
                <w:lang w:val="ro-RO"/>
              </w:rPr>
              <w:t xml:space="preserve">Mittchell, W.T.J., </w:t>
            </w:r>
            <w:r w:rsidRPr="004A3638">
              <w:rPr>
                <w:rFonts w:eastAsia="Arial Narrow"/>
                <w:bCs/>
                <w:i/>
                <w:sz w:val="22"/>
                <w:szCs w:val="22"/>
                <w:lang w:val="ro-RO"/>
              </w:rPr>
              <w:t>The Language of Images</w:t>
            </w:r>
            <w:r w:rsidRPr="004A3638">
              <w:rPr>
                <w:rFonts w:eastAsia="Arial Narrow"/>
                <w:bCs/>
                <w:sz w:val="22"/>
                <w:szCs w:val="22"/>
                <w:lang w:val="ro-RO"/>
              </w:rPr>
              <w:t>, University of Chicago Press, 1994</w:t>
            </w:r>
          </w:p>
          <w:p w14:paraId="72A9282E" w14:textId="77777777" w:rsidR="00694351" w:rsidRPr="004A3638" w:rsidRDefault="00694351" w:rsidP="004A3638">
            <w:pPr>
              <w:spacing w:line="276" w:lineRule="auto"/>
              <w:rPr>
                <w:sz w:val="22"/>
                <w:szCs w:val="22"/>
              </w:rPr>
            </w:pPr>
            <w:r w:rsidRPr="004A3638">
              <w:rPr>
                <w:sz w:val="22"/>
                <w:szCs w:val="22"/>
              </w:rPr>
              <w:t>Nicolescu,</w:t>
            </w:r>
            <w:r w:rsidRPr="004A3638">
              <w:rPr>
                <w:b/>
                <w:sz w:val="22"/>
                <w:szCs w:val="22"/>
              </w:rPr>
              <w:t xml:space="preserve"> </w:t>
            </w:r>
            <w:r w:rsidRPr="004A3638">
              <w:rPr>
                <w:sz w:val="22"/>
                <w:szCs w:val="22"/>
              </w:rPr>
              <w:t xml:space="preserve">Corina </w:t>
            </w:r>
            <w:r w:rsidRPr="004A3638">
              <w:rPr>
                <w:bCs/>
                <w:i/>
                <w:iCs/>
                <w:sz w:val="22"/>
                <w:szCs w:val="22"/>
              </w:rPr>
              <w:t>Icoane vechi românești,</w:t>
            </w:r>
            <w:r w:rsidRPr="004A3638">
              <w:rPr>
                <w:b/>
                <w:sz w:val="22"/>
                <w:szCs w:val="22"/>
              </w:rPr>
              <w:t xml:space="preserve"> </w:t>
            </w:r>
            <w:r w:rsidRPr="004A3638">
              <w:rPr>
                <w:iCs/>
                <w:sz w:val="22"/>
                <w:szCs w:val="22"/>
              </w:rPr>
              <w:t>Ed. Meridiane, București,</w:t>
            </w:r>
            <w:r w:rsidRPr="004A3638">
              <w:rPr>
                <w:sz w:val="22"/>
                <w:szCs w:val="22"/>
              </w:rPr>
              <w:t>1971, 1973</w:t>
            </w:r>
          </w:p>
          <w:p w14:paraId="5E7755C2" w14:textId="77777777" w:rsidR="00694351" w:rsidRPr="004A3638" w:rsidRDefault="00694351" w:rsidP="004A3638">
            <w:pPr>
              <w:spacing w:line="276" w:lineRule="auto"/>
              <w:rPr>
                <w:sz w:val="22"/>
                <w:szCs w:val="22"/>
                <w:lang w:val="ro-RO"/>
              </w:rPr>
            </w:pPr>
            <w:r w:rsidRPr="004A3638">
              <w:rPr>
                <w:sz w:val="22"/>
                <w:szCs w:val="22"/>
                <w:lang w:val="ro-RO"/>
              </w:rPr>
              <w:t xml:space="preserve">Nicolescu, Corina </w:t>
            </w:r>
            <w:r w:rsidRPr="004A3638">
              <w:rPr>
                <w:bCs/>
                <w:i/>
                <w:iCs/>
                <w:sz w:val="22"/>
                <w:szCs w:val="22"/>
                <w:lang w:val="ro-RO"/>
              </w:rPr>
              <w:t>Moștenirea artei bizantine în România,</w:t>
            </w:r>
            <w:r w:rsidRPr="004A3638">
              <w:rPr>
                <w:sz w:val="22"/>
                <w:szCs w:val="22"/>
                <w:lang w:val="ro-RO"/>
              </w:rPr>
              <w:t xml:space="preserve"> Ed. Meridiane, București</w:t>
            </w:r>
            <w:r w:rsidRPr="004A3638">
              <w:rPr>
                <w:i/>
                <w:sz w:val="22"/>
                <w:szCs w:val="22"/>
                <w:lang w:val="ro-RO"/>
              </w:rPr>
              <w:t>,</w:t>
            </w:r>
            <w:r w:rsidRPr="004A3638">
              <w:rPr>
                <w:sz w:val="22"/>
                <w:szCs w:val="22"/>
                <w:lang w:val="ro-RO"/>
              </w:rPr>
              <w:t>1971</w:t>
            </w:r>
          </w:p>
          <w:p w14:paraId="2321E6CB" w14:textId="519B9F5C" w:rsidR="00694351" w:rsidRPr="004A3638" w:rsidRDefault="00694351" w:rsidP="004A3638">
            <w:pPr>
              <w:spacing w:line="276" w:lineRule="auto"/>
              <w:rPr>
                <w:sz w:val="22"/>
                <w:szCs w:val="22"/>
                <w:lang w:val="ro-RO"/>
              </w:rPr>
            </w:pPr>
            <w:r w:rsidRPr="004A3638">
              <w:rPr>
                <w:i/>
                <w:iCs/>
                <w:sz w:val="22"/>
                <w:szCs w:val="22"/>
                <w:lang w:val="ro-RO"/>
              </w:rPr>
              <w:t>Pictura baroc</w:t>
            </w:r>
            <w:r w:rsidR="004A3638">
              <w:rPr>
                <w:i/>
                <w:iCs/>
                <w:sz w:val="22"/>
                <w:szCs w:val="22"/>
                <w:lang w:val="ro-RO"/>
              </w:rPr>
              <w:t>ă</w:t>
            </w:r>
            <w:r w:rsidRPr="004A3638">
              <w:rPr>
                <w:i/>
                <w:iCs/>
                <w:sz w:val="22"/>
                <w:szCs w:val="22"/>
                <w:lang w:val="ro-RO"/>
              </w:rPr>
              <w:t>. Doua secole de minun</w:t>
            </w:r>
            <w:r w:rsidR="004A3638">
              <w:rPr>
                <w:i/>
                <w:iCs/>
                <w:sz w:val="22"/>
                <w:szCs w:val="22"/>
                <w:lang w:val="ro-RO"/>
              </w:rPr>
              <w:t>ăț</w:t>
            </w:r>
            <w:r w:rsidRPr="004A3638">
              <w:rPr>
                <w:i/>
                <w:iCs/>
                <w:sz w:val="22"/>
                <w:szCs w:val="22"/>
                <w:lang w:val="ro-RO"/>
              </w:rPr>
              <w:t>ii in pragul picturii moderne,</w:t>
            </w:r>
            <w:r w:rsidRPr="004A3638">
              <w:rPr>
                <w:sz w:val="22"/>
                <w:szCs w:val="22"/>
                <w:lang w:val="ro-RO"/>
              </w:rPr>
              <w:t xml:space="preserve"> Ed. Fundației Culturale Române, 1999</w:t>
            </w:r>
          </w:p>
          <w:p w14:paraId="669FC220" w14:textId="77777777" w:rsidR="00694351" w:rsidRPr="004A3638" w:rsidRDefault="00694351" w:rsidP="004A3638">
            <w:pPr>
              <w:spacing w:line="276" w:lineRule="auto"/>
              <w:rPr>
                <w:sz w:val="22"/>
                <w:szCs w:val="22"/>
                <w:lang w:val="ro-RO"/>
              </w:rPr>
            </w:pPr>
            <w:r w:rsidRPr="004A3638">
              <w:rPr>
                <w:sz w:val="22"/>
                <w:szCs w:val="22"/>
                <w:lang w:val="ro-RO"/>
              </w:rPr>
              <w:t xml:space="preserve">Pilat, Cornelia, </w:t>
            </w:r>
            <w:r w:rsidRPr="004A3638">
              <w:rPr>
                <w:bCs/>
                <w:i/>
                <w:iCs/>
                <w:sz w:val="22"/>
                <w:szCs w:val="22"/>
                <w:lang w:val="ro-RO"/>
              </w:rPr>
              <w:t>Pictura murală în epoca lui Matei Basarab</w:t>
            </w:r>
            <w:r w:rsidRPr="004A3638">
              <w:rPr>
                <w:bCs/>
                <w:sz w:val="22"/>
                <w:szCs w:val="22"/>
                <w:lang w:val="ro-RO"/>
              </w:rPr>
              <w:t xml:space="preserve">, </w:t>
            </w:r>
            <w:r w:rsidRPr="004A3638">
              <w:rPr>
                <w:sz w:val="22"/>
                <w:szCs w:val="22"/>
                <w:lang w:val="ro-RO"/>
              </w:rPr>
              <w:t>Meridiane, Bucureşti, 1980</w:t>
            </w:r>
          </w:p>
          <w:p w14:paraId="555B0B1F" w14:textId="77777777" w:rsidR="00694351" w:rsidRPr="004A3638" w:rsidRDefault="00694351" w:rsidP="004A3638">
            <w:pPr>
              <w:spacing w:line="276" w:lineRule="auto"/>
              <w:rPr>
                <w:sz w:val="22"/>
                <w:szCs w:val="22"/>
                <w:lang w:val="ro-RO" w:eastAsia="en-US"/>
              </w:rPr>
            </w:pPr>
            <w:r w:rsidRPr="004A3638">
              <w:rPr>
                <w:sz w:val="22"/>
                <w:szCs w:val="22"/>
              </w:rPr>
              <w:t>Popa, Corina</w:t>
            </w:r>
            <w:r w:rsidRPr="004A3638">
              <w:rPr>
                <w:bCs/>
                <w:i/>
                <w:iCs/>
                <w:sz w:val="22"/>
                <w:szCs w:val="22"/>
              </w:rPr>
              <w:t xml:space="preserve"> Monumente medievale din Oltenia,</w:t>
            </w:r>
            <w:r w:rsidRPr="004A3638">
              <w:rPr>
                <w:sz w:val="22"/>
                <w:szCs w:val="22"/>
              </w:rPr>
              <w:t xml:space="preserve"> ACS</w:t>
            </w:r>
            <w:r w:rsidRPr="004A3638">
              <w:rPr>
                <w:i/>
                <w:sz w:val="22"/>
                <w:szCs w:val="22"/>
              </w:rPr>
              <w:t xml:space="preserve">, </w:t>
            </w:r>
            <w:r w:rsidRPr="004A3638">
              <w:rPr>
                <w:iCs/>
                <w:sz w:val="22"/>
                <w:szCs w:val="22"/>
              </w:rPr>
              <w:t xml:space="preserve">București, </w:t>
            </w:r>
            <w:r w:rsidRPr="004A3638">
              <w:rPr>
                <w:sz w:val="22"/>
                <w:szCs w:val="22"/>
              </w:rPr>
              <w:t>2011</w:t>
            </w:r>
          </w:p>
          <w:p w14:paraId="7C4D612E" w14:textId="77777777" w:rsidR="00694351" w:rsidRPr="004A3638" w:rsidRDefault="00694351" w:rsidP="004A3638">
            <w:pPr>
              <w:spacing w:line="276" w:lineRule="auto"/>
              <w:rPr>
                <w:sz w:val="22"/>
                <w:szCs w:val="22"/>
              </w:rPr>
            </w:pPr>
            <w:r w:rsidRPr="004A3638">
              <w:rPr>
                <w:sz w:val="22"/>
                <w:szCs w:val="22"/>
              </w:rPr>
              <w:t xml:space="preserve">Porumb, Marius </w:t>
            </w:r>
            <w:r w:rsidRPr="004A3638">
              <w:rPr>
                <w:i/>
                <w:iCs/>
                <w:sz w:val="22"/>
                <w:szCs w:val="22"/>
              </w:rPr>
              <w:t>Dicționar de pictură veche românească din Transilvania,</w:t>
            </w:r>
            <w:r w:rsidRPr="004A3638">
              <w:rPr>
                <w:sz w:val="22"/>
                <w:szCs w:val="22"/>
              </w:rPr>
              <w:t xml:space="preserve"> Ed. Academiei Române, București, 1998</w:t>
            </w:r>
          </w:p>
          <w:p w14:paraId="3F9619AC" w14:textId="77777777" w:rsidR="00694351" w:rsidRPr="004A3638" w:rsidRDefault="00694351" w:rsidP="004A3638">
            <w:pPr>
              <w:spacing w:line="276" w:lineRule="auto"/>
              <w:rPr>
                <w:sz w:val="22"/>
                <w:szCs w:val="22"/>
              </w:rPr>
            </w:pPr>
            <w:r w:rsidRPr="004A3638">
              <w:rPr>
                <w:sz w:val="22"/>
                <w:szCs w:val="22"/>
              </w:rPr>
              <w:t>Porumb, Marius</w:t>
            </w:r>
            <w:r w:rsidRPr="004A3638">
              <w:rPr>
                <w:i/>
                <w:iCs/>
                <w:sz w:val="22"/>
                <w:szCs w:val="22"/>
              </w:rPr>
              <w:t xml:space="preserve"> Pictura românească din Transilvania,</w:t>
            </w:r>
            <w:r w:rsidRPr="004A3638">
              <w:rPr>
                <w:sz w:val="22"/>
                <w:szCs w:val="22"/>
              </w:rPr>
              <w:t xml:space="preserve"> Ed. Dacia, Cluj-Napoca, 1981</w:t>
            </w:r>
          </w:p>
          <w:p w14:paraId="7C63ADFA" w14:textId="77777777" w:rsidR="00694351" w:rsidRPr="004A3638" w:rsidRDefault="00694351" w:rsidP="004A3638">
            <w:pPr>
              <w:spacing w:line="276" w:lineRule="auto"/>
              <w:jc w:val="both"/>
              <w:rPr>
                <w:sz w:val="22"/>
                <w:szCs w:val="22"/>
                <w:lang w:val="ro-RO"/>
              </w:rPr>
            </w:pPr>
            <w:r w:rsidRPr="004A3638">
              <w:rPr>
                <w:sz w:val="22"/>
                <w:szCs w:val="22"/>
                <w:lang w:val="ro-RO"/>
              </w:rPr>
              <w:t xml:space="preserve">Prina, Francesca, </w:t>
            </w:r>
            <w:r w:rsidRPr="004A3638">
              <w:rPr>
                <w:i/>
                <w:sz w:val="22"/>
                <w:szCs w:val="22"/>
                <w:lang w:val="ro-RO"/>
              </w:rPr>
              <w:t>The Story of Romanescque Architecture</w:t>
            </w:r>
            <w:r w:rsidRPr="004A3638">
              <w:rPr>
                <w:sz w:val="22"/>
                <w:szCs w:val="22"/>
                <w:lang w:val="ro-RO"/>
              </w:rPr>
              <w:t>, London, 2011</w:t>
            </w:r>
          </w:p>
          <w:p w14:paraId="17164F80" w14:textId="77777777" w:rsidR="00694351" w:rsidRPr="004A3638" w:rsidRDefault="00694351" w:rsidP="004A3638">
            <w:pPr>
              <w:spacing w:line="276" w:lineRule="auto"/>
              <w:rPr>
                <w:sz w:val="22"/>
                <w:szCs w:val="22"/>
              </w:rPr>
            </w:pPr>
            <w:r w:rsidRPr="004A3638">
              <w:rPr>
                <w:sz w:val="22"/>
                <w:szCs w:val="22"/>
              </w:rPr>
              <w:t xml:space="preserve">Quenot, Michael </w:t>
            </w:r>
            <w:r w:rsidRPr="004A3638">
              <w:rPr>
                <w:i/>
                <w:iCs/>
                <w:sz w:val="22"/>
                <w:szCs w:val="22"/>
              </w:rPr>
              <w:t>Icoana, fereastră spre absolut,</w:t>
            </w:r>
            <w:r w:rsidRPr="004A3638">
              <w:rPr>
                <w:sz w:val="22"/>
                <w:szCs w:val="22"/>
              </w:rPr>
              <w:t xml:space="preserve"> Ed. Enciclopedică, București, 1993</w:t>
            </w:r>
          </w:p>
          <w:p w14:paraId="4DF4A8C2" w14:textId="77777777" w:rsidR="00694351" w:rsidRPr="004A3638" w:rsidRDefault="00694351" w:rsidP="004A3638">
            <w:pPr>
              <w:spacing w:line="276" w:lineRule="auto"/>
              <w:rPr>
                <w:sz w:val="22"/>
                <w:szCs w:val="22"/>
                <w:lang w:val="ro-RO"/>
              </w:rPr>
            </w:pPr>
            <w:r w:rsidRPr="004A3638">
              <w:rPr>
                <w:sz w:val="22"/>
                <w:szCs w:val="22"/>
                <w:lang w:val="ro-RO"/>
              </w:rPr>
              <w:t xml:space="preserve">Rewald, John, </w:t>
            </w:r>
            <w:r w:rsidRPr="004A3638">
              <w:rPr>
                <w:i/>
                <w:iCs/>
                <w:sz w:val="22"/>
                <w:szCs w:val="22"/>
                <w:lang w:val="ro-RO"/>
              </w:rPr>
              <w:t>Istoria impresionismului</w:t>
            </w:r>
            <w:r w:rsidRPr="004A3638">
              <w:rPr>
                <w:sz w:val="22"/>
                <w:szCs w:val="22"/>
                <w:lang w:val="ro-RO"/>
              </w:rPr>
              <w:t>, Ed. Meridiane, București, 1974</w:t>
            </w:r>
          </w:p>
          <w:p w14:paraId="3DFAEA5A" w14:textId="77777777" w:rsidR="00694351" w:rsidRPr="004A3638" w:rsidRDefault="00694351" w:rsidP="004A3638">
            <w:pPr>
              <w:spacing w:line="276" w:lineRule="auto"/>
              <w:rPr>
                <w:sz w:val="22"/>
                <w:szCs w:val="22"/>
                <w:lang w:val="ro-RO"/>
              </w:rPr>
            </w:pPr>
            <w:r w:rsidRPr="004A3638">
              <w:rPr>
                <w:sz w:val="22"/>
                <w:szCs w:val="22"/>
                <w:lang w:val="ro-RO"/>
              </w:rPr>
              <w:t xml:space="preserve">Rewald, John, </w:t>
            </w:r>
            <w:r w:rsidRPr="004A3638">
              <w:rPr>
                <w:i/>
                <w:iCs/>
                <w:sz w:val="22"/>
                <w:szCs w:val="22"/>
                <w:lang w:val="ro-RO"/>
              </w:rPr>
              <w:t>Istoria postimpresionismului</w:t>
            </w:r>
            <w:r w:rsidRPr="004A3638">
              <w:rPr>
                <w:sz w:val="22"/>
                <w:szCs w:val="22"/>
                <w:lang w:val="ro-RO"/>
              </w:rPr>
              <w:t>, Ed. Meridiane, București, 1971</w:t>
            </w:r>
          </w:p>
          <w:p w14:paraId="5DFD4A4C" w14:textId="171E5E31" w:rsidR="00694351" w:rsidRPr="004A3638" w:rsidRDefault="00694351" w:rsidP="004A3638">
            <w:pPr>
              <w:spacing w:line="276" w:lineRule="auto"/>
              <w:rPr>
                <w:rFonts w:eastAsia="Arial Narrow"/>
                <w:bCs/>
                <w:sz w:val="22"/>
                <w:szCs w:val="22"/>
                <w:lang w:val="ro-RO"/>
              </w:rPr>
            </w:pPr>
            <w:r w:rsidRPr="004A3638">
              <w:rPr>
                <w:rFonts w:eastAsia="Arial Narrow"/>
                <w:bCs/>
                <w:sz w:val="22"/>
                <w:szCs w:val="22"/>
                <w:lang w:val="ro-RO"/>
              </w:rPr>
              <w:t xml:space="preserve">Salim, Kemal; Geskell, Ivan, </w:t>
            </w:r>
            <w:r w:rsidRPr="004A3638">
              <w:rPr>
                <w:rFonts w:eastAsia="Arial Narrow"/>
                <w:bCs/>
                <w:i/>
                <w:sz w:val="22"/>
                <w:szCs w:val="22"/>
                <w:lang w:val="ro-RO"/>
              </w:rPr>
              <w:t xml:space="preserve">The Language of Art History, </w:t>
            </w:r>
            <w:r w:rsidRPr="004A3638">
              <w:rPr>
                <w:rFonts w:eastAsia="Arial Narrow"/>
                <w:bCs/>
                <w:sz w:val="22"/>
                <w:szCs w:val="22"/>
                <w:lang w:val="ro-RO"/>
              </w:rPr>
              <w:t xml:space="preserve">Cambridge Univeristy Press, 1993   </w:t>
            </w:r>
          </w:p>
          <w:p w14:paraId="0F109E38" w14:textId="77777777" w:rsidR="00694351" w:rsidRPr="004A3638" w:rsidRDefault="00694351" w:rsidP="004A3638">
            <w:pPr>
              <w:spacing w:line="276" w:lineRule="auto"/>
              <w:rPr>
                <w:sz w:val="22"/>
                <w:szCs w:val="22"/>
                <w:lang w:val="ro-RO" w:eastAsia="en-US"/>
              </w:rPr>
            </w:pPr>
            <w:r w:rsidRPr="004A3638">
              <w:rPr>
                <w:sz w:val="22"/>
                <w:szCs w:val="22"/>
              </w:rPr>
              <w:t xml:space="preserve">Sinigalia, Tereza Oliviu Boldura, </w:t>
            </w:r>
            <w:r w:rsidRPr="004A3638">
              <w:rPr>
                <w:bCs/>
                <w:i/>
                <w:iCs/>
                <w:sz w:val="22"/>
                <w:szCs w:val="22"/>
              </w:rPr>
              <w:t>Monumente medievale din Bucovina,</w:t>
            </w:r>
            <w:r w:rsidRPr="004A3638">
              <w:rPr>
                <w:sz w:val="22"/>
                <w:szCs w:val="22"/>
              </w:rPr>
              <w:t xml:space="preserve"> </w:t>
            </w:r>
            <w:r w:rsidRPr="004A3638">
              <w:rPr>
                <w:iCs/>
                <w:sz w:val="22"/>
                <w:szCs w:val="22"/>
              </w:rPr>
              <w:t>ACS,</w:t>
            </w:r>
            <w:r w:rsidRPr="004A3638">
              <w:rPr>
                <w:i/>
                <w:sz w:val="22"/>
                <w:szCs w:val="22"/>
              </w:rPr>
              <w:t xml:space="preserve"> </w:t>
            </w:r>
            <w:r w:rsidRPr="004A3638">
              <w:rPr>
                <w:sz w:val="22"/>
                <w:szCs w:val="22"/>
                <w:lang w:val="ro-RO"/>
              </w:rPr>
              <w:t xml:space="preserve">București, </w:t>
            </w:r>
            <w:r w:rsidRPr="004A3638">
              <w:rPr>
                <w:sz w:val="22"/>
                <w:szCs w:val="22"/>
              </w:rPr>
              <w:t>2010</w:t>
            </w:r>
          </w:p>
          <w:p w14:paraId="0B9277C1" w14:textId="77777777" w:rsidR="00694351" w:rsidRPr="004A3638" w:rsidRDefault="00694351" w:rsidP="004A3638">
            <w:pPr>
              <w:spacing w:line="276" w:lineRule="auto"/>
              <w:rPr>
                <w:sz w:val="22"/>
                <w:szCs w:val="22"/>
                <w:lang w:val="ro-RO"/>
              </w:rPr>
            </w:pPr>
            <w:r w:rsidRPr="004A3638">
              <w:rPr>
                <w:sz w:val="22"/>
                <w:szCs w:val="22"/>
                <w:lang w:val="ro-RO"/>
              </w:rPr>
              <w:t xml:space="preserve">Stoicescu, Nicolae, </w:t>
            </w:r>
            <w:r w:rsidRPr="004A3638">
              <w:rPr>
                <w:i/>
                <w:iCs/>
                <w:sz w:val="22"/>
                <w:szCs w:val="22"/>
                <w:lang w:val="ro-RO"/>
              </w:rPr>
              <w:t>Bibliografia localităților și monumentelor feudale din România</w:t>
            </w:r>
            <w:r w:rsidRPr="004A3638">
              <w:rPr>
                <w:sz w:val="22"/>
                <w:szCs w:val="22"/>
                <w:lang w:val="ro-RO"/>
              </w:rPr>
              <w:t>, 1965</w:t>
            </w:r>
          </w:p>
          <w:p w14:paraId="4A9B7AF5" w14:textId="77777777" w:rsidR="004A3638" w:rsidRPr="004A3638" w:rsidRDefault="004A3638" w:rsidP="004A3638">
            <w:pPr>
              <w:spacing w:line="276" w:lineRule="auto"/>
              <w:rPr>
                <w:sz w:val="22"/>
                <w:szCs w:val="22"/>
              </w:rPr>
            </w:pPr>
            <w:r w:rsidRPr="004A3638">
              <w:rPr>
                <w:sz w:val="22"/>
                <w:szCs w:val="22"/>
              </w:rPr>
              <w:t xml:space="preserve">Sricchia-Santoro, Fiorella, </w:t>
            </w:r>
            <w:r w:rsidRPr="004A3638">
              <w:rPr>
                <w:i/>
                <w:iCs/>
                <w:sz w:val="22"/>
                <w:szCs w:val="22"/>
              </w:rPr>
              <w:t>Arta Renașterii,</w:t>
            </w:r>
            <w:r w:rsidRPr="004A3638">
              <w:rPr>
                <w:sz w:val="22"/>
                <w:szCs w:val="22"/>
              </w:rPr>
              <w:t xml:space="preserve"> Humanitas, București, 2017</w:t>
            </w:r>
          </w:p>
          <w:p w14:paraId="0D08DD71" w14:textId="434C85CD" w:rsidR="00694351" w:rsidRPr="004A3638" w:rsidRDefault="00694351" w:rsidP="004A3638">
            <w:pPr>
              <w:spacing w:line="276" w:lineRule="auto"/>
              <w:rPr>
                <w:sz w:val="22"/>
                <w:szCs w:val="22"/>
                <w:lang w:val="ro-RO" w:eastAsia="en-US"/>
              </w:rPr>
            </w:pPr>
            <w:r w:rsidRPr="004A3638">
              <w:rPr>
                <w:sz w:val="22"/>
                <w:szCs w:val="22"/>
                <w:lang w:val="ro-RO" w:eastAsia="en-US"/>
              </w:rPr>
              <w:t xml:space="preserve">Stonard, John Paul, </w:t>
            </w:r>
            <w:r w:rsidRPr="004A3638">
              <w:rPr>
                <w:i/>
                <w:iCs/>
                <w:sz w:val="22"/>
                <w:szCs w:val="22"/>
                <w:lang w:val="ro-RO" w:eastAsia="en-US"/>
              </w:rPr>
              <w:t>Arta.</w:t>
            </w:r>
            <w:r w:rsidRPr="004A3638">
              <w:rPr>
                <w:sz w:val="22"/>
                <w:szCs w:val="22"/>
                <w:lang w:val="ro-RO" w:eastAsia="en-US"/>
              </w:rPr>
              <w:t xml:space="preserve"> </w:t>
            </w:r>
            <w:r w:rsidRPr="004A3638">
              <w:rPr>
                <w:i/>
                <w:iCs/>
                <w:sz w:val="22"/>
                <w:szCs w:val="22"/>
                <w:lang w:val="ro-RO" w:eastAsia="en-US"/>
              </w:rPr>
              <w:t>Istoria creației artistice,</w:t>
            </w:r>
            <w:r w:rsidRPr="004A3638">
              <w:rPr>
                <w:sz w:val="22"/>
                <w:szCs w:val="22"/>
                <w:lang w:val="ro-RO" w:eastAsia="en-US"/>
              </w:rPr>
              <w:t xml:space="preserve"> trad. Adriana Bădescu, RAO, București,</w:t>
            </w:r>
            <w:r w:rsidR="004A3638">
              <w:rPr>
                <w:sz w:val="22"/>
                <w:szCs w:val="22"/>
                <w:lang w:val="ro-RO" w:eastAsia="en-US"/>
              </w:rPr>
              <w:t xml:space="preserve"> 2023</w:t>
            </w:r>
          </w:p>
          <w:p w14:paraId="2823DF9D" w14:textId="77777777" w:rsidR="00694351" w:rsidRPr="004A3638" w:rsidRDefault="00694351" w:rsidP="004A3638">
            <w:pPr>
              <w:spacing w:line="276" w:lineRule="auto"/>
              <w:rPr>
                <w:rFonts w:eastAsia="Arial Narrow"/>
                <w:bCs/>
                <w:sz w:val="22"/>
                <w:szCs w:val="22"/>
              </w:rPr>
            </w:pPr>
            <w:r w:rsidRPr="004A3638">
              <w:rPr>
                <w:rFonts w:eastAsia="Arial Narrow"/>
                <w:bCs/>
                <w:sz w:val="22"/>
                <w:szCs w:val="22"/>
              </w:rPr>
              <w:t xml:space="preserve">Theodorescu, Răzvan </w:t>
            </w:r>
            <w:r w:rsidRPr="004A3638">
              <w:rPr>
                <w:rFonts w:eastAsia="Arial Narrow"/>
                <w:bCs/>
                <w:i/>
                <w:iCs/>
                <w:sz w:val="22"/>
                <w:szCs w:val="22"/>
              </w:rPr>
              <w:t>Bizanț, Balcani, Occident. La începuturile culturii medievale românești (sec. X-XII)</w:t>
            </w:r>
            <w:r w:rsidRPr="004A3638">
              <w:rPr>
                <w:rFonts w:eastAsia="Arial Narrow"/>
                <w:bCs/>
                <w:sz w:val="22"/>
                <w:szCs w:val="22"/>
              </w:rPr>
              <w:t xml:space="preserve">, </w:t>
            </w:r>
            <w:r w:rsidRPr="004A3638">
              <w:rPr>
                <w:rFonts w:eastAsia="Arial Narrow"/>
                <w:bCs/>
                <w:iCs/>
                <w:sz w:val="22"/>
                <w:szCs w:val="22"/>
              </w:rPr>
              <w:t>Ed. Academiei, București,</w:t>
            </w:r>
            <w:r w:rsidRPr="004A3638">
              <w:rPr>
                <w:rFonts w:eastAsia="Arial Narrow"/>
                <w:bCs/>
                <w:i/>
                <w:sz w:val="22"/>
                <w:szCs w:val="22"/>
              </w:rPr>
              <w:t xml:space="preserve"> </w:t>
            </w:r>
            <w:r w:rsidRPr="004A3638">
              <w:rPr>
                <w:rFonts w:eastAsia="Arial Narrow"/>
                <w:bCs/>
                <w:sz w:val="22"/>
                <w:szCs w:val="22"/>
              </w:rPr>
              <w:t>1974</w:t>
            </w:r>
          </w:p>
          <w:p w14:paraId="03466048" w14:textId="77777777" w:rsidR="00694351" w:rsidRPr="004A3638" w:rsidRDefault="00694351" w:rsidP="004A3638">
            <w:pPr>
              <w:spacing w:line="276" w:lineRule="auto"/>
              <w:rPr>
                <w:rFonts w:eastAsia="Arial Narrow"/>
                <w:bCs/>
                <w:sz w:val="22"/>
                <w:szCs w:val="22"/>
              </w:rPr>
            </w:pPr>
            <w:r w:rsidRPr="004A3638">
              <w:rPr>
                <w:rFonts w:eastAsia="Arial Narrow"/>
                <w:bCs/>
                <w:sz w:val="22"/>
                <w:szCs w:val="22"/>
              </w:rPr>
              <w:t xml:space="preserve">Theodorescu, Răzvan </w:t>
            </w:r>
            <w:r w:rsidRPr="004A3638">
              <w:rPr>
                <w:rFonts w:eastAsia="Arial Narrow"/>
                <w:bCs/>
                <w:i/>
                <w:iCs/>
                <w:sz w:val="22"/>
                <w:szCs w:val="22"/>
              </w:rPr>
              <w:t>Civilizația românilor între medieval și modern: orizontul imaginii (1550-1800)</w:t>
            </w:r>
            <w:r w:rsidRPr="004A3638">
              <w:rPr>
                <w:rFonts w:eastAsia="Arial Narrow"/>
                <w:bCs/>
                <w:sz w:val="22"/>
                <w:szCs w:val="22"/>
              </w:rPr>
              <w:t xml:space="preserve">, </w:t>
            </w:r>
            <w:r w:rsidRPr="004A3638">
              <w:rPr>
                <w:rFonts w:eastAsia="Arial Narrow"/>
                <w:bCs/>
                <w:iCs/>
                <w:sz w:val="22"/>
                <w:szCs w:val="22"/>
              </w:rPr>
              <w:t>Ed. Meridiane, București,</w:t>
            </w:r>
            <w:r w:rsidRPr="004A3638">
              <w:rPr>
                <w:rFonts w:eastAsia="Arial Narrow"/>
                <w:bCs/>
                <w:i/>
                <w:sz w:val="22"/>
                <w:szCs w:val="22"/>
              </w:rPr>
              <w:t xml:space="preserve"> </w:t>
            </w:r>
            <w:r w:rsidRPr="004A3638">
              <w:rPr>
                <w:rFonts w:eastAsia="Arial Narrow"/>
                <w:bCs/>
                <w:sz w:val="22"/>
                <w:szCs w:val="22"/>
              </w:rPr>
              <w:t>1987</w:t>
            </w:r>
          </w:p>
          <w:p w14:paraId="3DE86041" w14:textId="6D9EED5F" w:rsidR="00694351" w:rsidRPr="004A3638" w:rsidRDefault="00694351" w:rsidP="004A3638">
            <w:pPr>
              <w:spacing w:line="276" w:lineRule="auto"/>
              <w:rPr>
                <w:sz w:val="22"/>
                <w:szCs w:val="22"/>
                <w:lang w:val="ro-RO"/>
              </w:rPr>
            </w:pPr>
            <w:r w:rsidRPr="004A3638">
              <w:rPr>
                <w:sz w:val="22"/>
                <w:szCs w:val="22"/>
                <w:lang w:val="ro-RO"/>
              </w:rPr>
              <w:t xml:space="preserve">Toman, Rudolf; Bednorz, Achim, </w:t>
            </w:r>
            <w:r w:rsidRPr="004A3638">
              <w:rPr>
                <w:i/>
                <w:sz w:val="22"/>
                <w:szCs w:val="22"/>
                <w:lang w:val="ro-RO"/>
              </w:rPr>
              <w:t>L art roman. Architecture, peinture, sculpture</w:t>
            </w:r>
            <w:r w:rsidRPr="004A3638">
              <w:rPr>
                <w:sz w:val="22"/>
                <w:szCs w:val="22"/>
                <w:lang w:val="ro-RO"/>
              </w:rPr>
              <w:t>, 2007</w:t>
            </w:r>
            <w:r w:rsidRPr="004A3638">
              <w:rPr>
                <w:sz w:val="22"/>
                <w:szCs w:val="22"/>
              </w:rPr>
              <w:br/>
            </w:r>
            <w:r w:rsidRPr="004A3638">
              <w:rPr>
                <w:sz w:val="22"/>
                <w:szCs w:val="22"/>
                <w:lang w:val="ro-RO"/>
              </w:rPr>
              <w:t xml:space="preserve">Charles, Victoria; Klaus Carl, </w:t>
            </w:r>
            <w:r w:rsidRPr="004A3638">
              <w:rPr>
                <w:i/>
                <w:sz w:val="22"/>
                <w:szCs w:val="22"/>
                <w:lang w:val="ro-RO"/>
              </w:rPr>
              <w:t>Romanesque Art,</w:t>
            </w:r>
            <w:r w:rsidRPr="004A3638">
              <w:rPr>
                <w:sz w:val="22"/>
                <w:szCs w:val="22"/>
                <w:lang w:val="ro-RO"/>
              </w:rPr>
              <w:t xml:space="preserve"> NY</w:t>
            </w:r>
            <w:r w:rsidR="004A3638">
              <w:rPr>
                <w:sz w:val="22"/>
                <w:szCs w:val="22"/>
                <w:lang w:val="ro-RO"/>
              </w:rPr>
              <w:t>,</w:t>
            </w:r>
            <w:r w:rsidRPr="004A3638">
              <w:rPr>
                <w:sz w:val="22"/>
                <w:szCs w:val="22"/>
                <w:lang w:val="ro-RO"/>
              </w:rPr>
              <w:t xml:space="preserve"> 2016 </w:t>
            </w:r>
          </w:p>
          <w:p w14:paraId="16C17D01" w14:textId="05053580" w:rsidR="00694351" w:rsidRPr="004A3638" w:rsidRDefault="00694351" w:rsidP="004A3638">
            <w:pPr>
              <w:spacing w:line="276" w:lineRule="auto"/>
              <w:rPr>
                <w:rFonts w:eastAsia="Arial Narrow"/>
                <w:bCs/>
                <w:sz w:val="22"/>
                <w:szCs w:val="22"/>
              </w:rPr>
            </w:pPr>
            <w:r w:rsidRPr="004A3638">
              <w:rPr>
                <w:rFonts w:eastAsia="Arial Narrow"/>
                <w:bCs/>
                <w:sz w:val="22"/>
                <w:szCs w:val="22"/>
              </w:rPr>
              <w:t xml:space="preserve">Vătășianu, Virgil </w:t>
            </w:r>
            <w:r w:rsidRPr="004A3638">
              <w:rPr>
                <w:rFonts w:eastAsia="Arial Narrow"/>
                <w:bCs/>
                <w:i/>
                <w:iCs/>
                <w:sz w:val="22"/>
                <w:szCs w:val="22"/>
              </w:rPr>
              <w:t>Pictura murală din nordul Moldovei</w:t>
            </w:r>
            <w:r w:rsidRPr="004A3638">
              <w:rPr>
                <w:rFonts w:eastAsia="Arial Narrow"/>
                <w:bCs/>
                <w:sz w:val="22"/>
                <w:szCs w:val="22"/>
              </w:rPr>
              <w:t xml:space="preserve">, </w:t>
            </w:r>
            <w:r w:rsidRPr="004A3638">
              <w:rPr>
                <w:rFonts w:eastAsia="Arial Narrow"/>
                <w:bCs/>
                <w:iCs/>
                <w:sz w:val="22"/>
                <w:szCs w:val="22"/>
              </w:rPr>
              <w:t>Meridiane, București, 1974</w:t>
            </w:r>
          </w:p>
          <w:p w14:paraId="50450F28" w14:textId="77777777" w:rsidR="00694351" w:rsidRPr="004A3638" w:rsidRDefault="00694351" w:rsidP="004A3638">
            <w:pPr>
              <w:spacing w:line="276" w:lineRule="auto"/>
              <w:rPr>
                <w:sz w:val="22"/>
                <w:szCs w:val="22"/>
                <w:lang w:val="ro-RO"/>
              </w:rPr>
            </w:pPr>
            <w:r w:rsidRPr="004A3638">
              <w:rPr>
                <w:sz w:val="22"/>
                <w:szCs w:val="22"/>
                <w:lang w:val="ro-RO"/>
              </w:rPr>
              <w:t xml:space="preserve">Wittkower, Robert, </w:t>
            </w:r>
            <w:r w:rsidRPr="004A3638">
              <w:rPr>
                <w:i/>
                <w:iCs/>
                <w:sz w:val="22"/>
                <w:szCs w:val="22"/>
                <w:lang w:val="ro-RO"/>
              </w:rPr>
              <w:t>Sculptura</w:t>
            </w:r>
            <w:r w:rsidRPr="004A3638">
              <w:rPr>
                <w:sz w:val="22"/>
                <w:szCs w:val="22"/>
                <w:lang w:val="ro-RO"/>
              </w:rPr>
              <w:t>, Ed. Meridiane, București,1980</w:t>
            </w:r>
          </w:p>
          <w:p w14:paraId="209D28BD" w14:textId="3D05B53F" w:rsidR="0010658E" w:rsidRPr="004A3638" w:rsidRDefault="0010658E" w:rsidP="004A3638">
            <w:pPr>
              <w:spacing w:line="360" w:lineRule="auto"/>
              <w:rPr>
                <w:sz w:val="22"/>
                <w:szCs w:val="22"/>
                <w:lang w:val="ro-RO"/>
              </w:rPr>
            </w:pPr>
          </w:p>
        </w:tc>
      </w:tr>
      <w:tr w:rsidR="0010658E" w:rsidRPr="004A3638" w14:paraId="67A24ADD" w14:textId="77777777" w:rsidTr="00CA298D">
        <w:trPr>
          <w:jc w:val="center"/>
        </w:trPr>
        <w:tc>
          <w:tcPr>
            <w:tcW w:w="5651" w:type="dxa"/>
          </w:tcPr>
          <w:p w14:paraId="0D1F5FFB"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lastRenderedPageBreak/>
              <w:t>7.2 Seminar</w:t>
            </w:r>
          </w:p>
        </w:tc>
        <w:tc>
          <w:tcPr>
            <w:tcW w:w="2396" w:type="dxa"/>
          </w:tcPr>
          <w:p w14:paraId="07B1D6E3"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Metode de predare</w:t>
            </w:r>
          </w:p>
        </w:tc>
        <w:tc>
          <w:tcPr>
            <w:tcW w:w="1857" w:type="dxa"/>
          </w:tcPr>
          <w:p w14:paraId="4C8D6681"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Observaţii</w:t>
            </w:r>
          </w:p>
        </w:tc>
      </w:tr>
      <w:tr w:rsidR="0010658E" w:rsidRPr="004A3638" w14:paraId="37734A64" w14:textId="77777777" w:rsidTr="00634739">
        <w:trPr>
          <w:jc w:val="center"/>
        </w:trPr>
        <w:tc>
          <w:tcPr>
            <w:tcW w:w="5651" w:type="dxa"/>
          </w:tcPr>
          <w:p w14:paraId="581EDE9E" w14:textId="3F03FEE9" w:rsidR="0010658E" w:rsidRPr="004A3638" w:rsidRDefault="007E1B2F" w:rsidP="004A3638">
            <w:pPr>
              <w:widowControl w:val="0"/>
              <w:autoSpaceDE w:val="0"/>
              <w:autoSpaceDN w:val="0"/>
              <w:adjustRightInd w:val="0"/>
              <w:rPr>
                <w:sz w:val="22"/>
                <w:szCs w:val="22"/>
                <w:lang w:val="ro-RO"/>
              </w:rPr>
            </w:pPr>
            <w:r w:rsidRPr="004A3638">
              <w:rPr>
                <w:sz w:val="22"/>
                <w:szCs w:val="22"/>
                <w:lang w:val="ro-RO"/>
              </w:rPr>
              <w:t xml:space="preserve">1. </w:t>
            </w:r>
            <w:r w:rsidR="00B92F5D" w:rsidRPr="004A3638">
              <w:rPr>
                <w:sz w:val="22"/>
                <w:szCs w:val="22"/>
                <w:lang w:val="ro-RO"/>
              </w:rPr>
              <w:t>Analiză de text: tipuri de interpretare a imaginii</w:t>
            </w:r>
          </w:p>
        </w:tc>
        <w:tc>
          <w:tcPr>
            <w:tcW w:w="2396" w:type="dxa"/>
            <w:tcBorders>
              <w:bottom w:val="single" w:sz="4" w:space="0" w:color="auto"/>
            </w:tcBorders>
          </w:tcPr>
          <w:p w14:paraId="334F478A" w14:textId="2DFFEF44" w:rsidR="0010658E" w:rsidRPr="004A3638" w:rsidRDefault="00FA1AC8" w:rsidP="004A3638">
            <w:pPr>
              <w:rPr>
                <w:rFonts w:eastAsia="Arial Narrow"/>
                <w:sz w:val="22"/>
                <w:szCs w:val="22"/>
                <w:lang w:val="ro-RO"/>
              </w:rPr>
            </w:pPr>
            <w:r w:rsidRPr="004A3638">
              <w:rPr>
                <w:rFonts w:eastAsia="Arial Narrow"/>
                <w:sz w:val="22"/>
                <w:szCs w:val="22"/>
                <w:lang w:val="ro-RO"/>
              </w:rPr>
              <w:t>Discuții, analiză de text</w:t>
            </w:r>
          </w:p>
        </w:tc>
        <w:tc>
          <w:tcPr>
            <w:tcW w:w="1857" w:type="dxa"/>
          </w:tcPr>
          <w:p w14:paraId="03784171" w14:textId="17D9B5F6" w:rsidR="0010658E"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10658E" w:rsidRPr="004A3638" w14:paraId="6174797E" w14:textId="77777777" w:rsidTr="00634739">
        <w:trPr>
          <w:jc w:val="center"/>
        </w:trPr>
        <w:tc>
          <w:tcPr>
            <w:tcW w:w="5651" w:type="dxa"/>
          </w:tcPr>
          <w:p w14:paraId="5CF9BCF6" w14:textId="7EB043A9" w:rsidR="0010658E" w:rsidRPr="004A3638" w:rsidRDefault="00B92F5D" w:rsidP="004A3638">
            <w:pPr>
              <w:rPr>
                <w:rFonts w:eastAsia="Arial Narrow"/>
                <w:sz w:val="22"/>
                <w:szCs w:val="22"/>
                <w:lang w:val="ro-RO"/>
              </w:rPr>
            </w:pPr>
            <w:r w:rsidRPr="004A3638">
              <w:rPr>
                <w:rFonts w:eastAsia="Arial Narrow"/>
                <w:sz w:val="22"/>
                <w:szCs w:val="22"/>
                <w:lang w:val="ro-RO"/>
              </w:rPr>
              <w:t xml:space="preserve">2. </w:t>
            </w:r>
            <w:r w:rsidRPr="004A3638">
              <w:rPr>
                <w:sz w:val="22"/>
                <w:szCs w:val="22"/>
                <w:lang w:val="ro-RO"/>
              </w:rPr>
              <w:t>Peștera ca spațiu sacru: interpretări antropologice, mitologice, estetice</w:t>
            </w:r>
          </w:p>
        </w:tc>
        <w:tc>
          <w:tcPr>
            <w:tcW w:w="2396" w:type="dxa"/>
            <w:tcBorders>
              <w:top w:val="single" w:sz="4" w:space="0" w:color="auto"/>
              <w:bottom w:val="single" w:sz="4" w:space="0" w:color="auto"/>
            </w:tcBorders>
          </w:tcPr>
          <w:p w14:paraId="73D31303" w14:textId="1BB86AE2" w:rsidR="0010658E"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Borders>
              <w:bottom w:val="single" w:sz="4" w:space="0" w:color="auto"/>
            </w:tcBorders>
          </w:tcPr>
          <w:p w14:paraId="038D5EA4" w14:textId="07BE0D50" w:rsidR="0010658E"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10658E" w:rsidRPr="004A3638" w14:paraId="4D4DA088" w14:textId="77777777" w:rsidTr="00634739">
        <w:trPr>
          <w:jc w:val="center"/>
        </w:trPr>
        <w:tc>
          <w:tcPr>
            <w:tcW w:w="5651" w:type="dxa"/>
          </w:tcPr>
          <w:p w14:paraId="4C65AE4A" w14:textId="768B84A2" w:rsidR="0010658E" w:rsidRPr="004A3638" w:rsidRDefault="00B92F5D" w:rsidP="004A3638">
            <w:pPr>
              <w:rPr>
                <w:rFonts w:eastAsia="Arial Narrow"/>
                <w:sz w:val="22"/>
                <w:szCs w:val="22"/>
                <w:lang w:val="ro-RO"/>
              </w:rPr>
            </w:pPr>
            <w:r w:rsidRPr="004A3638">
              <w:rPr>
                <w:sz w:val="22"/>
                <w:szCs w:val="22"/>
                <w:lang w:val="ro-RO"/>
              </w:rPr>
              <w:t xml:space="preserve">3. </w:t>
            </w:r>
            <w:r w:rsidR="007F70B4" w:rsidRPr="004A3638">
              <w:rPr>
                <w:sz w:val="22"/>
                <w:szCs w:val="22"/>
                <w:lang w:val="ro-RO"/>
              </w:rPr>
              <w:t>Statuile votive în arta mesopotamiană. Simbolismul ochilor mari și a gestului de rugăciune</w:t>
            </w:r>
          </w:p>
        </w:tc>
        <w:tc>
          <w:tcPr>
            <w:tcW w:w="2396" w:type="dxa"/>
            <w:tcBorders>
              <w:top w:val="single" w:sz="4" w:space="0" w:color="auto"/>
            </w:tcBorders>
          </w:tcPr>
          <w:p w14:paraId="73DC2CB7" w14:textId="19056C87" w:rsidR="0010658E"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Borders>
              <w:top w:val="single" w:sz="4" w:space="0" w:color="auto"/>
            </w:tcBorders>
          </w:tcPr>
          <w:p w14:paraId="60AC4E88" w14:textId="21116292" w:rsidR="0010658E"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D4241C" w:rsidRPr="004A3638" w14:paraId="5079BA1F" w14:textId="77777777" w:rsidTr="00CA298D">
        <w:trPr>
          <w:jc w:val="center"/>
        </w:trPr>
        <w:tc>
          <w:tcPr>
            <w:tcW w:w="5651" w:type="dxa"/>
          </w:tcPr>
          <w:p w14:paraId="22227EC9" w14:textId="603AF588" w:rsidR="00D4241C" w:rsidRPr="004A3638" w:rsidRDefault="00D4241C" w:rsidP="004A3638">
            <w:pPr>
              <w:rPr>
                <w:sz w:val="22"/>
                <w:szCs w:val="22"/>
                <w:lang w:val="ro-RO"/>
              </w:rPr>
            </w:pPr>
            <w:r w:rsidRPr="004A3638">
              <w:rPr>
                <w:sz w:val="22"/>
                <w:szCs w:val="22"/>
                <w:lang w:val="ro-RO"/>
              </w:rPr>
              <w:t>4. Ceramica grecească: stil, teme. Studii de caz</w:t>
            </w:r>
          </w:p>
        </w:tc>
        <w:tc>
          <w:tcPr>
            <w:tcW w:w="2396" w:type="dxa"/>
          </w:tcPr>
          <w:p w14:paraId="20669C3E" w14:textId="00213098" w:rsidR="00D4241C"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1B84CB58" w14:textId="32FF50D5" w:rsidR="00D4241C"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7F70B4" w:rsidRPr="004A3638" w14:paraId="58CF3E38" w14:textId="77777777" w:rsidTr="00CA298D">
        <w:trPr>
          <w:jc w:val="center"/>
        </w:trPr>
        <w:tc>
          <w:tcPr>
            <w:tcW w:w="5651" w:type="dxa"/>
          </w:tcPr>
          <w:p w14:paraId="3446D9E9" w14:textId="545AE407" w:rsidR="007F70B4" w:rsidRPr="004A3638" w:rsidRDefault="00D4241C" w:rsidP="004A3638">
            <w:pPr>
              <w:rPr>
                <w:sz w:val="22"/>
                <w:szCs w:val="22"/>
                <w:lang w:val="ro-RO"/>
              </w:rPr>
            </w:pPr>
            <w:r w:rsidRPr="004A3638">
              <w:rPr>
                <w:sz w:val="22"/>
                <w:szCs w:val="22"/>
                <w:lang w:val="ro-RO"/>
              </w:rPr>
              <w:t xml:space="preserve">5. Programe în arhitectura elenistică: studii de caz în Efes și Pergam </w:t>
            </w:r>
          </w:p>
        </w:tc>
        <w:tc>
          <w:tcPr>
            <w:tcW w:w="2396" w:type="dxa"/>
          </w:tcPr>
          <w:p w14:paraId="1D228182" w14:textId="1451D784" w:rsidR="007F70B4"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4FCF251A" w14:textId="07CCD466" w:rsidR="007F70B4"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7F70B4" w:rsidRPr="004A3638" w14:paraId="71B94E17" w14:textId="77777777" w:rsidTr="00CA298D">
        <w:trPr>
          <w:jc w:val="center"/>
        </w:trPr>
        <w:tc>
          <w:tcPr>
            <w:tcW w:w="5651" w:type="dxa"/>
          </w:tcPr>
          <w:p w14:paraId="546493EE" w14:textId="241B4FC2" w:rsidR="007F70B4" w:rsidRPr="004A3638" w:rsidRDefault="007F70B4" w:rsidP="004A3638">
            <w:pPr>
              <w:rPr>
                <w:sz w:val="22"/>
                <w:szCs w:val="22"/>
                <w:lang w:val="ro-RO"/>
              </w:rPr>
            </w:pPr>
            <w:r w:rsidRPr="004A3638">
              <w:rPr>
                <w:sz w:val="22"/>
                <w:szCs w:val="22"/>
                <w:lang w:val="ro-RO"/>
              </w:rPr>
              <w:lastRenderedPageBreak/>
              <w:t>5. Arhitectura monumentală romană și cultul împăratului</w:t>
            </w:r>
          </w:p>
        </w:tc>
        <w:tc>
          <w:tcPr>
            <w:tcW w:w="2396" w:type="dxa"/>
          </w:tcPr>
          <w:p w14:paraId="318BE130" w14:textId="2C4F019C" w:rsidR="007F70B4" w:rsidRPr="004A3638" w:rsidRDefault="00FA1AC8" w:rsidP="004A3638">
            <w:pPr>
              <w:rPr>
                <w:rFonts w:eastAsia="Arial Narrow"/>
                <w:sz w:val="22"/>
                <w:szCs w:val="22"/>
                <w:lang w:val="ro-RO"/>
              </w:rPr>
            </w:pPr>
            <w:r w:rsidRPr="004A3638">
              <w:rPr>
                <w:rFonts w:eastAsia="Arial Narrow"/>
                <w:sz w:val="22"/>
                <w:szCs w:val="22"/>
                <w:lang w:val="ro-RO"/>
              </w:rPr>
              <w:t>Vizită Muzeul Național de Istorie a României</w:t>
            </w:r>
            <w:r w:rsidR="007F70B4" w:rsidRPr="004A3638">
              <w:rPr>
                <w:rFonts w:eastAsia="Arial Narrow"/>
                <w:sz w:val="22"/>
                <w:szCs w:val="22"/>
                <w:lang w:val="ro-RO"/>
              </w:rPr>
              <w:t xml:space="preserve"> </w:t>
            </w:r>
          </w:p>
        </w:tc>
        <w:tc>
          <w:tcPr>
            <w:tcW w:w="1857" w:type="dxa"/>
          </w:tcPr>
          <w:p w14:paraId="5E4AAC1A" w14:textId="57FCF870" w:rsidR="007F70B4"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7F70B4" w:rsidRPr="004A3638" w14:paraId="14533785" w14:textId="77777777" w:rsidTr="00CA298D">
        <w:trPr>
          <w:jc w:val="center"/>
        </w:trPr>
        <w:tc>
          <w:tcPr>
            <w:tcW w:w="5651" w:type="dxa"/>
          </w:tcPr>
          <w:p w14:paraId="530487AD" w14:textId="78377BD4" w:rsidR="007F70B4" w:rsidRPr="004A3638" w:rsidRDefault="007F70B4" w:rsidP="004A3638">
            <w:pPr>
              <w:rPr>
                <w:sz w:val="22"/>
                <w:szCs w:val="22"/>
                <w:lang w:val="ro-RO"/>
              </w:rPr>
            </w:pPr>
            <w:r w:rsidRPr="004A3638">
              <w:rPr>
                <w:sz w:val="22"/>
                <w:szCs w:val="22"/>
                <w:lang w:val="ro-RO"/>
              </w:rPr>
              <w:t>6. Ravenna și monumentele ei</w:t>
            </w:r>
          </w:p>
        </w:tc>
        <w:tc>
          <w:tcPr>
            <w:tcW w:w="2396" w:type="dxa"/>
          </w:tcPr>
          <w:p w14:paraId="6FD5C732" w14:textId="404473FF" w:rsidR="007F70B4"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7747B0B6" w14:textId="1ED3C10C" w:rsidR="007F70B4"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29967F0F" w14:textId="77777777" w:rsidTr="00CA298D">
        <w:trPr>
          <w:jc w:val="center"/>
        </w:trPr>
        <w:tc>
          <w:tcPr>
            <w:tcW w:w="5651" w:type="dxa"/>
          </w:tcPr>
          <w:p w14:paraId="43B86BC0" w14:textId="3CC9E836" w:rsidR="00FA1AC8" w:rsidRPr="004A3638" w:rsidRDefault="00FA1AC8" w:rsidP="004A3638">
            <w:pPr>
              <w:rPr>
                <w:sz w:val="22"/>
                <w:szCs w:val="22"/>
                <w:lang w:val="ro-RO"/>
              </w:rPr>
            </w:pPr>
            <w:r w:rsidRPr="004A3638">
              <w:rPr>
                <w:sz w:val="22"/>
                <w:szCs w:val="22"/>
                <w:lang w:val="ro-RO"/>
              </w:rPr>
              <w:t xml:space="preserve">7. Capitala Imperiului și două monumente: Sfânta Sofia și Chora. </w:t>
            </w:r>
          </w:p>
        </w:tc>
        <w:tc>
          <w:tcPr>
            <w:tcW w:w="2396" w:type="dxa"/>
          </w:tcPr>
          <w:p w14:paraId="150A7CCB" w14:textId="1D22E231"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4E623BA1" w14:textId="2A02E201"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5389A0FF" w14:textId="77777777" w:rsidTr="00CA298D">
        <w:trPr>
          <w:jc w:val="center"/>
        </w:trPr>
        <w:tc>
          <w:tcPr>
            <w:tcW w:w="5651" w:type="dxa"/>
          </w:tcPr>
          <w:p w14:paraId="4F351149" w14:textId="55B7CA5B" w:rsidR="00FA1AC8" w:rsidRPr="004A3638" w:rsidRDefault="00FA1AC8" w:rsidP="004A3638">
            <w:pPr>
              <w:rPr>
                <w:sz w:val="22"/>
                <w:szCs w:val="22"/>
                <w:lang w:val="ro-RO"/>
              </w:rPr>
            </w:pPr>
            <w:r w:rsidRPr="004A3638">
              <w:rPr>
                <w:sz w:val="22"/>
                <w:szCs w:val="22"/>
                <w:lang w:val="ro-RO"/>
              </w:rPr>
              <w:t>8. Miniatura bizantină și cea carolingiană</w:t>
            </w:r>
          </w:p>
        </w:tc>
        <w:tc>
          <w:tcPr>
            <w:tcW w:w="2396" w:type="dxa"/>
          </w:tcPr>
          <w:p w14:paraId="41E4F2A3" w14:textId="5E4C427F"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073D3E3F" w14:textId="4BA4FBB5"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1CA66AA6" w14:textId="77777777" w:rsidTr="00CA298D">
        <w:trPr>
          <w:jc w:val="center"/>
        </w:trPr>
        <w:tc>
          <w:tcPr>
            <w:tcW w:w="5651" w:type="dxa"/>
          </w:tcPr>
          <w:p w14:paraId="2CDAA680" w14:textId="53FD4224" w:rsidR="00FA1AC8" w:rsidRPr="004A3638" w:rsidRDefault="00FA1AC8" w:rsidP="004A3638">
            <w:pPr>
              <w:rPr>
                <w:sz w:val="22"/>
                <w:szCs w:val="22"/>
                <w:lang w:val="ro-RO"/>
              </w:rPr>
            </w:pPr>
            <w:r w:rsidRPr="004A3638">
              <w:rPr>
                <w:sz w:val="22"/>
                <w:szCs w:val="22"/>
                <w:lang w:val="ro-RO"/>
              </w:rPr>
              <w:t xml:space="preserve">9. Portaluri și capiteluri în sculptura medievală: motive, simbolism, concepție estetică  </w:t>
            </w:r>
          </w:p>
        </w:tc>
        <w:tc>
          <w:tcPr>
            <w:tcW w:w="2396" w:type="dxa"/>
          </w:tcPr>
          <w:p w14:paraId="5B324DCC" w14:textId="2E9FF407"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33DF6806" w14:textId="13592333"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771216F5" w14:textId="77777777" w:rsidTr="00CA298D">
        <w:trPr>
          <w:jc w:val="center"/>
        </w:trPr>
        <w:tc>
          <w:tcPr>
            <w:tcW w:w="5651" w:type="dxa"/>
          </w:tcPr>
          <w:p w14:paraId="59D99522" w14:textId="3D9BD42B" w:rsidR="00FA1AC8" w:rsidRPr="004A3638" w:rsidRDefault="00FA1AC8" w:rsidP="004A3638">
            <w:pPr>
              <w:rPr>
                <w:sz w:val="22"/>
                <w:szCs w:val="22"/>
                <w:lang w:val="ro-RO"/>
              </w:rPr>
            </w:pPr>
            <w:r w:rsidRPr="004A3638">
              <w:rPr>
                <w:sz w:val="22"/>
                <w:szCs w:val="22"/>
                <w:lang w:val="ro-RO"/>
              </w:rPr>
              <w:t>10. Capela palatină de la Aachen – plan, decor, simbolism imperial.</w:t>
            </w:r>
          </w:p>
        </w:tc>
        <w:tc>
          <w:tcPr>
            <w:tcW w:w="2396" w:type="dxa"/>
          </w:tcPr>
          <w:p w14:paraId="0B3B1A50" w14:textId="49618DFA"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756D242F" w14:textId="6B2BB73D"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63745990" w14:textId="77777777" w:rsidTr="00FA1AC8">
        <w:trPr>
          <w:trHeight w:val="716"/>
          <w:jc w:val="center"/>
        </w:trPr>
        <w:tc>
          <w:tcPr>
            <w:tcW w:w="5651" w:type="dxa"/>
            <w:tcBorders>
              <w:bottom w:val="single" w:sz="4" w:space="0" w:color="auto"/>
            </w:tcBorders>
          </w:tcPr>
          <w:p w14:paraId="639E7098" w14:textId="2DB04968" w:rsidR="00FA1AC8" w:rsidRPr="004A3638" w:rsidRDefault="00FA1AC8" w:rsidP="004A3638">
            <w:pPr>
              <w:rPr>
                <w:sz w:val="22"/>
                <w:szCs w:val="22"/>
                <w:lang w:val="ro-RO"/>
              </w:rPr>
            </w:pPr>
            <w:r w:rsidRPr="004A3638">
              <w:rPr>
                <w:sz w:val="22"/>
                <w:szCs w:val="22"/>
                <w:lang w:val="ro-RO"/>
              </w:rPr>
              <w:t xml:space="preserve">11. Monumentele medievale transilvănene: </w:t>
            </w:r>
            <w:r w:rsidRPr="004A3638">
              <w:rPr>
                <w:rFonts w:eastAsiaTheme="majorEastAsia" w:cstheme="minorBidi"/>
                <w:sz w:val="22"/>
                <w:szCs w:val="22"/>
                <w:lang w:val="ro-RO"/>
              </w:rPr>
              <w:t>Bisericile fortificate săsești</w:t>
            </w:r>
            <w:r w:rsidRPr="004A3638">
              <w:rPr>
                <w:sz w:val="22"/>
                <w:szCs w:val="22"/>
                <w:lang w:val="ro-RO"/>
              </w:rPr>
              <w:t xml:space="preserve"> și </w:t>
            </w:r>
            <w:r w:rsidRPr="004A3638">
              <w:rPr>
                <w:rFonts w:eastAsiaTheme="majorEastAsia"/>
                <w:sz w:val="22"/>
                <w:szCs w:val="22"/>
                <w:lang w:val="ro-RO"/>
              </w:rPr>
              <w:t>catedrale și biserici urbane</w:t>
            </w:r>
            <w:r w:rsidRPr="004A3638">
              <w:rPr>
                <w:sz w:val="22"/>
                <w:szCs w:val="22"/>
                <w:lang w:val="ro-RO"/>
              </w:rPr>
              <w:t xml:space="preserve"> </w:t>
            </w:r>
          </w:p>
        </w:tc>
        <w:tc>
          <w:tcPr>
            <w:tcW w:w="2396" w:type="dxa"/>
            <w:tcBorders>
              <w:bottom w:val="single" w:sz="4" w:space="0" w:color="auto"/>
            </w:tcBorders>
          </w:tcPr>
          <w:p w14:paraId="50525B66" w14:textId="3E909D11"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Borders>
              <w:bottom w:val="single" w:sz="4" w:space="0" w:color="auto"/>
            </w:tcBorders>
          </w:tcPr>
          <w:p w14:paraId="02892C47" w14:textId="07219237"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0FEE0BC7" w14:textId="77777777" w:rsidTr="00FA1AC8">
        <w:trPr>
          <w:trHeight w:val="666"/>
          <w:jc w:val="center"/>
        </w:trPr>
        <w:tc>
          <w:tcPr>
            <w:tcW w:w="5651" w:type="dxa"/>
            <w:tcBorders>
              <w:top w:val="single" w:sz="4" w:space="0" w:color="auto"/>
            </w:tcBorders>
          </w:tcPr>
          <w:p w14:paraId="38E75C8E" w14:textId="77777777" w:rsidR="00FA1AC8" w:rsidRPr="004A3638" w:rsidRDefault="00FA1AC8" w:rsidP="004A3638">
            <w:pPr>
              <w:rPr>
                <w:sz w:val="22"/>
                <w:szCs w:val="22"/>
                <w:lang w:val="ro-RO"/>
              </w:rPr>
            </w:pPr>
            <w:r w:rsidRPr="004A3638">
              <w:rPr>
                <w:sz w:val="22"/>
                <w:szCs w:val="22"/>
                <w:lang w:val="ro-RO"/>
              </w:rPr>
              <w:t>12. Frescele de la Gracanica și Decani: expresii artistice ale Serbiei medievale.</w:t>
            </w:r>
          </w:p>
        </w:tc>
        <w:tc>
          <w:tcPr>
            <w:tcW w:w="2396" w:type="dxa"/>
            <w:tcBorders>
              <w:top w:val="single" w:sz="4" w:space="0" w:color="auto"/>
            </w:tcBorders>
          </w:tcPr>
          <w:p w14:paraId="1ED6961E" w14:textId="5E8CCD07"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Borders>
              <w:top w:val="single" w:sz="4" w:space="0" w:color="auto"/>
            </w:tcBorders>
          </w:tcPr>
          <w:p w14:paraId="2949D145" w14:textId="2DF30B31"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0AA8D651" w14:textId="77777777" w:rsidTr="00CA298D">
        <w:trPr>
          <w:jc w:val="center"/>
        </w:trPr>
        <w:tc>
          <w:tcPr>
            <w:tcW w:w="5651" w:type="dxa"/>
          </w:tcPr>
          <w:p w14:paraId="0E24C014" w14:textId="46CF85C4" w:rsidR="00FA1AC8" w:rsidRPr="004A3638" w:rsidRDefault="00FA1AC8" w:rsidP="004A3638">
            <w:pPr>
              <w:rPr>
                <w:sz w:val="22"/>
                <w:szCs w:val="22"/>
                <w:lang w:val="ro-RO"/>
              </w:rPr>
            </w:pPr>
            <w:r w:rsidRPr="004A3638">
              <w:rPr>
                <w:sz w:val="22"/>
                <w:szCs w:val="22"/>
                <w:lang w:val="ro-RO"/>
              </w:rPr>
              <w:t>13. Broderia liturgică medievală în Țările Române</w:t>
            </w:r>
          </w:p>
        </w:tc>
        <w:tc>
          <w:tcPr>
            <w:tcW w:w="2396" w:type="dxa"/>
          </w:tcPr>
          <w:p w14:paraId="32E9663B" w14:textId="254A581D" w:rsidR="00FA1AC8" w:rsidRPr="004A3638" w:rsidRDefault="00FA1AC8" w:rsidP="004A3638">
            <w:pPr>
              <w:rPr>
                <w:rFonts w:eastAsia="Arial Narrow"/>
                <w:sz w:val="22"/>
                <w:szCs w:val="22"/>
                <w:lang w:val="ro-RO"/>
              </w:rPr>
            </w:pPr>
            <w:r w:rsidRPr="004A3638">
              <w:rPr>
                <w:rFonts w:eastAsia="Arial Narrow"/>
                <w:sz w:val="22"/>
                <w:szCs w:val="22"/>
                <w:lang w:val="ro-RO"/>
              </w:rPr>
              <w:t xml:space="preserve">Vizită MNAR, </w:t>
            </w:r>
            <w:r w:rsidR="00714803" w:rsidRPr="004A3638">
              <w:rPr>
                <w:rFonts w:eastAsia="Arial Narrow"/>
                <w:sz w:val="22"/>
                <w:szCs w:val="22"/>
                <w:lang w:val="ro-RO"/>
              </w:rPr>
              <w:t>Galeria Artă veche</w:t>
            </w:r>
          </w:p>
        </w:tc>
        <w:tc>
          <w:tcPr>
            <w:tcW w:w="1857" w:type="dxa"/>
          </w:tcPr>
          <w:p w14:paraId="3F03AA4B" w14:textId="508E58AC"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69109BD6" w14:textId="77777777" w:rsidTr="00CA298D">
        <w:trPr>
          <w:jc w:val="center"/>
        </w:trPr>
        <w:tc>
          <w:tcPr>
            <w:tcW w:w="5651" w:type="dxa"/>
          </w:tcPr>
          <w:p w14:paraId="0C064302" w14:textId="67E54988" w:rsidR="00FA1AC8" w:rsidRPr="004A3638" w:rsidRDefault="00FA1AC8" w:rsidP="004A3638">
            <w:pPr>
              <w:rPr>
                <w:sz w:val="22"/>
                <w:szCs w:val="22"/>
                <w:lang w:val="ro-RO"/>
              </w:rPr>
            </w:pPr>
            <w:r w:rsidRPr="004A3638">
              <w:rPr>
                <w:sz w:val="22"/>
                <w:szCs w:val="22"/>
                <w:lang w:val="ro-RO"/>
              </w:rPr>
              <w:t>14. Iconografia marială post-bizantină și sursele literare</w:t>
            </w:r>
          </w:p>
        </w:tc>
        <w:tc>
          <w:tcPr>
            <w:tcW w:w="2396" w:type="dxa"/>
          </w:tcPr>
          <w:p w14:paraId="67456AFB" w14:textId="67A67070"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6D26156B" w14:textId="7FEC983F"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53493A82" w14:textId="77777777" w:rsidTr="00CA298D">
        <w:trPr>
          <w:jc w:val="center"/>
        </w:trPr>
        <w:tc>
          <w:tcPr>
            <w:tcW w:w="5651" w:type="dxa"/>
          </w:tcPr>
          <w:p w14:paraId="4729454E" w14:textId="3AAB85AD" w:rsidR="00FA1AC8" w:rsidRPr="004A3638" w:rsidRDefault="00FA1AC8" w:rsidP="004A3638">
            <w:pPr>
              <w:rPr>
                <w:sz w:val="22"/>
                <w:szCs w:val="22"/>
                <w:lang w:val="ro-RO"/>
              </w:rPr>
            </w:pPr>
            <w:r w:rsidRPr="004A3638">
              <w:rPr>
                <w:sz w:val="22"/>
                <w:szCs w:val="22"/>
                <w:lang w:val="ro-RO"/>
              </w:rPr>
              <w:t>15. Iconografie și stil la Giotto (ciclul hristologic din capela Scroveni)</w:t>
            </w:r>
          </w:p>
        </w:tc>
        <w:tc>
          <w:tcPr>
            <w:tcW w:w="2396" w:type="dxa"/>
          </w:tcPr>
          <w:p w14:paraId="15548BE4" w14:textId="773474EA"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67877966" w14:textId="329999F4"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17BAFDB8" w14:textId="77777777" w:rsidTr="00CA298D">
        <w:trPr>
          <w:jc w:val="center"/>
        </w:trPr>
        <w:tc>
          <w:tcPr>
            <w:tcW w:w="5651" w:type="dxa"/>
          </w:tcPr>
          <w:p w14:paraId="6502A021" w14:textId="7B52FE7E" w:rsidR="00FA1AC8" w:rsidRPr="004A3638" w:rsidRDefault="00FA1AC8" w:rsidP="004A3638">
            <w:pPr>
              <w:rPr>
                <w:sz w:val="22"/>
                <w:szCs w:val="22"/>
                <w:lang w:val="ro-RO"/>
              </w:rPr>
            </w:pPr>
            <w:r w:rsidRPr="004A3638">
              <w:rPr>
                <w:sz w:val="22"/>
                <w:szCs w:val="22"/>
                <w:lang w:val="ro-RO"/>
              </w:rPr>
              <w:t>16. Florența și arta sa</w:t>
            </w:r>
          </w:p>
        </w:tc>
        <w:tc>
          <w:tcPr>
            <w:tcW w:w="2396" w:type="dxa"/>
          </w:tcPr>
          <w:p w14:paraId="30C60A66" w14:textId="32763B5B"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3889C0EC" w14:textId="3198AE3F"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64D31487" w14:textId="77777777" w:rsidTr="00CA298D">
        <w:trPr>
          <w:jc w:val="center"/>
        </w:trPr>
        <w:tc>
          <w:tcPr>
            <w:tcW w:w="5651" w:type="dxa"/>
          </w:tcPr>
          <w:p w14:paraId="5CFC6ED6" w14:textId="5EFCF36B" w:rsidR="00FA1AC8" w:rsidRPr="004A3638" w:rsidRDefault="00FA1AC8" w:rsidP="004A3638">
            <w:pPr>
              <w:rPr>
                <w:sz w:val="22"/>
                <w:szCs w:val="22"/>
                <w:lang w:val="ro-RO"/>
              </w:rPr>
            </w:pPr>
            <w:r w:rsidRPr="004A3638">
              <w:rPr>
                <w:sz w:val="22"/>
                <w:szCs w:val="22"/>
                <w:lang w:val="ro-RO"/>
              </w:rPr>
              <w:t>17. Jan van Eyck și un nou realism al imaginii</w:t>
            </w:r>
          </w:p>
        </w:tc>
        <w:tc>
          <w:tcPr>
            <w:tcW w:w="2396" w:type="dxa"/>
          </w:tcPr>
          <w:p w14:paraId="5B34F450" w14:textId="5357E096" w:rsidR="00FA1AC8" w:rsidRPr="004A3638" w:rsidRDefault="00FA1AC8" w:rsidP="004A3638">
            <w:pPr>
              <w:rPr>
                <w:rFonts w:eastAsia="Arial Narrow"/>
                <w:sz w:val="22"/>
                <w:szCs w:val="22"/>
                <w:lang w:val="ro-RO"/>
              </w:rPr>
            </w:pPr>
            <w:r w:rsidRPr="004A3638">
              <w:rPr>
                <w:rFonts w:eastAsia="Arial Narrow"/>
                <w:sz w:val="22"/>
                <w:szCs w:val="22"/>
                <w:lang w:val="ro-RO"/>
              </w:rPr>
              <w:t xml:space="preserve">Vizită MNAR, </w:t>
            </w:r>
            <w:r w:rsidR="00714803" w:rsidRPr="004A3638">
              <w:rPr>
                <w:rFonts w:eastAsia="Arial Narrow"/>
                <w:sz w:val="22"/>
                <w:szCs w:val="22"/>
                <w:lang w:val="ro-RO"/>
              </w:rPr>
              <w:t>Galeria</w:t>
            </w:r>
            <w:r w:rsidRPr="004A3638">
              <w:rPr>
                <w:rFonts w:eastAsia="Arial Narrow"/>
                <w:sz w:val="22"/>
                <w:szCs w:val="22"/>
                <w:lang w:val="ro-RO"/>
              </w:rPr>
              <w:t xml:space="preserve"> Artă europeană</w:t>
            </w:r>
          </w:p>
        </w:tc>
        <w:tc>
          <w:tcPr>
            <w:tcW w:w="1857" w:type="dxa"/>
          </w:tcPr>
          <w:p w14:paraId="198D8279" w14:textId="496166F3"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1DF40B2D" w14:textId="77777777" w:rsidTr="00CA298D">
        <w:trPr>
          <w:jc w:val="center"/>
        </w:trPr>
        <w:tc>
          <w:tcPr>
            <w:tcW w:w="5651" w:type="dxa"/>
          </w:tcPr>
          <w:p w14:paraId="2BF2C66A" w14:textId="29134B81" w:rsidR="00FA1AC8" w:rsidRPr="004A3638" w:rsidRDefault="00FA1AC8" w:rsidP="004A3638">
            <w:pPr>
              <w:rPr>
                <w:sz w:val="22"/>
                <w:szCs w:val="22"/>
                <w:lang w:val="ro-RO"/>
              </w:rPr>
            </w:pPr>
            <w:r w:rsidRPr="004A3638">
              <w:rPr>
                <w:sz w:val="22"/>
                <w:szCs w:val="22"/>
                <w:lang w:val="ro-RO"/>
              </w:rPr>
              <w:t>18. Natura statică flamandă și tema Vanitas</w:t>
            </w:r>
          </w:p>
        </w:tc>
        <w:tc>
          <w:tcPr>
            <w:tcW w:w="2396" w:type="dxa"/>
          </w:tcPr>
          <w:p w14:paraId="1BB2887B" w14:textId="2D282EFF"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2B2AA476" w14:textId="38B75DBB"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5EE2A444" w14:textId="77777777" w:rsidTr="00CA298D">
        <w:trPr>
          <w:jc w:val="center"/>
        </w:trPr>
        <w:tc>
          <w:tcPr>
            <w:tcW w:w="5651" w:type="dxa"/>
          </w:tcPr>
          <w:p w14:paraId="2DEC5051" w14:textId="70FF372C" w:rsidR="00FA1AC8" w:rsidRPr="004A3638" w:rsidRDefault="00FA1AC8" w:rsidP="004A3638">
            <w:pPr>
              <w:rPr>
                <w:sz w:val="22"/>
                <w:szCs w:val="22"/>
                <w:lang w:val="ro-RO"/>
              </w:rPr>
            </w:pPr>
            <w:r w:rsidRPr="004A3638">
              <w:rPr>
                <w:sz w:val="22"/>
                <w:szCs w:val="22"/>
                <w:lang w:val="ro-RO"/>
              </w:rPr>
              <w:t>19. Icoane cu cicluri hagiorafice. Hagiografia și iconografia</w:t>
            </w:r>
          </w:p>
        </w:tc>
        <w:tc>
          <w:tcPr>
            <w:tcW w:w="2396" w:type="dxa"/>
          </w:tcPr>
          <w:p w14:paraId="5DD2120F" w14:textId="799FB9E2"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5F0BB319" w14:textId="6D93A686"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556E4D4E" w14:textId="77777777" w:rsidTr="00CA298D">
        <w:trPr>
          <w:jc w:val="center"/>
        </w:trPr>
        <w:tc>
          <w:tcPr>
            <w:tcW w:w="5651" w:type="dxa"/>
          </w:tcPr>
          <w:p w14:paraId="59A19DC5" w14:textId="2E823776" w:rsidR="00FA1AC8" w:rsidRPr="004A3638" w:rsidRDefault="00FA1AC8" w:rsidP="004A3638">
            <w:pPr>
              <w:rPr>
                <w:sz w:val="22"/>
                <w:szCs w:val="22"/>
                <w:lang w:val="ro-RO"/>
              </w:rPr>
            </w:pPr>
            <w:r w:rsidRPr="004A3638">
              <w:rPr>
                <w:sz w:val="22"/>
                <w:szCs w:val="22"/>
                <w:lang w:val="ro-RO"/>
              </w:rPr>
              <w:t xml:space="preserve">20. Sucevița și Dragomirna – două moduri diferite de a integra limbajul vizual apusean </w:t>
            </w:r>
          </w:p>
        </w:tc>
        <w:tc>
          <w:tcPr>
            <w:tcW w:w="2396" w:type="dxa"/>
          </w:tcPr>
          <w:p w14:paraId="282E7B10" w14:textId="7FAB1DB7"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1A33EF41" w14:textId="5468497B"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0A93C59F" w14:textId="77777777" w:rsidTr="00CA298D">
        <w:trPr>
          <w:jc w:val="center"/>
        </w:trPr>
        <w:tc>
          <w:tcPr>
            <w:tcW w:w="5651" w:type="dxa"/>
          </w:tcPr>
          <w:p w14:paraId="2266A0DD" w14:textId="2E37D3A5" w:rsidR="00FA1AC8" w:rsidRPr="004A3638" w:rsidRDefault="00FA1AC8" w:rsidP="004A3638">
            <w:pPr>
              <w:rPr>
                <w:sz w:val="22"/>
                <w:szCs w:val="22"/>
                <w:lang w:val="ro-RO"/>
              </w:rPr>
            </w:pPr>
            <w:r w:rsidRPr="004A3638">
              <w:rPr>
                <w:sz w:val="22"/>
                <w:szCs w:val="22"/>
                <w:lang w:val="ro-RO"/>
              </w:rPr>
              <w:t>21. Hurezi, un manifest al artei brâncovenești</w:t>
            </w:r>
          </w:p>
        </w:tc>
        <w:tc>
          <w:tcPr>
            <w:tcW w:w="2396" w:type="dxa"/>
          </w:tcPr>
          <w:p w14:paraId="563607F0" w14:textId="629FF72E"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71DB713A" w14:textId="1124CB78"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5FDB55C4" w14:textId="77777777" w:rsidTr="00CA298D">
        <w:trPr>
          <w:jc w:val="center"/>
        </w:trPr>
        <w:tc>
          <w:tcPr>
            <w:tcW w:w="5651" w:type="dxa"/>
          </w:tcPr>
          <w:p w14:paraId="3D1F9236" w14:textId="64446276" w:rsidR="00FA1AC8" w:rsidRPr="004A3638" w:rsidRDefault="00FA1AC8" w:rsidP="004A3638">
            <w:pPr>
              <w:rPr>
                <w:sz w:val="22"/>
                <w:szCs w:val="22"/>
                <w:lang w:val="ro-RO"/>
              </w:rPr>
            </w:pPr>
            <w:r w:rsidRPr="004A3638">
              <w:rPr>
                <w:sz w:val="22"/>
                <w:szCs w:val="22"/>
                <w:lang w:val="ro-RO"/>
              </w:rPr>
              <w:t>22. Structuri antice în arhitectura și pictura secolului XIX</w:t>
            </w:r>
          </w:p>
        </w:tc>
        <w:tc>
          <w:tcPr>
            <w:tcW w:w="2396" w:type="dxa"/>
          </w:tcPr>
          <w:p w14:paraId="7F38F802" w14:textId="2DDA89BC"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478F4F20" w14:textId="4B9E6DB2"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2A27AE4E" w14:textId="77777777" w:rsidTr="00CA298D">
        <w:trPr>
          <w:jc w:val="center"/>
        </w:trPr>
        <w:tc>
          <w:tcPr>
            <w:tcW w:w="5651" w:type="dxa"/>
          </w:tcPr>
          <w:p w14:paraId="26C3FF70" w14:textId="3E45A468" w:rsidR="00FA1AC8" w:rsidRPr="004A3638" w:rsidRDefault="00FA1AC8" w:rsidP="004A3638">
            <w:pPr>
              <w:rPr>
                <w:sz w:val="22"/>
                <w:szCs w:val="22"/>
                <w:lang w:val="ro-RO"/>
              </w:rPr>
            </w:pPr>
            <w:r w:rsidRPr="004A3638">
              <w:rPr>
                <w:sz w:val="22"/>
                <w:szCs w:val="22"/>
                <w:lang w:val="ro-RO"/>
              </w:rPr>
              <w:t>23. Estetica ruinei în Renaștere și în Romantism</w:t>
            </w:r>
          </w:p>
        </w:tc>
        <w:tc>
          <w:tcPr>
            <w:tcW w:w="2396" w:type="dxa"/>
          </w:tcPr>
          <w:p w14:paraId="482B406E" w14:textId="33E2CBF6"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3E53A682" w14:textId="17E31ADC"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47321F44" w14:textId="77777777" w:rsidTr="00CA298D">
        <w:trPr>
          <w:jc w:val="center"/>
        </w:trPr>
        <w:tc>
          <w:tcPr>
            <w:tcW w:w="5651" w:type="dxa"/>
          </w:tcPr>
          <w:p w14:paraId="622A77ED" w14:textId="024255C1" w:rsidR="00FA1AC8" w:rsidRPr="004A3638" w:rsidRDefault="00FA1AC8" w:rsidP="004A3638">
            <w:pPr>
              <w:rPr>
                <w:sz w:val="22"/>
                <w:szCs w:val="22"/>
                <w:lang w:val="ro-RO"/>
              </w:rPr>
            </w:pPr>
            <w:r w:rsidRPr="004A3638">
              <w:rPr>
                <w:sz w:val="22"/>
                <w:szCs w:val="22"/>
                <w:lang w:val="ro-RO"/>
              </w:rPr>
              <w:t>24. Icoana românească, sec. XIV-XXI</w:t>
            </w:r>
          </w:p>
        </w:tc>
        <w:tc>
          <w:tcPr>
            <w:tcW w:w="2396" w:type="dxa"/>
          </w:tcPr>
          <w:p w14:paraId="12479BB6" w14:textId="1EB76DF7"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602D5C13" w14:textId="7E8A318D"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02F70F75" w14:textId="77777777" w:rsidTr="00CA298D">
        <w:trPr>
          <w:jc w:val="center"/>
        </w:trPr>
        <w:tc>
          <w:tcPr>
            <w:tcW w:w="5651" w:type="dxa"/>
          </w:tcPr>
          <w:p w14:paraId="1FC3BD66" w14:textId="2DDD01B4" w:rsidR="00FA1AC8" w:rsidRPr="004A3638" w:rsidRDefault="00FA1AC8" w:rsidP="004A3638">
            <w:pPr>
              <w:rPr>
                <w:sz w:val="22"/>
                <w:szCs w:val="22"/>
                <w:lang w:val="ro-RO"/>
              </w:rPr>
            </w:pPr>
            <w:r w:rsidRPr="004A3638">
              <w:rPr>
                <w:sz w:val="22"/>
                <w:szCs w:val="22"/>
                <w:lang w:val="ro-RO"/>
              </w:rPr>
              <w:t>25. Pictura bisericească în sec. XIX în România. Cazul Tattaraescu</w:t>
            </w:r>
          </w:p>
        </w:tc>
        <w:tc>
          <w:tcPr>
            <w:tcW w:w="2396" w:type="dxa"/>
          </w:tcPr>
          <w:p w14:paraId="3345C740" w14:textId="484E1367" w:rsidR="00FA1AC8" w:rsidRPr="004A3638" w:rsidRDefault="00FA1AC8" w:rsidP="004A3638">
            <w:pPr>
              <w:rPr>
                <w:rFonts w:eastAsia="Arial Narrow"/>
                <w:sz w:val="22"/>
                <w:szCs w:val="22"/>
                <w:lang w:val="ro-RO"/>
              </w:rPr>
            </w:pPr>
            <w:r w:rsidRPr="004A3638">
              <w:rPr>
                <w:rFonts w:eastAsia="Arial Narrow"/>
                <w:sz w:val="22"/>
                <w:szCs w:val="22"/>
                <w:lang w:val="ro-RO"/>
              </w:rPr>
              <w:t>Vizită pe teren, biserici din București</w:t>
            </w:r>
          </w:p>
        </w:tc>
        <w:tc>
          <w:tcPr>
            <w:tcW w:w="1857" w:type="dxa"/>
          </w:tcPr>
          <w:p w14:paraId="16F9A9E2" w14:textId="4E1B29E0"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1780B34E" w14:textId="77777777" w:rsidTr="00CA298D">
        <w:trPr>
          <w:jc w:val="center"/>
        </w:trPr>
        <w:tc>
          <w:tcPr>
            <w:tcW w:w="5651" w:type="dxa"/>
          </w:tcPr>
          <w:p w14:paraId="01B2F055" w14:textId="30DA6CA4" w:rsidR="00FA1AC8" w:rsidRPr="004A3638" w:rsidRDefault="00FA1AC8" w:rsidP="004A3638">
            <w:pPr>
              <w:rPr>
                <w:sz w:val="22"/>
                <w:szCs w:val="22"/>
                <w:lang w:val="ro-RO"/>
              </w:rPr>
            </w:pPr>
            <w:r w:rsidRPr="004A3638">
              <w:rPr>
                <w:sz w:val="22"/>
                <w:szCs w:val="22"/>
                <w:lang w:val="ro-RO"/>
              </w:rPr>
              <w:t>26. Pictura bisericească în sec. XX în București (D. Belizarie, Costin Petrescu, Costin Ioanid)</w:t>
            </w:r>
          </w:p>
        </w:tc>
        <w:tc>
          <w:tcPr>
            <w:tcW w:w="2396" w:type="dxa"/>
          </w:tcPr>
          <w:p w14:paraId="48BAAD64" w14:textId="0C76D823" w:rsidR="00FA1AC8" w:rsidRPr="004A3638" w:rsidRDefault="00FA1AC8" w:rsidP="004A3638">
            <w:pPr>
              <w:rPr>
                <w:rFonts w:eastAsia="Arial Narrow"/>
                <w:sz w:val="22"/>
                <w:szCs w:val="22"/>
                <w:lang w:val="ro-RO"/>
              </w:rPr>
            </w:pPr>
            <w:r w:rsidRPr="004A3638">
              <w:rPr>
                <w:rFonts w:eastAsia="Arial Narrow"/>
                <w:sz w:val="22"/>
                <w:szCs w:val="22"/>
                <w:lang w:val="ro-RO"/>
              </w:rPr>
              <w:t>Vizită pe teren, biserici din București</w:t>
            </w:r>
          </w:p>
        </w:tc>
        <w:tc>
          <w:tcPr>
            <w:tcW w:w="1857" w:type="dxa"/>
          </w:tcPr>
          <w:p w14:paraId="3C9ABE3B" w14:textId="032252FE"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52417B85" w14:textId="77777777" w:rsidTr="00CA298D">
        <w:trPr>
          <w:jc w:val="center"/>
        </w:trPr>
        <w:tc>
          <w:tcPr>
            <w:tcW w:w="5651" w:type="dxa"/>
          </w:tcPr>
          <w:p w14:paraId="569A824A" w14:textId="2F25C7F6" w:rsidR="00FA1AC8" w:rsidRPr="004A3638" w:rsidRDefault="00FA1AC8" w:rsidP="004A3638">
            <w:pPr>
              <w:rPr>
                <w:sz w:val="22"/>
                <w:szCs w:val="22"/>
                <w:lang w:val="ro-RO"/>
              </w:rPr>
            </w:pPr>
            <w:r w:rsidRPr="004A3638">
              <w:rPr>
                <w:sz w:val="22"/>
                <w:szCs w:val="22"/>
                <w:lang w:val="ro-RO"/>
              </w:rPr>
              <w:t>27. Intervenții contemporane în spațiile istorice. Fresce și iconostase noi în biserici vechi, în spațiul românesc</w:t>
            </w:r>
          </w:p>
        </w:tc>
        <w:tc>
          <w:tcPr>
            <w:tcW w:w="2396" w:type="dxa"/>
          </w:tcPr>
          <w:p w14:paraId="00852EC6" w14:textId="021F0FEC"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10601CE7" w14:textId="56D67ADE"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FA1AC8" w:rsidRPr="004A3638" w14:paraId="27AAEB8F" w14:textId="77777777" w:rsidTr="00CA298D">
        <w:trPr>
          <w:jc w:val="center"/>
        </w:trPr>
        <w:tc>
          <w:tcPr>
            <w:tcW w:w="5651" w:type="dxa"/>
          </w:tcPr>
          <w:p w14:paraId="440F9500" w14:textId="6E2F2595" w:rsidR="00FA1AC8" w:rsidRPr="004A3638" w:rsidRDefault="00FA1AC8" w:rsidP="004A3638">
            <w:pPr>
              <w:rPr>
                <w:sz w:val="22"/>
                <w:szCs w:val="22"/>
                <w:lang w:val="ro-RO"/>
              </w:rPr>
            </w:pPr>
            <w:r w:rsidRPr="004A3638">
              <w:rPr>
                <w:sz w:val="22"/>
                <w:szCs w:val="22"/>
                <w:lang w:val="ro-RO"/>
              </w:rPr>
              <w:t>28. Mănăstirile și muzeele lor: centre de sinteză culturală</w:t>
            </w:r>
          </w:p>
        </w:tc>
        <w:tc>
          <w:tcPr>
            <w:tcW w:w="2396" w:type="dxa"/>
          </w:tcPr>
          <w:p w14:paraId="24D3FA3E" w14:textId="7CB28242" w:rsidR="00FA1AC8" w:rsidRPr="004A3638" w:rsidRDefault="00FA1AC8" w:rsidP="004A3638">
            <w:pPr>
              <w:rPr>
                <w:rFonts w:eastAsia="Arial Narrow"/>
                <w:sz w:val="22"/>
                <w:szCs w:val="22"/>
                <w:lang w:val="ro-RO"/>
              </w:rPr>
            </w:pPr>
            <w:r w:rsidRPr="004A3638">
              <w:rPr>
                <w:rFonts w:eastAsia="Arial Narrow"/>
                <w:sz w:val="22"/>
                <w:szCs w:val="22"/>
                <w:lang w:val="ro-RO"/>
              </w:rPr>
              <w:t>Prezentare, discuții</w:t>
            </w:r>
          </w:p>
        </w:tc>
        <w:tc>
          <w:tcPr>
            <w:tcW w:w="1857" w:type="dxa"/>
          </w:tcPr>
          <w:p w14:paraId="7333DCCF" w14:textId="7D347103" w:rsidR="00FA1AC8" w:rsidRPr="004A3638" w:rsidRDefault="00FA1AC8" w:rsidP="004A3638">
            <w:pPr>
              <w:rPr>
                <w:rFonts w:eastAsia="Arial Narrow"/>
                <w:sz w:val="22"/>
                <w:szCs w:val="22"/>
                <w:lang w:val="ro-RO"/>
              </w:rPr>
            </w:pPr>
            <w:r w:rsidRPr="004A3638">
              <w:rPr>
                <w:rFonts w:eastAsia="Arial Narrow"/>
                <w:sz w:val="22"/>
                <w:szCs w:val="22"/>
                <w:lang w:val="ro-RO"/>
              </w:rPr>
              <w:t>1 oră</w:t>
            </w:r>
          </w:p>
        </w:tc>
      </w:tr>
      <w:tr w:rsidR="0010658E" w:rsidRPr="004A3638" w14:paraId="3DE73332" w14:textId="77777777" w:rsidTr="00CA298D">
        <w:trPr>
          <w:jc w:val="center"/>
        </w:trPr>
        <w:tc>
          <w:tcPr>
            <w:tcW w:w="9904" w:type="dxa"/>
            <w:gridSpan w:val="3"/>
          </w:tcPr>
          <w:p w14:paraId="38BDFCA9" w14:textId="77777777" w:rsidR="004A3638" w:rsidRPr="004A3638" w:rsidRDefault="0010658E" w:rsidP="004A3638">
            <w:pPr>
              <w:rPr>
                <w:rFonts w:eastAsia="Arial Narrow"/>
                <w:b/>
                <w:sz w:val="22"/>
                <w:szCs w:val="22"/>
                <w:lang w:val="ro-RO"/>
              </w:rPr>
            </w:pPr>
            <w:r w:rsidRPr="004A3638">
              <w:rPr>
                <w:rFonts w:eastAsia="Arial Narrow"/>
                <w:b/>
                <w:sz w:val="22"/>
                <w:szCs w:val="22"/>
                <w:lang w:val="ro-RO"/>
              </w:rPr>
              <w:t>Bibliografie:</w:t>
            </w:r>
            <w:r w:rsidR="004A3638" w:rsidRPr="004A3638">
              <w:rPr>
                <w:rFonts w:eastAsia="Arial Narrow"/>
                <w:b/>
                <w:sz w:val="22"/>
                <w:szCs w:val="22"/>
                <w:lang w:val="ro-RO"/>
              </w:rPr>
              <w:t xml:space="preserve"> </w:t>
            </w:r>
          </w:p>
          <w:p w14:paraId="3614552D" w14:textId="442A7FB1" w:rsidR="0010658E" w:rsidRPr="004A3638" w:rsidRDefault="004A3638" w:rsidP="004A3638">
            <w:pPr>
              <w:rPr>
                <w:rFonts w:eastAsia="Arial Narrow"/>
                <w:b/>
                <w:sz w:val="22"/>
                <w:szCs w:val="22"/>
                <w:lang w:val="ro-RO"/>
              </w:rPr>
            </w:pPr>
            <w:r w:rsidRPr="004A3638">
              <w:rPr>
                <w:rFonts w:eastAsia="Arial Narrow"/>
                <w:b/>
                <w:sz w:val="22"/>
                <w:szCs w:val="22"/>
                <w:lang w:val="ro-RO"/>
              </w:rPr>
              <w:t>Vezi mai sus</w:t>
            </w:r>
            <w:r w:rsidR="00817284">
              <w:rPr>
                <w:rFonts w:eastAsia="Arial Narrow"/>
                <w:b/>
                <w:sz w:val="22"/>
                <w:szCs w:val="22"/>
                <w:lang w:val="ro-RO"/>
              </w:rPr>
              <w:t xml:space="preserve"> (7.1)</w:t>
            </w:r>
            <w:r w:rsidRPr="004A3638">
              <w:rPr>
                <w:rFonts w:eastAsia="Arial Narrow"/>
                <w:b/>
                <w:sz w:val="22"/>
                <w:szCs w:val="22"/>
                <w:lang w:val="ro-RO"/>
              </w:rPr>
              <w:t>, în plus:</w:t>
            </w:r>
          </w:p>
          <w:p w14:paraId="3AEA20A5" w14:textId="77777777" w:rsidR="00694351" w:rsidRPr="004A3638" w:rsidRDefault="00694351" w:rsidP="004A3638">
            <w:pPr>
              <w:rPr>
                <w:i/>
                <w:iCs/>
                <w:sz w:val="22"/>
                <w:szCs w:val="22"/>
                <w:lang w:val="ro-RO"/>
              </w:rPr>
            </w:pPr>
            <w:hyperlink r:id="rId5" w:history="1">
              <w:r w:rsidRPr="004A3638">
                <w:rPr>
                  <w:rStyle w:val="Hyperlink"/>
                  <w:i/>
                  <w:iCs/>
                  <w:sz w:val="22"/>
                  <w:szCs w:val="22"/>
                  <w:lang w:val="ro-RO"/>
                </w:rPr>
                <w:t>https://orthodoxartsjournal.org/</w:t>
              </w:r>
            </w:hyperlink>
            <w:r w:rsidRPr="004A3638">
              <w:rPr>
                <w:i/>
                <w:iCs/>
                <w:sz w:val="22"/>
                <w:szCs w:val="22"/>
                <w:lang w:val="ro-RO"/>
              </w:rPr>
              <w:t xml:space="preserve"> </w:t>
            </w:r>
          </w:p>
          <w:p w14:paraId="42F33966" w14:textId="34EB19ED" w:rsidR="00694351" w:rsidRPr="00817284" w:rsidRDefault="00694351" w:rsidP="004A3638">
            <w:pPr>
              <w:rPr>
                <w:lang w:val="ro-RO"/>
              </w:rPr>
            </w:pPr>
            <w:hyperlink r:id="rId6" w:history="1">
              <w:r w:rsidRPr="004A3638">
                <w:rPr>
                  <w:rStyle w:val="Hyperlink"/>
                  <w:i/>
                  <w:iCs/>
                  <w:sz w:val="22"/>
                  <w:szCs w:val="22"/>
                  <w:lang w:val="ro-RO"/>
                </w:rPr>
                <w:t>https://smarthistory.org/</w:t>
              </w:r>
            </w:hyperlink>
          </w:p>
          <w:p w14:paraId="21104711" w14:textId="77777777" w:rsidR="00EF28F9" w:rsidRDefault="00EF28F9" w:rsidP="004A3638">
            <w:pPr>
              <w:rPr>
                <w:i/>
                <w:iCs/>
                <w:sz w:val="22"/>
                <w:szCs w:val="22"/>
                <w:lang w:val="ro-RO"/>
              </w:rPr>
            </w:pPr>
          </w:p>
          <w:p w14:paraId="246FBB28" w14:textId="77777777" w:rsidR="004A3638" w:rsidRDefault="004A3638" w:rsidP="004A3638">
            <w:pPr>
              <w:spacing w:line="276" w:lineRule="auto"/>
              <w:rPr>
                <w:sz w:val="22"/>
                <w:szCs w:val="22"/>
                <w:lang w:val="ro-RO"/>
              </w:rPr>
            </w:pPr>
            <w:r w:rsidRPr="00694351">
              <w:rPr>
                <w:i/>
                <w:iCs/>
                <w:sz w:val="22"/>
                <w:szCs w:val="22"/>
                <w:lang w:val="ro-RO"/>
              </w:rPr>
              <w:t>Ghidul Galeriei de Art</w:t>
            </w:r>
            <w:r w:rsidRPr="004A3638">
              <w:rPr>
                <w:i/>
                <w:iCs/>
                <w:sz w:val="22"/>
                <w:szCs w:val="22"/>
                <w:lang w:val="ro-RO"/>
              </w:rPr>
              <w:t>ă</w:t>
            </w:r>
            <w:r w:rsidRPr="00694351">
              <w:rPr>
                <w:i/>
                <w:iCs/>
                <w:sz w:val="22"/>
                <w:szCs w:val="22"/>
                <w:lang w:val="ro-RO"/>
              </w:rPr>
              <w:t xml:space="preserve"> Veche Rom</w:t>
            </w:r>
            <w:r w:rsidRPr="004A3638">
              <w:rPr>
                <w:i/>
                <w:iCs/>
                <w:sz w:val="22"/>
                <w:szCs w:val="22"/>
                <w:lang w:val="ro-RO"/>
              </w:rPr>
              <w:t>â</w:t>
            </w:r>
            <w:r w:rsidRPr="00694351">
              <w:rPr>
                <w:i/>
                <w:iCs/>
                <w:sz w:val="22"/>
                <w:szCs w:val="22"/>
                <w:lang w:val="ro-RO"/>
              </w:rPr>
              <w:t>neasc</w:t>
            </w:r>
            <w:r w:rsidRPr="004A3638">
              <w:rPr>
                <w:i/>
                <w:iCs/>
                <w:sz w:val="22"/>
                <w:szCs w:val="22"/>
                <w:lang w:val="ro-RO"/>
              </w:rPr>
              <w:t>ă</w:t>
            </w:r>
            <w:r w:rsidRPr="004A3638">
              <w:rPr>
                <w:sz w:val="22"/>
                <w:szCs w:val="22"/>
                <w:lang w:val="ro-RO"/>
              </w:rPr>
              <w:t>, Muzeul Național de Artă al României, București, 2008</w:t>
            </w:r>
          </w:p>
          <w:p w14:paraId="049A099F" w14:textId="3E984595" w:rsidR="004A3638" w:rsidRPr="004A3638" w:rsidRDefault="004A3638" w:rsidP="00EF28F9">
            <w:pPr>
              <w:spacing w:line="276" w:lineRule="auto"/>
              <w:rPr>
                <w:i/>
                <w:iCs/>
                <w:sz w:val="22"/>
                <w:szCs w:val="22"/>
                <w:lang w:val="ro-RO"/>
              </w:rPr>
            </w:pPr>
            <w:r w:rsidRPr="004A3638">
              <w:rPr>
                <w:i/>
                <w:iCs/>
                <w:sz w:val="22"/>
                <w:szCs w:val="22"/>
                <w:lang w:val="ro-RO"/>
              </w:rPr>
              <w:t>Nostalgie. Amintire. Regăsire. Peisajul european și ruina în secolele XVI-XIX</w:t>
            </w:r>
            <w:r>
              <w:rPr>
                <w:sz w:val="22"/>
                <w:szCs w:val="22"/>
                <w:lang w:val="ro-RO"/>
              </w:rPr>
              <w:t xml:space="preserve">, catalog MNAR, </w:t>
            </w:r>
            <w:r w:rsidR="00817284" w:rsidRPr="004A3638">
              <w:rPr>
                <w:sz w:val="22"/>
                <w:szCs w:val="22"/>
                <w:lang w:val="ro-RO"/>
              </w:rPr>
              <w:t xml:space="preserve">București, </w:t>
            </w:r>
            <w:r>
              <w:rPr>
                <w:sz w:val="22"/>
                <w:szCs w:val="22"/>
                <w:lang w:val="ro-RO"/>
              </w:rPr>
              <w:t>2022</w:t>
            </w:r>
          </w:p>
          <w:p w14:paraId="0737AFE1" w14:textId="2D2C1D05" w:rsidR="00694351" w:rsidRPr="004A3638" w:rsidRDefault="00694351" w:rsidP="004A3638">
            <w:pPr>
              <w:spacing w:line="276" w:lineRule="auto"/>
              <w:ind w:left="284" w:hanging="284"/>
              <w:rPr>
                <w:rFonts w:eastAsia="Arial Narrow"/>
                <w:bCs/>
                <w:sz w:val="22"/>
                <w:szCs w:val="22"/>
                <w:lang w:val="ro-RO"/>
              </w:rPr>
            </w:pPr>
            <w:r w:rsidRPr="004A3638">
              <w:rPr>
                <w:rFonts w:eastAsia="Arial Narrow"/>
                <w:bCs/>
                <w:sz w:val="22"/>
                <w:szCs w:val="22"/>
                <w:lang w:val="ro-RO"/>
              </w:rPr>
              <w:t xml:space="preserve">Bryson, Norman; Holly, Michael Ann; Moxey, Keith (eds), </w:t>
            </w:r>
            <w:r w:rsidRPr="004A3638">
              <w:rPr>
                <w:rFonts w:eastAsia="Arial Narrow"/>
                <w:bCs/>
                <w:i/>
                <w:sz w:val="22"/>
                <w:szCs w:val="22"/>
                <w:lang w:val="ro-RO"/>
              </w:rPr>
              <w:t xml:space="preserve">Visual Theory. Painting and interpretation, </w:t>
            </w:r>
            <w:r w:rsidRPr="004A3638">
              <w:rPr>
                <w:rFonts w:eastAsia="Arial Narrow"/>
                <w:bCs/>
                <w:sz w:val="22"/>
                <w:szCs w:val="22"/>
                <w:lang w:val="ro-RO"/>
              </w:rPr>
              <w:t>Polity Press, Cambridge, 1991</w:t>
            </w:r>
          </w:p>
          <w:p w14:paraId="4B37BE01" w14:textId="77777777" w:rsidR="004A3638" w:rsidRPr="004A3638" w:rsidRDefault="004A3638" w:rsidP="004A3638">
            <w:pPr>
              <w:pStyle w:val="Listparagraf"/>
              <w:spacing w:line="276" w:lineRule="auto"/>
              <w:ind w:left="284" w:hanging="284"/>
              <w:rPr>
                <w:i/>
                <w:sz w:val="22"/>
                <w:szCs w:val="22"/>
              </w:rPr>
            </w:pPr>
            <w:r w:rsidRPr="004A3638">
              <w:rPr>
                <w:iCs/>
                <w:sz w:val="22"/>
                <w:szCs w:val="22"/>
              </w:rPr>
              <w:t>Cojocaru, Cristina; Negăru, Elisabeta; Polizu, Sultana;</w:t>
            </w:r>
            <w:r w:rsidRPr="004A3638">
              <w:rPr>
                <w:i/>
                <w:sz w:val="22"/>
                <w:szCs w:val="22"/>
              </w:rPr>
              <w:t xml:space="preserve"> </w:t>
            </w:r>
            <w:r w:rsidRPr="004A3638">
              <w:rPr>
                <w:iCs/>
                <w:sz w:val="22"/>
                <w:szCs w:val="22"/>
              </w:rPr>
              <w:t>Văetiși, Atanasia (ed.),</w:t>
            </w:r>
            <w:r w:rsidRPr="004A3638">
              <w:rPr>
                <w:i/>
                <w:sz w:val="22"/>
                <w:szCs w:val="22"/>
              </w:rPr>
              <w:t xml:space="preserve"> Iconostase din București. Secolele XVII-XIX,</w:t>
            </w:r>
            <w:r w:rsidRPr="004A3638">
              <w:rPr>
                <w:sz w:val="22"/>
                <w:szCs w:val="22"/>
              </w:rPr>
              <w:t xml:space="preserve"> Editura Cuvântul Vieții, București, 2017 </w:t>
            </w:r>
          </w:p>
          <w:p w14:paraId="3480FEC9" w14:textId="77777777" w:rsidR="004A3638" w:rsidRPr="004A3638" w:rsidRDefault="004A3638" w:rsidP="004A3638">
            <w:pPr>
              <w:pStyle w:val="Listparagraf"/>
              <w:spacing w:line="276" w:lineRule="auto"/>
              <w:ind w:left="284" w:hanging="284"/>
              <w:rPr>
                <w:sz w:val="22"/>
                <w:szCs w:val="22"/>
              </w:rPr>
            </w:pPr>
            <w:r w:rsidRPr="004A3638">
              <w:rPr>
                <w:iCs/>
                <w:sz w:val="22"/>
                <w:szCs w:val="22"/>
              </w:rPr>
              <w:lastRenderedPageBreak/>
              <w:t>Chițulesc</w:t>
            </w:r>
            <w:r>
              <w:rPr>
                <w:iCs/>
                <w:sz w:val="22"/>
                <w:szCs w:val="22"/>
              </w:rPr>
              <w:t>u</w:t>
            </w:r>
            <w:r w:rsidRPr="004A3638">
              <w:rPr>
                <w:iCs/>
                <w:sz w:val="22"/>
                <w:szCs w:val="22"/>
              </w:rPr>
              <w:t>, Policarp; Duicu, Sorin Sebastian; Văetiși, Atanasia,</w:t>
            </w:r>
            <w:r w:rsidRPr="004A3638">
              <w:rPr>
                <w:i/>
                <w:sz w:val="22"/>
                <w:szCs w:val="22"/>
              </w:rPr>
              <w:t xml:space="preserve"> Colecția de artă a Patriarhiei Române. Catalogul Muzeului de la Mănăstirea Antim</w:t>
            </w:r>
            <w:r w:rsidRPr="004A3638">
              <w:rPr>
                <w:sz w:val="22"/>
                <w:szCs w:val="22"/>
              </w:rPr>
              <w:t xml:space="preserve"> Editura Cuvântul Vieții, București, 2016</w:t>
            </w:r>
          </w:p>
          <w:p w14:paraId="5047DC87" w14:textId="77777777" w:rsidR="004A3638" w:rsidRPr="00586E6B" w:rsidRDefault="004A3638" w:rsidP="004A3638">
            <w:pPr>
              <w:spacing w:line="276" w:lineRule="auto"/>
              <w:ind w:left="284" w:hanging="284"/>
              <w:rPr>
                <w:sz w:val="22"/>
                <w:szCs w:val="22"/>
                <w:lang w:val="ro-RO"/>
              </w:rPr>
            </w:pPr>
            <w:r w:rsidRPr="00586E6B">
              <w:rPr>
                <w:sz w:val="22"/>
                <w:szCs w:val="22"/>
                <w:lang w:val="ro-RO"/>
              </w:rPr>
              <w:t>Dumitran,</w:t>
            </w:r>
            <w:r w:rsidRPr="004A3638">
              <w:rPr>
                <w:sz w:val="22"/>
                <w:szCs w:val="22"/>
                <w:lang w:val="ro-RO"/>
              </w:rPr>
              <w:t xml:space="preserve"> </w:t>
            </w:r>
            <w:r w:rsidRPr="00586E6B">
              <w:rPr>
                <w:sz w:val="22"/>
                <w:szCs w:val="22"/>
                <w:lang w:val="ro-RO"/>
              </w:rPr>
              <w:t>Ana</w:t>
            </w:r>
            <w:r w:rsidRPr="004A3638">
              <w:rPr>
                <w:sz w:val="22"/>
                <w:szCs w:val="22"/>
                <w:lang w:val="ro-RO"/>
              </w:rPr>
              <w:t>;</w:t>
            </w:r>
            <w:r w:rsidRPr="00586E6B">
              <w:rPr>
                <w:sz w:val="22"/>
                <w:szCs w:val="22"/>
                <w:lang w:val="ro-RO"/>
              </w:rPr>
              <w:t xml:space="preserve"> Enikö, Hegedüs</w:t>
            </w:r>
            <w:r w:rsidRPr="004A3638">
              <w:rPr>
                <w:sz w:val="22"/>
                <w:szCs w:val="22"/>
                <w:lang w:val="ro-RO"/>
              </w:rPr>
              <w:t xml:space="preserve">; </w:t>
            </w:r>
            <w:r w:rsidRPr="00586E6B">
              <w:rPr>
                <w:sz w:val="22"/>
                <w:szCs w:val="22"/>
                <w:lang w:val="ro-RO"/>
              </w:rPr>
              <w:t>Rus,</w:t>
            </w:r>
            <w:r w:rsidRPr="004A3638">
              <w:rPr>
                <w:sz w:val="22"/>
                <w:szCs w:val="22"/>
                <w:lang w:val="ro-RO"/>
              </w:rPr>
              <w:t xml:space="preserve"> </w:t>
            </w:r>
            <w:r w:rsidRPr="00586E6B">
              <w:rPr>
                <w:sz w:val="22"/>
                <w:szCs w:val="22"/>
                <w:lang w:val="ro-RO"/>
              </w:rPr>
              <w:t>Vasile</w:t>
            </w:r>
            <w:r w:rsidRPr="004A3638">
              <w:rPr>
                <w:sz w:val="22"/>
                <w:szCs w:val="22"/>
                <w:lang w:val="ro-RO"/>
              </w:rPr>
              <w:t>,</w:t>
            </w:r>
            <w:r w:rsidRPr="00586E6B">
              <w:rPr>
                <w:sz w:val="22"/>
                <w:szCs w:val="22"/>
                <w:lang w:val="ro-RO"/>
              </w:rPr>
              <w:t xml:space="preserve"> </w:t>
            </w:r>
            <w:r w:rsidRPr="00586E6B">
              <w:rPr>
                <w:i/>
                <w:iCs/>
                <w:sz w:val="22"/>
                <w:szCs w:val="22"/>
                <w:lang w:val="ro-RO"/>
              </w:rPr>
              <w:t>Fecioarele înlăcrimate ale Transilvaniei. Preliminarii la o istorie ilustrată a toleranţei religioase în Transilvania</w:t>
            </w:r>
            <w:r w:rsidRPr="00586E6B">
              <w:rPr>
                <w:sz w:val="22"/>
                <w:szCs w:val="22"/>
                <w:lang w:val="ro-RO"/>
              </w:rPr>
              <w:t xml:space="preserve">, Editura Altip, Alba Iulia, 2011 </w:t>
            </w:r>
          </w:p>
          <w:p w14:paraId="52027672" w14:textId="157577E2" w:rsidR="00694351" w:rsidRPr="004A3638" w:rsidRDefault="00694351" w:rsidP="004A3638">
            <w:pPr>
              <w:spacing w:line="276" w:lineRule="auto"/>
              <w:ind w:left="284" w:hanging="284"/>
              <w:rPr>
                <w:sz w:val="22"/>
                <w:szCs w:val="22"/>
              </w:rPr>
            </w:pPr>
            <w:r w:rsidRPr="004A3638">
              <w:rPr>
                <w:sz w:val="22"/>
                <w:szCs w:val="22"/>
              </w:rPr>
              <w:t xml:space="preserve">Popa, Corina; Iancovescu, Ioana, </w:t>
            </w:r>
            <w:r w:rsidRPr="004A3638">
              <w:rPr>
                <w:i/>
                <w:iCs/>
                <w:sz w:val="22"/>
                <w:szCs w:val="22"/>
              </w:rPr>
              <w:t>Mănăstirea Hurezi,</w:t>
            </w:r>
            <w:r w:rsidRPr="004A3638">
              <w:rPr>
                <w:sz w:val="22"/>
                <w:szCs w:val="22"/>
              </w:rPr>
              <w:t xml:space="preserve"> Simetria, </w:t>
            </w:r>
            <w:r w:rsidR="00EF28F9">
              <w:rPr>
                <w:sz w:val="22"/>
                <w:szCs w:val="22"/>
              </w:rPr>
              <w:t xml:space="preserve">București, </w:t>
            </w:r>
            <w:r w:rsidRPr="004A3638">
              <w:rPr>
                <w:sz w:val="22"/>
                <w:szCs w:val="22"/>
              </w:rPr>
              <w:t>2009</w:t>
            </w:r>
          </w:p>
          <w:p w14:paraId="75AA6401" w14:textId="4BCB5519" w:rsidR="00694351" w:rsidRPr="004A3638" w:rsidRDefault="00694351" w:rsidP="004A3638">
            <w:pPr>
              <w:spacing w:line="276" w:lineRule="auto"/>
              <w:ind w:left="284" w:hanging="284"/>
              <w:rPr>
                <w:sz w:val="22"/>
                <w:szCs w:val="22"/>
                <w:lang w:val="ro-RO"/>
              </w:rPr>
            </w:pPr>
            <w:r w:rsidRPr="004A3638">
              <w:rPr>
                <w:sz w:val="22"/>
                <w:szCs w:val="22"/>
                <w:lang w:val="ro-RO"/>
              </w:rPr>
              <w:t xml:space="preserve">Sinigalia, Tereza et alii, </w:t>
            </w:r>
            <w:r w:rsidRPr="004A3638">
              <w:rPr>
                <w:i/>
                <w:iCs/>
                <w:sz w:val="22"/>
                <w:szCs w:val="22"/>
                <w:lang w:val="ro-RO"/>
              </w:rPr>
              <w:t>Mă</w:t>
            </w:r>
            <w:r w:rsidRPr="00694351">
              <w:rPr>
                <w:i/>
                <w:iCs/>
                <w:sz w:val="22"/>
                <w:szCs w:val="22"/>
                <w:lang w:val="ro-RO"/>
              </w:rPr>
              <w:t>n</w:t>
            </w:r>
            <w:r w:rsidRPr="004A3638">
              <w:rPr>
                <w:i/>
                <w:iCs/>
                <w:sz w:val="22"/>
                <w:szCs w:val="22"/>
                <w:lang w:val="ro-RO"/>
              </w:rPr>
              <w:t>ă</w:t>
            </w:r>
            <w:r w:rsidRPr="00694351">
              <w:rPr>
                <w:i/>
                <w:iCs/>
                <w:sz w:val="22"/>
                <w:szCs w:val="22"/>
                <w:lang w:val="ro-RO"/>
              </w:rPr>
              <w:t>stirea Dragomirna</w:t>
            </w:r>
            <w:r w:rsidRPr="004A3638">
              <w:rPr>
                <w:sz w:val="22"/>
                <w:szCs w:val="22"/>
                <w:lang w:val="ro-RO"/>
              </w:rPr>
              <w:t>, Suceava, 2014</w:t>
            </w:r>
          </w:p>
          <w:p w14:paraId="0CD5B22D" w14:textId="405B536B" w:rsidR="00586E6B" w:rsidRPr="004A3638" w:rsidRDefault="00E74389" w:rsidP="00EF28F9">
            <w:pPr>
              <w:pStyle w:val="Listparagraf"/>
              <w:spacing w:line="276" w:lineRule="auto"/>
              <w:ind w:left="0"/>
              <w:rPr>
                <w:bCs/>
                <w:sz w:val="22"/>
                <w:szCs w:val="22"/>
              </w:rPr>
            </w:pPr>
            <w:r w:rsidRPr="004A3638">
              <w:rPr>
                <w:iCs/>
                <w:sz w:val="22"/>
                <w:szCs w:val="22"/>
              </w:rPr>
              <w:t xml:space="preserve">Văetiși, monahia Atanasia, </w:t>
            </w:r>
            <w:r w:rsidR="00586E6B" w:rsidRPr="004A3638">
              <w:rPr>
                <w:sz w:val="22"/>
                <w:szCs w:val="22"/>
              </w:rPr>
              <w:t>„Pentru o erminie a picturii bisericești în modernitate (1900-2021). Iconografie și stil: de la Art Nouveau și neoromânesc la arta bisericească contemporană”,</w:t>
            </w:r>
            <w:r w:rsidR="00586E6B" w:rsidRPr="004A3638">
              <w:rPr>
                <w:b/>
                <w:bCs/>
                <w:sz w:val="22"/>
                <w:szCs w:val="22"/>
              </w:rPr>
              <w:t xml:space="preserve"> </w:t>
            </w:r>
            <w:r w:rsidR="00586E6B" w:rsidRPr="004A3638">
              <w:rPr>
                <w:bCs/>
                <w:sz w:val="22"/>
                <w:szCs w:val="22"/>
              </w:rPr>
              <w:t xml:space="preserve">în </w:t>
            </w:r>
            <w:r w:rsidR="00586E6B" w:rsidRPr="004A3638">
              <w:rPr>
                <w:bCs/>
                <w:i/>
                <w:iCs/>
                <w:sz w:val="22"/>
                <w:szCs w:val="22"/>
              </w:rPr>
              <w:t xml:space="preserve">Norme și îndrumări unitare în iconografie și restaurarea patrimoniului </w:t>
            </w:r>
            <w:r w:rsidR="00EF28F9">
              <w:rPr>
                <w:bCs/>
                <w:i/>
                <w:iCs/>
                <w:sz w:val="22"/>
                <w:szCs w:val="22"/>
              </w:rPr>
              <w:t>b</w:t>
            </w:r>
            <w:r w:rsidR="00586E6B" w:rsidRPr="004A3638">
              <w:rPr>
                <w:bCs/>
                <w:i/>
                <w:iCs/>
                <w:sz w:val="22"/>
                <w:szCs w:val="22"/>
              </w:rPr>
              <w:t>isericesc</w:t>
            </w:r>
            <w:r w:rsidR="00586E6B" w:rsidRPr="004A3638">
              <w:rPr>
                <w:bCs/>
                <w:sz w:val="22"/>
                <w:szCs w:val="22"/>
              </w:rPr>
              <w:t xml:space="preserve"> (Lucrările Conferinţei Naţionale </w:t>
            </w:r>
            <w:r w:rsidR="00586E6B" w:rsidRPr="004A3638">
              <w:rPr>
                <w:bCs/>
                <w:i/>
                <w:iCs/>
                <w:sz w:val="22"/>
                <w:szCs w:val="22"/>
              </w:rPr>
              <w:t>Unitate dogmatică şi specific naţional în pictura bisericească</w:t>
            </w:r>
            <w:r w:rsidR="00586E6B" w:rsidRPr="004A3638">
              <w:rPr>
                <w:bCs/>
                <w:sz w:val="22"/>
                <w:szCs w:val="22"/>
              </w:rPr>
              <w:t xml:space="preserve">, ediția a VII-a, Palatul Patriarhiei Române, București, 28 septembrie 2021), Ed. Basilica, București, 2022, pp. 47-75 </w:t>
            </w:r>
          </w:p>
          <w:p w14:paraId="343E9215" w14:textId="4FA6A235" w:rsidR="00586E6B" w:rsidRDefault="00E74389" w:rsidP="00EF28F9">
            <w:pPr>
              <w:spacing w:line="276" w:lineRule="auto"/>
              <w:jc w:val="both"/>
              <w:rPr>
                <w:sz w:val="22"/>
                <w:szCs w:val="22"/>
              </w:rPr>
            </w:pPr>
            <w:r w:rsidRPr="004A3638">
              <w:rPr>
                <w:iCs/>
                <w:sz w:val="22"/>
                <w:szCs w:val="22"/>
                <w:lang w:val="ro-RO"/>
              </w:rPr>
              <w:t xml:space="preserve">Văetiși, monahia Atanasia, </w:t>
            </w:r>
            <w:r w:rsidR="00586E6B" w:rsidRPr="004A3638">
              <w:rPr>
                <w:sz w:val="22"/>
                <w:szCs w:val="22"/>
                <w:lang w:val="ro-RO"/>
              </w:rPr>
              <w:t xml:space="preserve">„Icoana în mănăstirile ortodoxe românești. </w:t>
            </w:r>
            <w:r w:rsidR="00586E6B" w:rsidRPr="004A3638">
              <w:rPr>
                <w:sz w:val="22"/>
                <w:szCs w:val="22"/>
              </w:rPr>
              <w:t>Secolele XIV-XX”, în Nicolae Edroiu, Mircea Păcurariu (eds.),</w:t>
            </w:r>
            <w:r w:rsidR="00586E6B" w:rsidRPr="004A3638">
              <w:rPr>
                <w:i/>
                <w:sz w:val="22"/>
                <w:szCs w:val="22"/>
              </w:rPr>
              <w:t xml:space="preserve"> Monahismul ortodox românesc. Istorie, contribuții și repertorizare</w:t>
            </w:r>
            <w:r w:rsidR="00586E6B" w:rsidRPr="004A3638">
              <w:rPr>
                <w:iCs/>
                <w:sz w:val="22"/>
                <w:szCs w:val="22"/>
              </w:rPr>
              <w:t>,</w:t>
            </w:r>
            <w:r w:rsidR="00586E6B" w:rsidRPr="004A3638">
              <w:rPr>
                <w:i/>
                <w:sz w:val="22"/>
                <w:szCs w:val="22"/>
              </w:rPr>
              <w:t xml:space="preserve"> </w:t>
            </w:r>
            <w:r w:rsidR="00586E6B" w:rsidRPr="004A3638">
              <w:rPr>
                <w:iCs/>
                <w:sz w:val="22"/>
                <w:szCs w:val="22"/>
              </w:rPr>
              <w:t>Vol. II,</w:t>
            </w:r>
            <w:r w:rsidR="00586E6B" w:rsidRPr="004A3638">
              <w:rPr>
                <w:sz w:val="22"/>
                <w:szCs w:val="22"/>
              </w:rPr>
              <w:t xml:space="preserve"> Academia Română &amp; Ed. Basilica, București, 2016, pp. 672-725. </w:t>
            </w:r>
          </w:p>
          <w:p w14:paraId="331EB3BB" w14:textId="6D1A3F74" w:rsidR="00AF07E7" w:rsidRPr="004A3638" w:rsidRDefault="004A3638" w:rsidP="00EF28F9">
            <w:pPr>
              <w:spacing w:line="276" w:lineRule="auto"/>
              <w:jc w:val="both"/>
              <w:rPr>
                <w:rFonts w:eastAsia="Arial Narrow"/>
                <w:b/>
                <w:sz w:val="22"/>
                <w:szCs w:val="22"/>
                <w:lang w:val="ro-RO"/>
              </w:rPr>
            </w:pPr>
            <w:r w:rsidRPr="004A3638">
              <w:rPr>
                <w:sz w:val="22"/>
                <w:szCs w:val="22"/>
                <w:lang w:val="ro-RO"/>
              </w:rPr>
              <w:t xml:space="preserve">Weigert, Hans, </w:t>
            </w:r>
            <w:r w:rsidRPr="004A3638">
              <w:rPr>
                <w:i/>
                <w:sz w:val="22"/>
                <w:szCs w:val="22"/>
                <w:lang w:val="ro-RO"/>
              </w:rPr>
              <w:t>Romanesque Sculpture</w:t>
            </w:r>
            <w:r w:rsidRPr="004A3638">
              <w:rPr>
                <w:sz w:val="22"/>
                <w:szCs w:val="22"/>
                <w:lang w:val="ro-RO"/>
              </w:rPr>
              <w:t xml:space="preserve">, London, 1962 </w:t>
            </w:r>
          </w:p>
          <w:p w14:paraId="45147C09" w14:textId="77777777" w:rsidR="0010658E" w:rsidRPr="004A3638" w:rsidRDefault="0010658E" w:rsidP="004A3638">
            <w:pPr>
              <w:rPr>
                <w:rFonts w:eastAsia="Arial Narrow"/>
                <w:b/>
                <w:sz w:val="22"/>
                <w:szCs w:val="22"/>
                <w:lang w:val="ro-RO"/>
              </w:rPr>
            </w:pPr>
          </w:p>
        </w:tc>
      </w:tr>
      <w:bookmarkEnd w:id="0"/>
    </w:tbl>
    <w:p w14:paraId="69A3DB68" w14:textId="77777777" w:rsidR="0010658E" w:rsidRPr="004A3638" w:rsidRDefault="0010658E" w:rsidP="004A3638">
      <w:pPr>
        <w:ind w:left="-426" w:firstLine="426"/>
        <w:rPr>
          <w:rFonts w:eastAsia="Arial Narrow"/>
          <w:b/>
          <w:sz w:val="22"/>
          <w:szCs w:val="22"/>
          <w:lang w:val="ro-RO"/>
        </w:rPr>
      </w:pPr>
    </w:p>
    <w:p w14:paraId="4E25013E" w14:textId="77777777"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8. Coroborarea conținuturilor disciplinei cu așteptările reprezentanților comunității epistemice, asociațiilor profesionale şi angajatori reprezentativi din domeniul aferent programului</w:t>
      </w:r>
    </w:p>
    <w:tbl>
      <w:tblPr>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10658E" w:rsidRPr="004A3638" w14:paraId="281D54E3" w14:textId="77777777" w:rsidTr="00CA298D">
        <w:trPr>
          <w:jc w:val="center"/>
        </w:trPr>
        <w:tc>
          <w:tcPr>
            <w:tcW w:w="9791" w:type="dxa"/>
          </w:tcPr>
          <w:p w14:paraId="7CAD86E7" w14:textId="73664AA5" w:rsidR="0010658E" w:rsidRPr="004A3638" w:rsidRDefault="00FA1AC8" w:rsidP="004A3638">
            <w:pPr>
              <w:rPr>
                <w:rFonts w:eastAsia="Arial Narrow"/>
                <w:sz w:val="22"/>
                <w:szCs w:val="22"/>
                <w:lang w:val="ro-RO"/>
              </w:rPr>
            </w:pPr>
            <w:r w:rsidRPr="004A3638">
              <w:rPr>
                <w:rFonts w:eastAsia="Arial Narrow"/>
                <w:sz w:val="22"/>
                <w:szCs w:val="22"/>
                <w:lang w:val="ro-RO"/>
              </w:rPr>
              <w:t>Cunoștințele dobândite vor fi utile în  elabor</w:t>
            </w:r>
            <w:r w:rsidR="00714803" w:rsidRPr="004A3638">
              <w:rPr>
                <w:rFonts w:eastAsia="Arial Narrow"/>
                <w:sz w:val="22"/>
                <w:szCs w:val="22"/>
                <w:lang w:val="ro-RO"/>
              </w:rPr>
              <w:t xml:space="preserve">area, derularea și </w:t>
            </w:r>
            <w:r w:rsidRPr="004A3638">
              <w:rPr>
                <w:rFonts w:eastAsia="Arial Narrow"/>
                <w:sz w:val="22"/>
                <w:szCs w:val="22"/>
                <w:lang w:val="ro-RO"/>
              </w:rPr>
              <w:t>promov</w:t>
            </w:r>
            <w:r w:rsidR="00714803" w:rsidRPr="004A3638">
              <w:rPr>
                <w:rFonts w:eastAsia="Arial Narrow"/>
                <w:sz w:val="22"/>
                <w:szCs w:val="22"/>
                <w:lang w:val="ro-RO"/>
              </w:rPr>
              <w:t>area</w:t>
            </w:r>
            <w:r w:rsidRPr="004A3638">
              <w:rPr>
                <w:rFonts w:eastAsia="Arial Narrow"/>
                <w:sz w:val="22"/>
                <w:szCs w:val="22"/>
                <w:lang w:val="ro-RO"/>
              </w:rPr>
              <w:t xml:space="preserve"> unor programe și acțiuni în domeniul turismului cultural-religios.</w:t>
            </w:r>
          </w:p>
        </w:tc>
      </w:tr>
    </w:tbl>
    <w:p w14:paraId="084E63CE" w14:textId="77777777" w:rsidR="0010658E" w:rsidRPr="004A3638" w:rsidRDefault="0010658E" w:rsidP="004A3638">
      <w:pPr>
        <w:ind w:left="-426" w:firstLine="426"/>
        <w:rPr>
          <w:rFonts w:eastAsia="Arial Narrow"/>
          <w:b/>
          <w:sz w:val="22"/>
          <w:szCs w:val="22"/>
          <w:lang w:val="ro-RO"/>
        </w:rPr>
      </w:pPr>
    </w:p>
    <w:p w14:paraId="4257996C" w14:textId="77777777" w:rsidR="0010658E" w:rsidRPr="004A3638" w:rsidRDefault="0010658E" w:rsidP="004A3638">
      <w:pPr>
        <w:ind w:left="-426" w:firstLine="426"/>
        <w:rPr>
          <w:rFonts w:eastAsia="Arial Narrow"/>
          <w:b/>
          <w:sz w:val="22"/>
          <w:szCs w:val="22"/>
          <w:lang w:val="ro-RO"/>
        </w:rPr>
      </w:pPr>
      <w:r w:rsidRPr="004A3638">
        <w:rPr>
          <w:rFonts w:eastAsia="Arial Narrow"/>
          <w:b/>
          <w:sz w:val="22"/>
          <w:szCs w:val="22"/>
          <w:lang w:val="ro-RO"/>
        </w:rPr>
        <w:t>9. Evaluare</w:t>
      </w:r>
    </w:p>
    <w:p w14:paraId="35A597EE" w14:textId="77777777" w:rsidR="0010658E" w:rsidRPr="004A3638" w:rsidRDefault="0010658E" w:rsidP="004A3638">
      <w:pPr>
        <w:ind w:left="-426" w:firstLine="426"/>
        <w:rPr>
          <w:rFonts w:eastAsia="Arial Narrow"/>
          <w:b/>
          <w:sz w:val="22"/>
          <w:szCs w:val="22"/>
          <w:lang w:val="ro-RO"/>
        </w:rPr>
      </w:pPr>
    </w:p>
    <w:tbl>
      <w:tblPr>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099"/>
        <w:gridCol w:w="2288"/>
        <w:gridCol w:w="2126"/>
      </w:tblGrid>
      <w:tr w:rsidR="0010658E" w:rsidRPr="004A3638" w14:paraId="3AEDD244" w14:textId="77777777" w:rsidTr="00714803">
        <w:trPr>
          <w:jc w:val="center"/>
        </w:trPr>
        <w:tc>
          <w:tcPr>
            <w:tcW w:w="2566" w:type="dxa"/>
          </w:tcPr>
          <w:p w14:paraId="2CC25B2E"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Tip de activitate</w:t>
            </w:r>
          </w:p>
        </w:tc>
        <w:tc>
          <w:tcPr>
            <w:tcW w:w="3099" w:type="dxa"/>
          </w:tcPr>
          <w:p w14:paraId="3730C5C2"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9.1. Criterii de evaluare</w:t>
            </w:r>
          </w:p>
        </w:tc>
        <w:tc>
          <w:tcPr>
            <w:tcW w:w="2288" w:type="dxa"/>
          </w:tcPr>
          <w:p w14:paraId="651F7958"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9.2. Metode de evaluare</w:t>
            </w:r>
          </w:p>
        </w:tc>
        <w:tc>
          <w:tcPr>
            <w:tcW w:w="2126" w:type="dxa"/>
          </w:tcPr>
          <w:p w14:paraId="037F04F5"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9.3. Pondere din nota finală</w:t>
            </w:r>
          </w:p>
        </w:tc>
      </w:tr>
      <w:tr w:rsidR="00FA1AC8" w:rsidRPr="004A3638" w14:paraId="7472A71F" w14:textId="77777777" w:rsidTr="00714803">
        <w:trPr>
          <w:jc w:val="center"/>
        </w:trPr>
        <w:tc>
          <w:tcPr>
            <w:tcW w:w="2566" w:type="dxa"/>
          </w:tcPr>
          <w:p w14:paraId="50A85B6F" w14:textId="77777777" w:rsidR="00FA1AC8" w:rsidRPr="004A3638" w:rsidRDefault="00FA1AC8" w:rsidP="004A3638">
            <w:pPr>
              <w:rPr>
                <w:rFonts w:eastAsia="Arial Narrow"/>
                <w:b/>
                <w:sz w:val="22"/>
                <w:szCs w:val="22"/>
                <w:lang w:val="ro-RO"/>
              </w:rPr>
            </w:pPr>
            <w:r w:rsidRPr="004A3638">
              <w:rPr>
                <w:rFonts w:eastAsia="Arial Narrow"/>
                <w:b/>
                <w:sz w:val="22"/>
                <w:szCs w:val="22"/>
                <w:lang w:val="ro-RO"/>
              </w:rPr>
              <w:t>9.4. Curs</w:t>
            </w:r>
          </w:p>
        </w:tc>
        <w:tc>
          <w:tcPr>
            <w:tcW w:w="3099" w:type="dxa"/>
          </w:tcPr>
          <w:p w14:paraId="65C89E45" w14:textId="27570145" w:rsidR="00FA1AC8" w:rsidRPr="004A3638" w:rsidRDefault="00FA1AC8" w:rsidP="004A3638">
            <w:pPr>
              <w:rPr>
                <w:rFonts w:eastAsia="Arial Narrow"/>
                <w:sz w:val="22"/>
                <w:szCs w:val="22"/>
                <w:lang w:val="ro-RO"/>
              </w:rPr>
            </w:pPr>
            <w:r w:rsidRPr="004A3638">
              <w:rPr>
                <w:i/>
                <w:color w:val="000000"/>
                <w:sz w:val="22"/>
                <w:szCs w:val="22"/>
                <w:lang w:val="ro-RO"/>
              </w:rPr>
              <w:t>Evaluare finală</w:t>
            </w:r>
          </w:p>
        </w:tc>
        <w:tc>
          <w:tcPr>
            <w:tcW w:w="2288" w:type="dxa"/>
          </w:tcPr>
          <w:p w14:paraId="5C6C9AF3" w14:textId="3F1D1544" w:rsidR="00FA1AC8" w:rsidRPr="004A3638" w:rsidRDefault="00714803" w:rsidP="004A3638">
            <w:pPr>
              <w:rPr>
                <w:rFonts w:eastAsia="Arial Narrow"/>
                <w:sz w:val="22"/>
                <w:szCs w:val="22"/>
                <w:lang w:val="ro-RO"/>
              </w:rPr>
            </w:pPr>
            <w:r w:rsidRPr="004A3638">
              <w:rPr>
                <w:i/>
                <w:color w:val="000000"/>
                <w:sz w:val="22"/>
                <w:szCs w:val="22"/>
                <w:lang w:val="ro-RO"/>
              </w:rPr>
              <w:t xml:space="preserve">Examen </w:t>
            </w:r>
          </w:p>
        </w:tc>
        <w:tc>
          <w:tcPr>
            <w:tcW w:w="2126" w:type="dxa"/>
          </w:tcPr>
          <w:p w14:paraId="4D814CF8" w14:textId="3FC19DBC" w:rsidR="00FA1AC8" w:rsidRPr="004A3638" w:rsidRDefault="00FA1AC8" w:rsidP="004A3638">
            <w:pPr>
              <w:rPr>
                <w:rFonts w:eastAsia="Arial Narrow"/>
                <w:sz w:val="22"/>
                <w:szCs w:val="22"/>
                <w:lang w:val="ro-RO"/>
              </w:rPr>
            </w:pPr>
            <w:r w:rsidRPr="004A3638">
              <w:rPr>
                <w:color w:val="000000"/>
                <w:sz w:val="22"/>
                <w:szCs w:val="22"/>
                <w:lang w:val="ro-RO"/>
              </w:rPr>
              <w:t>70%</w:t>
            </w:r>
          </w:p>
        </w:tc>
      </w:tr>
      <w:tr w:rsidR="00FA1AC8" w:rsidRPr="004A3638" w14:paraId="5797AABB" w14:textId="77777777" w:rsidTr="00714803">
        <w:trPr>
          <w:jc w:val="center"/>
        </w:trPr>
        <w:tc>
          <w:tcPr>
            <w:tcW w:w="2566" w:type="dxa"/>
          </w:tcPr>
          <w:p w14:paraId="6D825914" w14:textId="77777777" w:rsidR="00FA1AC8" w:rsidRPr="004A3638" w:rsidRDefault="00FA1AC8" w:rsidP="004A3638">
            <w:pPr>
              <w:rPr>
                <w:rFonts w:eastAsia="Arial Narrow"/>
                <w:b/>
                <w:sz w:val="22"/>
                <w:szCs w:val="22"/>
                <w:lang w:val="ro-RO"/>
              </w:rPr>
            </w:pPr>
            <w:r w:rsidRPr="004A3638">
              <w:rPr>
                <w:rFonts w:eastAsia="Arial Narrow"/>
                <w:b/>
                <w:sz w:val="22"/>
                <w:szCs w:val="22"/>
                <w:lang w:val="ro-RO"/>
              </w:rPr>
              <w:t>9.5. Seminar</w:t>
            </w:r>
          </w:p>
        </w:tc>
        <w:tc>
          <w:tcPr>
            <w:tcW w:w="3099" w:type="dxa"/>
          </w:tcPr>
          <w:p w14:paraId="3CA0482E" w14:textId="1A2C7705" w:rsidR="00FA1AC8" w:rsidRPr="004A3638" w:rsidRDefault="00FA1AC8" w:rsidP="004A3638">
            <w:pPr>
              <w:rPr>
                <w:rFonts w:eastAsia="Arial Narrow"/>
                <w:sz w:val="22"/>
                <w:szCs w:val="22"/>
                <w:lang w:val="ro-RO"/>
              </w:rPr>
            </w:pPr>
            <w:r w:rsidRPr="004A3638">
              <w:rPr>
                <w:i/>
                <w:color w:val="000000"/>
                <w:sz w:val="22"/>
                <w:szCs w:val="22"/>
                <w:lang w:val="ro-RO"/>
              </w:rPr>
              <w:t>Verificare pe parcurs</w:t>
            </w:r>
          </w:p>
        </w:tc>
        <w:tc>
          <w:tcPr>
            <w:tcW w:w="2288" w:type="dxa"/>
          </w:tcPr>
          <w:p w14:paraId="6BFDE68C" w14:textId="52873355" w:rsidR="00FA1AC8" w:rsidRPr="004A3638" w:rsidRDefault="00FA1AC8" w:rsidP="004A3638">
            <w:pPr>
              <w:rPr>
                <w:rFonts w:eastAsia="Arial Narrow"/>
                <w:sz w:val="22"/>
                <w:szCs w:val="22"/>
                <w:lang w:val="ro-RO"/>
              </w:rPr>
            </w:pPr>
            <w:r w:rsidRPr="004A3638">
              <w:rPr>
                <w:i/>
                <w:color w:val="000000"/>
                <w:sz w:val="22"/>
                <w:szCs w:val="22"/>
                <w:lang w:val="ro-RO"/>
              </w:rPr>
              <w:t>Activitate la seminar</w:t>
            </w:r>
            <w:r w:rsidR="00714803" w:rsidRPr="004A3638">
              <w:rPr>
                <w:i/>
                <w:color w:val="000000"/>
                <w:sz w:val="22"/>
                <w:szCs w:val="22"/>
                <w:lang w:val="ro-RO"/>
              </w:rPr>
              <w:t xml:space="preserve"> (prezentare, participare activă la discuții)</w:t>
            </w:r>
          </w:p>
        </w:tc>
        <w:tc>
          <w:tcPr>
            <w:tcW w:w="2126" w:type="dxa"/>
          </w:tcPr>
          <w:p w14:paraId="068280E6" w14:textId="7D9C4F97" w:rsidR="00FA1AC8" w:rsidRPr="004A3638" w:rsidRDefault="00FA1AC8" w:rsidP="004A3638">
            <w:pPr>
              <w:rPr>
                <w:rFonts w:eastAsia="Arial Narrow"/>
                <w:sz w:val="22"/>
                <w:szCs w:val="22"/>
                <w:lang w:val="ro-RO"/>
              </w:rPr>
            </w:pPr>
            <w:r w:rsidRPr="004A3638">
              <w:rPr>
                <w:color w:val="000000"/>
                <w:sz w:val="22"/>
                <w:szCs w:val="22"/>
                <w:lang w:val="ro-RO"/>
              </w:rPr>
              <w:t>30 %</w:t>
            </w:r>
          </w:p>
        </w:tc>
      </w:tr>
      <w:tr w:rsidR="0010658E" w:rsidRPr="004A3638" w14:paraId="54289205" w14:textId="77777777" w:rsidTr="00CA298D">
        <w:trPr>
          <w:jc w:val="center"/>
        </w:trPr>
        <w:tc>
          <w:tcPr>
            <w:tcW w:w="2566" w:type="dxa"/>
          </w:tcPr>
          <w:p w14:paraId="707DA418" w14:textId="77777777" w:rsidR="0010658E" w:rsidRPr="004A3638" w:rsidRDefault="0010658E" w:rsidP="004A3638">
            <w:pPr>
              <w:rPr>
                <w:rFonts w:eastAsia="Arial Narrow"/>
                <w:b/>
                <w:sz w:val="22"/>
                <w:szCs w:val="22"/>
                <w:lang w:val="ro-RO"/>
              </w:rPr>
            </w:pPr>
            <w:r w:rsidRPr="004A3638">
              <w:rPr>
                <w:rFonts w:eastAsia="Arial Narrow"/>
                <w:b/>
                <w:sz w:val="22"/>
                <w:szCs w:val="22"/>
                <w:lang w:val="ro-RO"/>
              </w:rPr>
              <w:t>Standard minimum de performanță</w:t>
            </w:r>
          </w:p>
        </w:tc>
        <w:tc>
          <w:tcPr>
            <w:tcW w:w="7513" w:type="dxa"/>
            <w:gridSpan w:val="3"/>
          </w:tcPr>
          <w:p w14:paraId="1F0D1698" w14:textId="74F16B32" w:rsidR="0010658E" w:rsidRPr="004A3638" w:rsidRDefault="00FA1AC8" w:rsidP="004A3638">
            <w:pPr>
              <w:rPr>
                <w:rFonts w:eastAsia="Arial Narrow"/>
                <w:b/>
                <w:sz w:val="22"/>
                <w:szCs w:val="22"/>
                <w:lang w:val="ro-RO"/>
              </w:rPr>
            </w:pPr>
            <w:r w:rsidRPr="004A3638">
              <w:rPr>
                <w:rFonts w:eastAsia="Arial Narrow"/>
                <w:sz w:val="22"/>
                <w:szCs w:val="22"/>
                <w:lang w:val="ro-RO"/>
              </w:rPr>
              <w:t xml:space="preserve">Cunoașterea cronologiei artei și capacitatea de a identifica particularități stilistice ale obiectelor și monumentelor  </w:t>
            </w:r>
          </w:p>
        </w:tc>
      </w:tr>
    </w:tbl>
    <w:p w14:paraId="5176C02C" w14:textId="77777777" w:rsidR="0010658E" w:rsidRPr="004A3638" w:rsidRDefault="0010658E" w:rsidP="004A3638">
      <w:pPr>
        <w:spacing w:line="276" w:lineRule="auto"/>
        <w:ind w:left="-426" w:firstLine="426"/>
        <w:rPr>
          <w:rFonts w:eastAsia="Arial Narrow"/>
          <w:b/>
          <w:sz w:val="22"/>
          <w:szCs w:val="22"/>
          <w:lang w:val="ro-RO"/>
        </w:rPr>
      </w:pPr>
    </w:p>
    <w:tbl>
      <w:tblPr>
        <w:tblW w:w="10188" w:type="dxa"/>
        <w:tblInd w:w="-335" w:type="dxa"/>
        <w:tblLayout w:type="fixed"/>
        <w:tblLook w:val="0000" w:firstRow="0" w:lastRow="0" w:firstColumn="0" w:lastColumn="0" w:noHBand="0" w:noVBand="0"/>
      </w:tblPr>
      <w:tblGrid>
        <w:gridCol w:w="2185"/>
        <w:gridCol w:w="4475"/>
        <w:gridCol w:w="3528"/>
      </w:tblGrid>
      <w:tr w:rsidR="0010658E" w:rsidRPr="004A3638" w14:paraId="4ADC1D15" w14:textId="77777777" w:rsidTr="00CA298D">
        <w:tc>
          <w:tcPr>
            <w:tcW w:w="2185" w:type="dxa"/>
          </w:tcPr>
          <w:p w14:paraId="53B725D6" w14:textId="77777777" w:rsidR="0010658E" w:rsidRDefault="0010658E" w:rsidP="004A3638">
            <w:pPr>
              <w:spacing w:line="276" w:lineRule="auto"/>
              <w:rPr>
                <w:rFonts w:eastAsia="Arial Narrow"/>
                <w:b/>
                <w:sz w:val="22"/>
                <w:szCs w:val="22"/>
                <w:lang w:val="ro-RO"/>
              </w:rPr>
            </w:pPr>
            <w:r w:rsidRPr="004A3638">
              <w:rPr>
                <w:rFonts w:eastAsia="Arial Narrow"/>
                <w:b/>
                <w:sz w:val="22"/>
                <w:szCs w:val="22"/>
                <w:lang w:val="ro-RO"/>
              </w:rPr>
              <w:t>Data Completării</w:t>
            </w:r>
          </w:p>
          <w:p w14:paraId="34335204" w14:textId="475718A2" w:rsidR="0010658E" w:rsidRPr="004A3638" w:rsidRDefault="000E5B07" w:rsidP="004A3638">
            <w:pPr>
              <w:spacing w:line="276" w:lineRule="auto"/>
              <w:rPr>
                <w:rFonts w:eastAsia="Arial Narrow"/>
                <w:b/>
                <w:sz w:val="22"/>
                <w:szCs w:val="22"/>
                <w:lang w:val="ro-RO"/>
              </w:rPr>
            </w:pPr>
            <w:r w:rsidRPr="000E5B07">
              <w:rPr>
                <w:rFonts w:eastAsia="Arial Narrow"/>
                <w:b/>
                <w:sz w:val="22"/>
                <w:szCs w:val="22"/>
                <w:lang w:val="ro-RO"/>
              </w:rPr>
              <w:t>30.09.2025</w:t>
            </w:r>
          </w:p>
        </w:tc>
        <w:tc>
          <w:tcPr>
            <w:tcW w:w="4475" w:type="dxa"/>
          </w:tcPr>
          <w:p w14:paraId="2FDE4409" w14:textId="77777777" w:rsidR="0010658E" w:rsidRPr="004A3638" w:rsidRDefault="0010658E" w:rsidP="004A3638">
            <w:pPr>
              <w:spacing w:line="276" w:lineRule="auto"/>
              <w:ind w:left="486"/>
              <w:rPr>
                <w:rFonts w:eastAsia="Arial Narrow"/>
                <w:b/>
                <w:sz w:val="22"/>
                <w:szCs w:val="22"/>
                <w:lang w:val="ro-RO"/>
              </w:rPr>
            </w:pPr>
            <w:r w:rsidRPr="004A3638">
              <w:rPr>
                <w:rFonts w:eastAsia="Arial Narrow"/>
                <w:b/>
                <w:sz w:val="22"/>
                <w:szCs w:val="22"/>
                <w:lang w:val="ro-RO"/>
              </w:rPr>
              <w:t>Semnătura titularului de curs</w:t>
            </w:r>
          </w:p>
          <w:p w14:paraId="7CE4EC46" w14:textId="77777777" w:rsidR="0010658E" w:rsidRPr="004A3638" w:rsidRDefault="0010658E" w:rsidP="004A3638">
            <w:pPr>
              <w:spacing w:line="276" w:lineRule="auto"/>
              <w:rPr>
                <w:rFonts w:eastAsia="Arial Narrow"/>
                <w:b/>
                <w:sz w:val="22"/>
                <w:szCs w:val="22"/>
                <w:lang w:val="ro-RO"/>
              </w:rPr>
            </w:pPr>
          </w:p>
        </w:tc>
        <w:tc>
          <w:tcPr>
            <w:tcW w:w="3528" w:type="dxa"/>
          </w:tcPr>
          <w:p w14:paraId="754945EB" w14:textId="77777777" w:rsidR="0010658E" w:rsidRPr="004A3638" w:rsidRDefault="0010658E" w:rsidP="004A3638">
            <w:pPr>
              <w:spacing w:line="276" w:lineRule="auto"/>
              <w:rPr>
                <w:rFonts w:eastAsia="Arial Narrow"/>
                <w:b/>
                <w:sz w:val="22"/>
                <w:szCs w:val="22"/>
                <w:lang w:val="ro-RO"/>
              </w:rPr>
            </w:pPr>
            <w:r w:rsidRPr="004A3638">
              <w:rPr>
                <w:rFonts w:eastAsia="Arial Narrow"/>
                <w:b/>
                <w:sz w:val="22"/>
                <w:szCs w:val="22"/>
                <w:lang w:val="ro-RO"/>
              </w:rPr>
              <w:t>Semnătura titularului de seminar</w:t>
            </w:r>
          </w:p>
          <w:p w14:paraId="170C3864" w14:textId="77777777" w:rsidR="0010658E" w:rsidRPr="004A3638" w:rsidRDefault="0010658E" w:rsidP="004A3638">
            <w:pPr>
              <w:spacing w:line="276" w:lineRule="auto"/>
              <w:rPr>
                <w:rFonts w:eastAsia="Arial Narrow"/>
                <w:b/>
                <w:sz w:val="22"/>
                <w:szCs w:val="22"/>
                <w:lang w:val="ro-RO"/>
              </w:rPr>
            </w:pPr>
          </w:p>
        </w:tc>
      </w:tr>
      <w:tr w:rsidR="0010658E" w:rsidRPr="004A3638" w14:paraId="504C5C8B" w14:textId="77777777" w:rsidTr="00CA298D">
        <w:tc>
          <w:tcPr>
            <w:tcW w:w="2185" w:type="dxa"/>
          </w:tcPr>
          <w:p w14:paraId="795496C7" w14:textId="77777777" w:rsidR="0010658E" w:rsidRPr="004A3638" w:rsidRDefault="0010658E" w:rsidP="004A3638">
            <w:pPr>
              <w:spacing w:line="276" w:lineRule="auto"/>
              <w:rPr>
                <w:rFonts w:eastAsia="Arial Narrow"/>
                <w:b/>
                <w:sz w:val="22"/>
                <w:szCs w:val="22"/>
                <w:lang w:val="ro-RO"/>
              </w:rPr>
            </w:pPr>
          </w:p>
        </w:tc>
        <w:tc>
          <w:tcPr>
            <w:tcW w:w="4475" w:type="dxa"/>
          </w:tcPr>
          <w:p w14:paraId="3D293C91" w14:textId="77777777" w:rsidR="0010658E" w:rsidRPr="004A3638" w:rsidRDefault="0010658E" w:rsidP="004A3638">
            <w:pPr>
              <w:spacing w:line="276" w:lineRule="auto"/>
              <w:rPr>
                <w:rFonts w:eastAsia="Arial Narrow"/>
                <w:b/>
                <w:sz w:val="22"/>
                <w:szCs w:val="22"/>
                <w:lang w:val="ro-RO"/>
              </w:rPr>
            </w:pPr>
          </w:p>
        </w:tc>
        <w:tc>
          <w:tcPr>
            <w:tcW w:w="3528" w:type="dxa"/>
          </w:tcPr>
          <w:p w14:paraId="72054C48" w14:textId="77777777" w:rsidR="0010658E" w:rsidRPr="004A3638" w:rsidRDefault="0010658E" w:rsidP="004A3638">
            <w:pPr>
              <w:spacing w:line="276" w:lineRule="auto"/>
              <w:rPr>
                <w:rFonts w:eastAsia="Arial Narrow"/>
                <w:b/>
                <w:sz w:val="22"/>
                <w:szCs w:val="22"/>
                <w:lang w:val="ro-RO"/>
              </w:rPr>
            </w:pPr>
          </w:p>
        </w:tc>
      </w:tr>
      <w:tr w:rsidR="0010658E" w:rsidRPr="004A3638" w14:paraId="18A17300" w14:textId="77777777" w:rsidTr="00CA298D">
        <w:tc>
          <w:tcPr>
            <w:tcW w:w="2185" w:type="dxa"/>
          </w:tcPr>
          <w:p w14:paraId="1C871A0A" w14:textId="77777777" w:rsidR="0010658E" w:rsidRPr="004A3638" w:rsidRDefault="0010658E" w:rsidP="004A3638">
            <w:pPr>
              <w:spacing w:line="276" w:lineRule="auto"/>
              <w:rPr>
                <w:rFonts w:eastAsia="Arial Narrow"/>
                <w:b/>
                <w:sz w:val="22"/>
                <w:szCs w:val="22"/>
                <w:lang w:val="ro-RO"/>
              </w:rPr>
            </w:pPr>
            <w:r w:rsidRPr="004A3638">
              <w:rPr>
                <w:rFonts w:eastAsia="Arial Narrow"/>
                <w:b/>
                <w:sz w:val="22"/>
                <w:szCs w:val="22"/>
                <w:lang w:val="ro-RO"/>
              </w:rPr>
              <w:t>Data avizării în departament</w:t>
            </w:r>
          </w:p>
          <w:p w14:paraId="05FEA76F" w14:textId="5C40697A" w:rsidR="0010658E" w:rsidRPr="004A3638" w:rsidRDefault="00DF43D8" w:rsidP="004A3638">
            <w:pPr>
              <w:spacing w:line="276" w:lineRule="auto"/>
              <w:rPr>
                <w:rFonts w:eastAsia="Arial Narrow"/>
                <w:b/>
                <w:sz w:val="22"/>
                <w:szCs w:val="22"/>
                <w:lang w:val="ro-RO"/>
              </w:rPr>
            </w:pPr>
            <w:r>
              <w:rPr>
                <w:rFonts w:eastAsia="Arial Narrow"/>
                <w:b/>
                <w:sz w:val="22"/>
                <w:szCs w:val="22"/>
                <w:lang w:val="ro-RO"/>
              </w:rPr>
              <w:t>01.10.2025</w:t>
            </w:r>
          </w:p>
        </w:tc>
        <w:tc>
          <w:tcPr>
            <w:tcW w:w="4475" w:type="dxa"/>
          </w:tcPr>
          <w:p w14:paraId="156A10D6" w14:textId="77777777" w:rsidR="0010658E" w:rsidRPr="004A3638" w:rsidRDefault="0010658E" w:rsidP="004A3638">
            <w:pPr>
              <w:spacing w:line="276" w:lineRule="auto"/>
              <w:rPr>
                <w:rFonts w:eastAsia="Arial Narrow"/>
                <w:b/>
                <w:sz w:val="22"/>
                <w:szCs w:val="22"/>
                <w:lang w:val="ro-RO"/>
              </w:rPr>
            </w:pPr>
          </w:p>
        </w:tc>
        <w:tc>
          <w:tcPr>
            <w:tcW w:w="3528" w:type="dxa"/>
          </w:tcPr>
          <w:p w14:paraId="2114AE79" w14:textId="77777777" w:rsidR="0010658E" w:rsidRPr="004A3638" w:rsidRDefault="0010658E" w:rsidP="004A3638">
            <w:pPr>
              <w:spacing w:line="276" w:lineRule="auto"/>
              <w:rPr>
                <w:rFonts w:eastAsia="Arial Narrow"/>
                <w:b/>
                <w:sz w:val="22"/>
                <w:szCs w:val="22"/>
                <w:lang w:val="ro-RO"/>
              </w:rPr>
            </w:pPr>
            <w:r w:rsidRPr="004A3638">
              <w:rPr>
                <w:rFonts w:eastAsia="Arial Narrow"/>
                <w:b/>
                <w:sz w:val="22"/>
                <w:szCs w:val="22"/>
                <w:lang w:val="ro-RO"/>
              </w:rPr>
              <w:t>Semnătura Directorului de Departament</w:t>
            </w:r>
          </w:p>
          <w:p w14:paraId="31760B6F" w14:textId="77777777" w:rsidR="0010658E" w:rsidRPr="004A3638" w:rsidRDefault="0010658E" w:rsidP="004A3638">
            <w:pPr>
              <w:spacing w:line="276" w:lineRule="auto"/>
              <w:rPr>
                <w:rFonts w:eastAsia="Arial Narrow"/>
                <w:b/>
                <w:sz w:val="22"/>
                <w:szCs w:val="22"/>
                <w:lang w:val="ro-RO"/>
              </w:rPr>
            </w:pPr>
          </w:p>
        </w:tc>
      </w:tr>
    </w:tbl>
    <w:p w14:paraId="04C57A08" w14:textId="77777777" w:rsidR="0010658E" w:rsidRPr="004A3638" w:rsidRDefault="0010658E" w:rsidP="004A3638">
      <w:pPr>
        <w:ind w:left="-426" w:firstLine="426"/>
        <w:rPr>
          <w:rFonts w:eastAsia="Arial Narrow"/>
          <w:b/>
          <w:sz w:val="22"/>
          <w:szCs w:val="22"/>
          <w:lang w:val="ro-RO"/>
        </w:rPr>
      </w:pPr>
    </w:p>
    <w:p w14:paraId="03F5A4C2" w14:textId="77777777" w:rsidR="000E1F8E" w:rsidRPr="004A3638" w:rsidRDefault="000E1F8E" w:rsidP="004A3638">
      <w:pPr>
        <w:rPr>
          <w:sz w:val="22"/>
          <w:szCs w:val="22"/>
          <w:lang w:val="ro-RO"/>
        </w:rPr>
      </w:pPr>
    </w:p>
    <w:sectPr w:rsidR="000E1F8E" w:rsidRPr="004A3638" w:rsidSect="0010658E">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F7C5C"/>
    <w:multiLevelType w:val="hybridMultilevel"/>
    <w:tmpl w:val="D5BAC1B2"/>
    <w:lvl w:ilvl="0" w:tplc="42D42E5C">
      <w:start w:val="1"/>
      <w:numFmt w:val="decimal"/>
      <w:lvlText w:val="%1."/>
      <w:lvlJc w:val="left"/>
      <w:pPr>
        <w:ind w:left="644" w:hanging="360"/>
      </w:pPr>
      <w:rPr>
        <w:b w:val="0"/>
        <w:bCs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91057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8E"/>
    <w:rsid w:val="00077B44"/>
    <w:rsid w:val="000E1F8E"/>
    <w:rsid w:val="000E5B07"/>
    <w:rsid w:val="000F4DA2"/>
    <w:rsid w:val="0010658E"/>
    <w:rsid w:val="0017631A"/>
    <w:rsid w:val="00176E7E"/>
    <w:rsid w:val="00183BC8"/>
    <w:rsid w:val="001A78F4"/>
    <w:rsid w:val="001B2A7A"/>
    <w:rsid w:val="0025791B"/>
    <w:rsid w:val="002C6F0D"/>
    <w:rsid w:val="003D25C4"/>
    <w:rsid w:val="003F3592"/>
    <w:rsid w:val="00447551"/>
    <w:rsid w:val="004A3638"/>
    <w:rsid w:val="004E311E"/>
    <w:rsid w:val="00586E6B"/>
    <w:rsid w:val="00590A22"/>
    <w:rsid w:val="00593F56"/>
    <w:rsid w:val="00626A4A"/>
    <w:rsid w:val="00634739"/>
    <w:rsid w:val="00694351"/>
    <w:rsid w:val="006C2B2C"/>
    <w:rsid w:val="00714803"/>
    <w:rsid w:val="00746417"/>
    <w:rsid w:val="007E1B2F"/>
    <w:rsid w:val="007F70B4"/>
    <w:rsid w:val="00817284"/>
    <w:rsid w:val="009102FD"/>
    <w:rsid w:val="009A7FE3"/>
    <w:rsid w:val="00A408E1"/>
    <w:rsid w:val="00AF07E7"/>
    <w:rsid w:val="00B066D4"/>
    <w:rsid w:val="00B81D2B"/>
    <w:rsid w:val="00B92F5D"/>
    <w:rsid w:val="00BA39A3"/>
    <w:rsid w:val="00BD4098"/>
    <w:rsid w:val="00C27593"/>
    <w:rsid w:val="00C6669F"/>
    <w:rsid w:val="00D072F7"/>
    <w:rsid w:val="00D4241C"/>
    <w:rsid w:val="00DF43D8"/>
    <w:rsid w:val="00E74389"/>
    <w:rsid w:val="00E92185"/>
    <w:rsid w:val="00EF28F9"/>
    <w:rsid w:val="00F209C9"/>
    <w:rsid w:val="00F857BE"/>
    <w:rsid w:val="00FA1AC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FBBC4"/>
  <w15:chartTrackingRefBased/>
  <w15:docId w15:val="{2E9E5EB2-19BF-48A2-9189-A835E826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58E"/>
    <w:pPr>
      <w:spacing w:after="0" w:line="240" w:lineRule="auto"/>
    </w:pPr>
    <w:rPr>
      <w:rFonts w:eastAsia="Times New Roman" w:cs="Times New Roman"/>
      <w:kern w:val="0"/>
      <w:szCs w:val="24"/>
      <w:lang w:val="en-US" w:eastAsia="zh-CN"/>
      <w14:ligatures w14:val="none"/>
    </w:rPr>
  </w:style>
  <w:style w:type="paragraph" w:styleId="Titlu1">
    <w:name w:val="heading 1"/>
    <w:basedOn w:val="Normal"/>
    <w:next w:val="Normal"/>
    <w:link w:val="Titlu1Caracter"/>
    <w:uiPriority w:val="9"/>
    <w:qFormat/>
    <w:rsid w:val="001065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1065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10658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10658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10658E"/>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10658E"/>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10658E"/>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10658E"/>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10658E"/>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0658E"/>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10658E"/>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10658E"/>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10658E"/>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10658E"/>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10658E"/>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10658E"/>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10658E"/>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10658E"/>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10658E"/>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0658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0658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0658E"/>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10658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0658E"/>
    <w:rPr>
      <w:i/>
      <w:iCs/>
      <w:color w:val="404040" w:themeColor="text1" w:themeTint="BF"/>
    </w:rPr>
  </w:style>
  <w:style w:type="paragraph" w:styleId="Listparagraf">
    <w:name w:val="List Paragraph"/>
    <w:basedOn w:val="Normal"/>
    <w:uiPriority w:val="34"/>
    <w:qFormat/>
    <w:rsid w:val="0010658E"/>
    <w:pPr>
      <w:ind w:left="720"/>
      <w:contextualSpacing/>
    </w:pPr>
  </w:style>
  <w:style w:type="character" w:styleId="Accentuareintens">
    <w:name w:val="Intense Emphasis"/>
    <w:basedOn w:val="Fontdeparagrafimplicit"/>
    <w:uiPriority w:val="21"/>
    <w:qFormat/>
    <w:rsid w:val="0010658E"/>
    <w:rPr>
      <w:i/>
      <w:iCs/>
      <w:color w:val="2F5496" w:themeColor="accent1" w:themeShade="BF"/>
    </w:rPr>
  </w:style>
  <w:style w:type="paragraph" w:styleId="Citatintens">
    <w:name w:val="Intense Quote"/>
    <w:basedOn w:val="Normal"/>
    <w:next w:val="Normal"/>
    <w:link w:val="CitatintensCaracter"/>
    <w:uiPriority w:val="30"/>
    <w:qFormat/>
    <w:rsid w:val="001065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10658E"/>
    <w:rPr>
      <w:i/>
      <w:iCs/>
      <w:color w:val="2F5496" w:themeColor="accent1" w:themeShade="BF"/>
    </w:rPr>
  </w:style>
  <w:style w:type="character" w:styleId="Referireintens">
    <w:name w:val="Intense Reference"/>
    <w:basedOn w:val="Fontdeparagrafimplicit"/>
    <w:uiPriority w:val="32"/>
    <w:qFormat/>
    <w:rsid w:val="0010658E"/>
    <w:rPr>
      <w:b/>
      <w:bCs/>
      <w:smallCaps/>
      <w:color w:val="2F5496" w:themeColor="accent1" w:themeShade="BF"/>
      <w:spacing w:val="5"/>
    </w:rPr>
  </w:style>
  <w:style w:type="table" w:styleId="Tabelgril">
    <w:name w:val="Table Grid"/>
    <w:basedOn w:val="TabelNormal"/>
    <w:uiPriority w:val="59"/>
    <w:rsid w:val="00AF07E7"/>
    <w:pPr>
      <w:spacing w:after="0" w:line="240" w:lineRule="auto"/>
    </w:pPr>
    <w:rPr>
      <w:rFonts w:asciiTheme="minorHAnsi" w:hAnsiTheme="minorHAnsi"/>
      <w:kern w:val="0"/>
      <w:sz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94351"/>
    <w:rPr>
      <w:color w:val="0563C1" w:themeColor="hyperlink"/>
      <w:u w:val="single"/>
    </w:rPr>
  </w:style>
  <w:style w:type="character" w:styleId="MeniuneNerezolvat">
    <w:name w:val="Unresolved Mention"/>
    <w:basedOn w:val="Fontdeparagrafimplicit"/>
    <w:uiPriority w:val="99"/>
    <w:semiHidden/>
    <w:unhideWhenUsed/>
    <w:rsid w:val="00694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marthistory.org/" TargetMode="External"/><Relationship Id="rId5" Type="http://schemas.openxmlformats.org/officeDocument/2006/relationships/hyperlink" Target="https://orthodoxartsjournal.org/"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7</Pages>
  <Words>2889</Words>
  <Characters>16473</Characters>
  <Application>Microsoft Office Word</Application>
  <DocSecurity>0</DocSecurity>
  <Lines>137</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Maica Atanasia</dc:creator>
  <cp:keywords/>
  <dc:description/>
  <cp:lastModifiedBy>radu andrei</cp:lastModifiedBy>
  <cp:revision>11</cp:revision>
  <dcterms:created xsi:type="dcterms:W3CDTF">2025-11-29T18:16:00Z</dcterms:created>
  <dcterms:modified xsi:type="dcterms:W3CDTF">2025-12-09T11:12:00Z</dcterms:modified>
</cp:coreProperties>
</file>