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11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31490C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14C06918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70737A" w:rsidRPr="00F74D22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72BC2FD7" w:rsidR="0070737A" w:rsidRPr="0031490C" w:rsidRDefault="00CB4DD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</w:t>
            </w:r>
            <w:r w:rsidR="000E72CE">
              <w:rPr>
                <w:rFonts w:ascii="Arial Narrow" w:eastAsia="Arial Narrow" w:hAnsi="Arial Narrow" w:cs="Arial Narrow"/>
                <w:lang w:val="ro-RO"/>
              </w:rPr>
              <w:t>e Teologie Ortodoxă „Justinian Patriarhul”</w:t>
            </w:r>
          </w:p>
        </w:tc>
      </w:tr>
      <w:tr w:rsidR="0070737A" w:rsidRPr="0031490C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70737A" w:rsidRPr="0031490C" w:rsidRDefault="00055508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4D579919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70737A" w:rsidRPr="0031490C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3499453A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70737A" w:rsidRPr="0031490C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1F657516" w:rsidR="0070737A" w:rsidRPr="0031490C" w:rsidRDefault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Masterat</w:t>
            </w:r>
          </w:p>
        </w:tc>
      </w:tr>
      <w:tr w:rsidR="0070737A" w:rsidRPr="0031490C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0F9F7B2C" w:rsidR="0070737A" w:rsidRPr="008D1CE0" w:rsidRDefault="0070737A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1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711"/>
        <w:gridCol w:w="357"/>
        <w:gridCol w:w="2219"/>
        <w:gridCol w:w="545"/>
        <w:gridCol w:w="2188"/>
        <w:gridCol w:w="1107"/>
        <w:gridCol w:w="11"/>
      </w:tblGrid>
      <w:tr w:rsidR="0070737A" w:rsidRPr="00F74D22" w14:paraId="41C619A0" w14:textId="77777777">
        <w:trPr>
          <w:jc w:val="center"/>
        </w:trPr>
        <w:tc>
          <w:tcPr>
            <w:tcW w:w="2589" w:type="dxa"/>
            <w:gridSpan w:val="2"/>
          </w:tcPr>
          <w:p w14:paraId="41C6199E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198F8D56" w:rsidR="0070737A" w:rsidRPr="00226041" w:rsidRDefault="000E72CE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rFonts w:ascii="Arial Narrow" w:eastAsia="Arial Narrow" w:hAnsi="Arial Narrow" w:cs="Arial"/>
                <w:lang w:val="ro-RO"/>
              </w:rPr>
              <w:t>Filosofia creștină în Răsărit și Apus</w:t>
            </w:r>
          </w:p>
        </w:tc>
      </w:tr>
      <w:tr w:rsidR="0070737A" w:rsidRPr="000E72CE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2.2.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29FC3949" w:rsidR="0070737A" w:rsidRPr="0031490C" w:rsidRDefault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C.S. I Dr. Bogdan Tătaru-Cazaban</w:t>
            </w:r>
          </w:p>
        </w:tc>
      </w:tr>
      <w:tr w:rsidR="000E72CE" w:rsidRPr="0031490C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0E72CE" w:rsidRPr="0031490C" w:rsidRDefault="000E72CE" w:rsidP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5E43A44F" w:rsidR="000E72CE" w:rsidRPr="0031490C" w:rsidRDefault="000E72CE" w:rsidP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C.S. I Dr. Bogdan Tătaru-Cazaban</w:t>
            </w:r>
          </w:p>
        </w:tc>
      </w:tr>
      <w:tr w:rsidR="000E72CE" w:rsidRPr="0031490C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0E72CE" w:rsidRPr="0031490C" w:rsidRDefault="000E72CE" w:rsidP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381" w:type="dxa"/>
          </w:tcPr>
          <w:p w14:paraId="41C619A8" w14:textId="35EF7412" w:rsidR="000E72CE" w:rsidRPr="0031490C" w:rsidRDefault="000E72CE" w:rsidP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1600" w:type="dxa"/>
            <w:gridSpan w:val="2"/>
          </w:tcPr>
          <w:p w14:paraId="41C619A9" w14:textId="77777777" w:rsidR="000E72CE" w:rsidRPr="0031490C" w:rsidRDefault="000E72CE" w:rsidP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3E44ACA2" w:rsidR="000E72CE" w:rsidRPr="0031490C" w:rsidRDefault="000E72CE" w:rsidP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2219" w:type="dxa"/>
          </w:tcPr>
          <w:p w14:paraId="41C619AB" w14:textId="77777777" w:rsidR="000E72CE" w:rsidRPr="0031490C" w:rsidRDefault="000E72CE" w:rsidP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41C619AC" w14:textId="6B9F9160" w:rsidR="000E72CE" w:rsidRPr="0031490C" w:rsidRDefault="000E72CE" w:rsidP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2188" w:type="dxa"/>
          </w:tcPr>
          <w:p w14:paraId="41C619AD" w14:textId="77777777" w:rsidR="000E72CE" w:rsidRPr="0031490C" w:rsidRDefault="000E72CE" w:rsidP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15CF7BDC" w:rsidR="000E72CE" w:rsidRPr="0031490C" w:rsidRDefault="000E72CE" w:rsidP="000E72CE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facultativ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9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31490C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22982450" w:rsidR="0070737A" w:rsidRPr="0031490C" w:rsidRDefault="0070737A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778099F0" w:rsidR="0070737A" w:rsidRPr="0031490C" w:rsidRDefault="0070737A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29A28AED" w:rsidR="0070737A" w:rsidRPr="0031490C" w:rsidRDefault="0070737A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70737A" w:rsidRPr="0031490C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Total ore din planul de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41B5D386" w:rsidR="0070737A" w:rsidRPr="0031490C" w:rsidRDefault="0070737A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1B9E795C" w:rsidR="0070737A" w:rsidRPr="0031490C" w:rsidRDefault="0070737A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5BB86B08" w:rsidR="0070737A" w:rsidRPr="0031490C" w:rsidRDefault="0070737A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70737A" w:rsidRPr="0031490C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4774EB8C" w:rsidR="0070737A" w:rsidRPr="0031490C" w:rsidRDefault="00224D75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CF1606" w:rsidRPr="00CE7749" w14:paraId="41C619C5" w14:textId="77777777">
        <w:trPr>
          <w:jc w:val="center"/>
        </w:trPr>
        <w:tc>
          <w:tcPr>
            <w:tcW w:w="9560" w:type="dxa"/>
            <w:gridSpan w:val="5"/>
          </w:tcPr>
          <w:p w14:paraId="41C619C3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0C2E2C12" w:rsidR="00CF1606" w:rsidRPr="0031490C" w:rsidRDefault="0010366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CF1606" w:rsidRPr="00187B2B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32DF4CA1" w:rsidR="00CF1606" w:rsidRPr="0031490C" w:rsidRDefault="0010366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22</w:t>
            </w:r>
          </w:p>
        </w:tc>
      </w:tr>
      <w:tr w:rsidR="00CF1606" w:rsidRPr="00CE7749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6AC1B04F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</w:tcPr>
          <w:p w14:paraId="41C619CA" w14:textId="709519EA" w:rsidR="00CF1606" w:rsidRPr="0031490C" w:rsidRDefault="0010366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CF1606" w:rsidRPr="0031490C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1E84AF48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23102490" w:rsidR="00CF1606" w:rsidRPr="0031490C" w:rsidRDefault="0010366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</w:tr>
      <w:tr w:rsidR="00CF1606" w:rsidRPr="0031490C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1CDD1BAB" w:rsidR="00CF1606" w:rsidRPr="0031490C" w:rsidRDefault="00CF1606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CF1606" w:rsidRPr="0031490C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5BD7A8A0" w:rsidR="00CF1606" w:rsidRPr="0031490C" w:rsidRDefault="004D1FD2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47</w:t>
            </w:r>
          </w:p>
        </w:tc>
      </w:tr>
      <w:tr w:rsidR="00CF1606" w:rsidRPr="0031490C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347DB2A9" w:rsidR="00CF1606" w:rsidRPr="0031490C" w:rsidRDefault="00CF1606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</w:p>
        </w:tc>
      </w:tr>
      <w:tr w:rsidR="00CF1606" w:rsidRPr="0031490C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553BC46D" w:rsidR="00CF1606" w:rsidRPr="0031490C" w:rsidRDefault="00CF1606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8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0BCA7FF7" w:rsidR="001C5CC6" w:rsidRPr="0031490C" w:rsidRDefault="004D1FD2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Nu este cazul</w:t>
            </w: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3170D46B" w:rsidR="001C5CC6" w:rsidRPr="0031490C" w:rsidRDefault="004D1FD2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Nu este cazul</w:t>
            </w: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7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F74D22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2B6C78CF" w:rsidR="001C5CC6" w:rsidRPr="0031490C" w:rsidRDefault="00453598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Prezență fizică la jumătate dintre orele de predar</w:t>
            </w:r>
            <w:r w:rsidR="00D46AC2">
              <w:rPr>
                <w:sz w:val="22"/>
                <w:szCs w:val="22"/>
                <w:lang w:val="ro-RO"/>
              </w:rPr>
              <w:t>e</w:t>
            </w:r>
            <w:r>
              <w:rPr>
                <w:sz w:val="22"/>
                <w:szCs w:val="22"/>
                <w:lang w:val="ro-RO"/>
              </w:rPr>
              <w:t>. Înregistrare posibilă doar cu acordul profesorului, utilizare a înregistrării doar în scopul învățării individuale, difuzare interzisă a conținutului cursului.</w:t>
            </w:r>
          </w:p>
        </w:tc>
      </w:tr>
      <w:tr w:rsidR="001C5CC6" w:rsidRPr="00F74D22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340DD1ED" w:rsidR="001C5CC6" w:rsidRPr="00D46AC2" w:rsidRDefault="00D46AC2" w:rsidP="00D46AC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  <w:r w:rsidR="00434A29" w:rsidRPr="00353642">
              <w:rPr>
                <w:sz w:val="22"/>
                <w:szCs w:val="22"/>
                <w:lang w:val="ro-RO"/>
              </w:rPr>
              <w:t>ectura scrierilor autorilor studiați (indicate în bibliografie).</w:t>
            </w: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46552F" w:rsidRDefault="0046552F" w:rsidP="00D86266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46552F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5227" w:rsidRPr="00605227" w14:paraId="006FD9CB" w14:textId="77777777" w:rsidTr="0060522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60522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605227" w:rsidRPr="00605227" w14:paraId="71BCDB34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4B3DA08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29FC3302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4D2F4879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51F55E4B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2AA389A1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0B9B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262F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7DC086FB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DFF9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1EFB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3A452DA2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710E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5D197366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36ACC72A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7AD9AD60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59FF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D94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3E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588B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1C0EB15C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BD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52A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DB3C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18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0ABA9146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A664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DF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64B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820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6ACC2A62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B86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AC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864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301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101626AA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6EE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6D5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23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A5F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1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4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31490C" w14:paraId="41C61A17" w14:textId="77777777">
        <w:trPr>
          <w:jc w:val="center"/>
        </w:trPr>
        <w:tc>
          <w:tcPr>
            <w:tcW w:w="5651" w:type="dxa"/>
          </w:tcPr>
          <w:p w14:paraId="41C61A13" w14:textId="58B4E053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7E3983" w:rsidRPr="00BE586F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040157B9" w:rsidR="007E3983" w:rsidRPr="00903782" w:rsidRDefault="00651C7F" w:rsidP="007E3983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903782">
              <w:rPr>
                <w:rFonts w:ascii="Arial Narrow" w:hAnsi="Arial Narrow"/>
                <w:sz w:val="22"/>
                <w:szCs w:val="22"/>
                <w:lang w:val="it-IT"/>
              </w:rPr>
              <w:t xml:space="preserve">Filosofia antică </w:t>
            </w:r>
            <w:r w:rsidR="00903782" w:rsidRPr="00903782">
              <w:rPr>
                <w:rFonts w:ascii="Arial Narrow" w:hAnsi="Arial Narrow"/>
                <w:sz w:val="22"/>
                <w:szCs w:val="22"/>
                <w:lang w:val="it-IT"/>
              </w:rPr>
              <w:t xml:space="preserve">greacă – </w:t>
            </w:r>
            <w:r w:rsidR="00D53759">
              <w:rPr>
                <w:rFonts w:ascii="Arial Narrow" w:hAnsi="Arial Narrow"/>
                <w:sz w:val="22"/>
                <w:szCs w:val="22"/>
                <w:lang w:val="it-IT"/>
              </w:rPr>
              <w:t xml:space="preserve">un </w:t>
            </w:r>
            <w:r w:rsidR="00903782" w:rsidRPr="00903782">
              <w:rPr>
                <w:rFonts w:ascii="Arial Narrow" w:hAnsi="Arial Narrow"/>
                <w:sz w:val="22"/>
                <w:szCs w:val="22"/>
                <w:lang w:val="it-IT"/>
              </w:rPr>
              <w:t>„m</w:t>
            </w:r>
            <w:r w:rsidR="00903782">
              <w:rPr>
                <w:rFonts w:ascii="Arial Narrow" w:hAnsi="Arial Narrow"/>
                <w:sz w:val="22"/>
                <w:szCs w:val="22"/>
                <w:lang w:val="it-IT"/>
              </w:rPr>
              <w:t>od de viață”</w:t>
            </w:r>
          </w:p>
        </w:tc>
        <w:tc>
          <w:tcPr>
            <w:tcW w:w="2396" w:type="dxa"/>
            <w:vMerge w:val="restart"/>
          </w:tcPr>
          <w:p w14:paraId="369ACA49" w14:textId="77777777" w:rsidR="00ED27B1" w:rsidRPr="009A4719" w:rsidRDefault="00ED27B1" w:rsidP="00ED27B1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>1.</w:t>
            </w:r>
            <w:r w:rsidRPr="009A4719">
              <w:rPr>
                <w:sz w:val="22"/>
                <w:szCs w:val="22"/>
                <w:lang w:val="ro-RO"/>
              </w:rPr>
              <w:tab/>
              <w:t>expozitive:</w:t>
            </w:r>
          </w:p>
          <w:p w14:paraId="6B4F1414" w14:textId="77777777" w:rsidR="00ED27B1" w:rsidRPr="009A4719" w:rsidRDefault="00ED27B1" w:rsidP="00ED27B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ab/>
            </w:r>
            <w:r w:rsidRPr="009A4719">
              <w:rPr>
                <w:sz w:val="22"/>
                <w:szCs w:val="22"/>
                <w:lang w:val="ro-RO"/>
              </w:rPr>
              <w:t>- prelegere</w:t>
            </w:r>
          </w:p>
          <w:p w14:paraId="53C240FF" w14:textId="77777777" w:rsidR="00ED27B1" w:rsidRPr="009A4719" w:rsidRDefault="00ED27B1" w:rsidP="00ED27B1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ab/>
              <w:t>- explicație</w:t>
            </w:r>
          </w:p>
          <w:p w14:paraId="5E4448AF" w14:textId="77777777" w:rsidR="00ED27B1" w:rsidRPr="009A4719" w:rsidRDefault="00ED27B1" w:rsidP="00ED27B1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ab/>
              <w:t xml:space="preserve">- conversația </w:t>
            </w:r>
            <w:r w:rsidRPr="009A4719">
              <w:rPr>
                <w:sz w:val="22"/>
                <w:szCs w:val="22"/>
                <w:lang w:val="ro-RO"/>
              </w:rPr>
              <w:tab/>
              <w:t>euristică</w:t>
            </w:r>
          </w:p>
          <w:p w14:paraId="7CA53770" w14:textId="77777777" w:rsidR="00ED27B1" w:rsidRPr="009A4719" w:rsidRDefault="00ED27B1" w:rsidP="00ED27B1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>2.</w:t>
            </w:r>
            <w:r w:rsidRPr="009A4719">
              <w:rPr>
                <w:sz w:val="22"/>
                <w:szCs w:val="22"/>
                <w:lang w:val="ro-RO"/>
              </w:rPr>
              <w:tab/>
              <w:t>problematizarea</w:t>
            </w:r>
          </w:p>
          <w:p w14:paraId="694CCA08" w14:textId="77777777" w:rsidR="00ED27B1" w:rsidRPr="009A4719" w:rsidRDefault="00ED27B1" w:rsidP="00ED27B1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>3.</w:t>
            </w:r>
            <w:r w:rsidRPr="009A4719">
              <w:rPr>
                <w:sz w:val="22"/>
                <w:szCs w:val="22"/>
                <w:lang w:val="ro-RO"/>
              </w:rPr>
              <w:tab/>
              <w:t>lectura</w:t>
            </w:r>
          </w:p>
          <w:p w14:paraId="41EF88F8" w14:textId="77777777" w:rsidR="00ED27B1" w:rsidRPr="009A4719" w:rsidRDefault="00ED27B1" w:rsidP="00ED27B1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>4.</w:t>
            </w:r>
            <w:r w:rsidRPr="009A4719">
              <w:rPr>
                <w:sz w:val="22"/>
                <w:szCs w:val="22"/>
                <w:lang w:val="ro-RO"/>
              </w:rPr>
              <w:tab/>
              <w:t>demonstrația</w:t>
            </w:r>
          </w:p>
          <w:p w14:paraId="1D6679CC" w14:textId="77777777" w:rsidR="00ED27B1" w:rsidRPr="009A4719" w:rsidRDefault="00ED27B1" w:rsidP="00ED27B1">
            <w:pPr>
              <w:rPr>
                <w:sz w:val="22"/>
                <w:szCs w:val="22"/>
                <w:lang w:val="ro-RO"/>
              </w:rPr>
            </w:pPr>
          </w:p>
          <w:p w14:paraId="21B88CC8" w14:textId="368FDB4F" w:rsidR="007E3983" w:rsidRPr="0031490C" w:rsidRDefault="00ED27B1" w:rsidP="00ED27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>Materialele didactice folosite sunt: fișe de lucru, handouts, articole, slides, texte ale autorilor clasici</w:t>
            </w:r>
            <w:r w:rsidR="00B84774">
              <w:rPr>
                <w:sz w:val="22"/>
                <w:szCs w:val="22"/>
                <w:lang w:val="ro-RO"/>
              </w:rPr>
              <w:t xml:space="preserve"> și </w:t>
            </w:r>
            <w:r w:rsidR="00BB2AA1">
              <w:rPr>
                <w:sz w:val="22"/>
                <w:szCs w:val="22"/>
                <w:lang w:val="ro-RO"/>
              </w:rPr>
              <w:t>creștini din primele secole</w:t>
            </w:r>
            <w:r w:rsidRPr="009A4719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857" w:type="dxa"/>
          </w:tcPr>
          <w:p w14:paraId="3FFD8F2D" w14:textId="4456DDA1" w:rsidR="007E3983" w:rsidRPr="0031490C" w:rsidRDefault="00E11F87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</w:t>
            </w:r>
            <w:r w:rsidR="00A96BBA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ore</w:t>
            </w:r>
          </w:p>
        </w:tc>
      </w:tr>
      <w:tr w:rsidR="007E3983" w:rsidRPr="00E11F87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0CB33FE4" w:rsidR="007E3983" w:rsidRPr="00E11F87" w:rsidRDefault="00E11F87" w:rsidP="007E3983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E11F87">
              <w:rPr>
                <w:rFonts w:ascii="Arial Narrow" w:hAnsi="Arial Narrow"/>
                <w:sz w:val="22"/>
                <w:szCs w:val="22"/>
                <w:lang w:val="it-IT"/>
              </w:rPr>
              <w:t>Creștinism și filosofie în p</w:t>
            </w:r>
            <w:r>
              <w:rPr>
                <w:rFonts w:ascii="Arial Narrow" w:hAnsi="Arial Narrow"/>
                <w:sz w:val="22"/>
                <w:szCs w:val="22"/>
                <w:lang w:val="it-IT"/>
              </w:rPr>
              <w:t xml:space="preserve">rimele secole: o perspectivă </w:t>
            </w:r>
            <w:r w:rsidR="00C078D7">
              <w:rPr>
                <w:rFonts w:ascii="Arial Narrow" w:hAnsi="Arial Narrow"/>
                <w:sz w:val="22"/>
                <w:szCs w:val="22"/>
                <w:lang w:val="it-IT"/>
              </w:rPr>
              <w:t>generală</w:t>
            </w:r>
          </w:p>
        </w:tc>
        <w:tc>
          <w:tcPr>
            <w:tcW w:w="2396" w:type="dxa"/>
            <w:vMerge/>
          </w:tcPr>
          <w:p w14:paraId="41C61A19" w14:textId="1109E2F2" w:rsidR="007E3983" w:rsidRPr="0031490C" w:rsidRDefault="007E3983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53B6C72A" w:rsidR="007E3983" w:rsidRPr="0031490C" w:rsidRDefault="00C078D7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ore</w:t>
            </w:r>
          </w:p>
        </w:tc>
      </w:tr>
      <w:tr w:rsidR="00D34EF4" w:rsidRPr="00E11F87" w14:paraId="5BA50063" w14:textId="77777777">
        <w:trPr>
          <w:trHeight w:val="310"/>
          <w:jc w:val="center"/>
        </w:trPr>
        <w:tc>
          <w:tcPr>
            <w:tcW w:w="5651" w:type="dxa"/>
          </w:tcPr>
          <w:p w14:paraId="71A91AF0" w14:textId="7EB8B166" w:rsidR="00D34EF4" w:rsidRPr="00E11F87" w:rsidRDefault="00D53759" w:rsidP="007E3983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S</w:t>
            </w:r>
            <w:r w:rsidR="00C078D7">
              <w:rPr>
                <w:rFonts w:ascii="Arial Narrow" w:hAnsi="Arial Narrow"/>
                <w:sz w:val="22"/>
                <w:szCs w:val="22"/>
                <w:lang w:val="it-IT"/>
              </w:rPr>
              <w:t>ofiști</w:t>
            </w:r>
            <w:r>
              <w:rPr>
                <w:rFonts w:ascii="Arial Narrow" w:hAnsi="Arial Narrow"/>
                <w:sz w:val="22"/>
                <w:szCs w:val="22"/>
                <w:lang w:val="it-IT"/>
              </w:rPr>
              <w:t xml:space="preserve"> și filosofi </w:t>
            </w:r>
            <w:r w:rsidR="00C078D7">
              <w:rPr>
                <w:rFonts w:ascii="Arial Narrow" w:hAnsi="Arial Narrow"/>
                <w:sz w:val="22"/>
                <w:szCs w:val="22"/>
                <w:lang w:val="it-IT"/>
              </w:rPr>
              <w:t>în Grecia antică</w:t>
            </w:r>
          </w:p>
        </w:tc>
        <w:tc>
          <w:tcPr>
            <w:tcW w:w="2396" w:type="dxa"/>
          </w:tcPr>
          <w:p w14:paraId="7F7B58E7" w14:textId="77777777" w:rsidR="00D34EF4" w:rsidRPr="0031490C" w:rsidRDefault="00D34EF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3A0E8F87" w14:textId="75DDED43" w:rsidR="00D34EF4" w:rsidRPr="0031490C" w:rsidRDefault="00C078D7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34EF4" w:rsidRPr="00E11F87" w14:paraId="1CC904A3" w14:textId="77777777">
        <w:trPr>
          <w:trHeight w:val="310"/>
          <w:jc w:val="center"/>
        </w:trPr>
        <w:tc>
          <w:tcPr>
            <w:tcW w:w="5651" w:type="dxa"/>
          </w:tcPr>
          <w:p w14:paraId="5EA78B4E" w14:textId="1F9BF701" w:rsidR="00D34EF4" w:rsidRPr="00E11F87" w:rsidRDefault="003564FF" w:rsidP="007E3983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Socrate – personajul istoric și mitul filosofic</w:t>
            </w:r>
          </w:p>
        </w:tc>
        <w:tc>
          <w:tcPr>
            <w:tcW w:w="2396" w:type="dxa"/>
          </w:tcPr>
          <w:p w14:paraId="5C981696" w14:textId="77777777" w:rsidR="00D34EF4" w:rsidRPr="0031490C" w:rsidRDefault="00D34EF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1A75DDF" w14:textId="0A00612F" w:rsidR="00D34EF4" w:rsidRPr="0031490C" w:rsidRDefault="003564FF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34EF4" w:rsidRPr="003564FF" w14:paraId="0B78D0F4" w14:textId="77777777">
        <w:trPr>
          <w:trHeight w:val="310"/>
          <w:jc w:val="center"/>
        </w:trPr>
        <w:tc>
          <w:tcPr>
            <w:tcW w:w="5651" w:type="dxa"/>
          </w:tcPr>
          <w:p w14:paraId="6E03D95C" w14:textId="3D9CDDEF" w:rsidR="00D34EF4" w:rsidRPr="003564FF" w:rsidRDefault="003564FF" w:rsidP="007E398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3564FF">
              <w:rPr>
                <w:rFonts w:ascii="Arial Narrow" w:hAnsi="Arial Narrow"/>
                <w:sz w:val="22"/>
                <w:szCs w:val="22"/>
                <w:lang w:val="fr-FR"/>
              </w:rPr>
              <w:t>Conceptul de suflet la P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>laton</w:t>
            </w:r>
          </w:p>
        </w:tc>
        <w:tc>
          <w:tcPr>
            <w:tcW w:w="2396" w:type="dxa"/>
          </w:tcPr>
          <w:p w14:paraId="24B69A35" w14:textId="77777777" w:rsidR="00D34EF4" w:rsidRPr="0031490C" w:rsidRDefault="00D34EF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0C46996E" w14:textId="0E992382" w:rsidR="00D34EF4" w:rsidRPr="0031490C" w:rsidRDefault="003564FF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34EF4" w:rsidRPr="003564FF" w14:paraId="2EB0A8C1" w14:textId="77777777">
        <w:trPr>
          <w:trHeight w:val="310"/>
          <w:jc w:val="center"/>
        </w:trPr>
        <w:tc>
          <w:tcPr>
            <w:tcW w:w="5651" w:type="dxa"/>
          </w:tcPr>
          <w:p w14:paraId="2DE23CC2" w14:textId="20B012E0" w:rsidR="00D34EF4" w:rsidRPr="003564FF" w:rsidRDefault="002F566F" w:rsidP="007E398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rFonts w:ascii="Arial Narrow" w:hAnsi="Arial Narrow"/>
                <w:sz w:val="22"/>
                <w:szCs w:val="22"/>
                <w:lang w:val="fr-FR"/>
              </w:rPr>
              <w:t>Etica virtuților la Aristotel</w:t>
            </w:r>
          </w:p>
        </w:tc>
        <w:tc>
          <w:tcPr>
            <w:tcW w:w="2396" w:type="dxa"/>
          </w:tcPr>
          <w:p w14:paraId="5B41B611" w14:textId="77777777" w:rsidR="00D34EF4" w:rsidRPr="0031490C" w:rsidRDefault="00D34EF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02F290FB" w14:textId="0BA5CD7C" w:rsidR="00D34EF4" w:rsidRPr="0031490C" w:rsidRDefault="002F566F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34EF4" w:rsidRPr="003564FF" w14:paraId="6F4D8605" w14:textId="77777777">
        <w:trPr>
          <w:trHeight w:val="310"/>
          <w:jc w:val="center"/>
        </w:trPr>
        <w:tc>
          <w:tcPr>
            <w:tcW w:w="5651" w:type="dxa"/>
          </w:tcPr>
          <w:p w14:paraId="1B174FF5" w14:textId="0F5B592C" w:rsidR="00D34EF4" w:rsidRPr="003564FF" w:rsidRDefault="00471D8D" w:rsidP="007E398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rFonts w:ascii="Arial Narrow" w:hAnsi="Arial Narrow"/>
                <w:sz w:val="22"/>
                <w:szCs w:val="22"/>
                <w:lang w:val="fr-FR"/>
              </w:rPr>
              <w:t>Stoicii</w:t>
            </w:r>
            <w:r w:rsidR="00314D81">
              <w:rPr>
                <w:rFonts w:ascii="Arial Narrow" w:hAnsi="Arial Narrow"/>
                <w:sz w:val="22"/>
                <w:szCs w:val="22"/>
                <w:lang w:val="fr-FR"/>
              </w:rPr>
              <w:t xml:space="preserve"> : </w:t>
            </w:r>
            <w:r w:rsidR="00F74D22">
              <w:rPr>
                <w:rFonts w:ascii="Arial Narrow" w:hAnsi="Arial Narrow"/>
                <w:sz w:val="22"/>
                <w:szCs w:val="22"/>
                <w:lang w:val="fr-FR"/>
              </w:rPr>
              <w:t>teoria logosului</w:t>
            </w:r>
          </w:p>
        </w:tc>
        <w:tc>
          <w:tcPr>
            <w:tcW w:w="2396" w:type="dxa"/>
          </w:tcPr>
          <w:p w14:paraId="686335C1" w14:textId="77777777" w:rsidR="00D34EF4" w:rsidRPr="0031490C" w:rsidRDefault="00D34EF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121F74" w14:textId="0A6C76A2" w:rsidR="00D34EF4" w:rsidRPr="0031490C" w:rsidRDefault="00E32113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34EF4" w:rsidRPr="00B940F4" w14:paraId="25BC9762" w14:textId="77777777">
        <w:trPr>
          <w:trHeight w:val="310"/>
          <w:jc w:val="center"/>
        </w:trPr>
        <w:tc>
          <w:tcPr>
            <w:tcW w:w="5651" w:type="dxa"/>
          </w:tcPr>
          <w:p w14:paraId="009F0B4E" w14:textId="2E4C4665" w:rsidR="00D34EF4" w:rsidRPr="00B940F4" w:rsidRDefault="00B940F4" w:rsidP="007E3983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B940F4">
              <w:rPr>
                <w:rFonts w:ascii="Arial Narrow" w:hAnsi="Arial Narrow"/>
                <w:sz w:val="22"/>
                <w:szCs w:val="22"/>
                <w:lang w:val="it-IT"/>
              </w:rPr>
              <w:t>Neoplatonicienii : ierarhia ființei și a</w:t>
            </w:r>
            <w:r>
              <w:rPr>
                <w:rFonts w:ascii="Arial Narrow" w:hAnsi="Arial Narrow"/>
                <w:sz w:val="22"/>
                <w:szCs w:val="22"/>
                <w:lang w:val="it-IT"/>
              </w:rPr>
              <w:t xml:space="preserve"> cosmosului</w:t>
            </w:r>
          </w:p>
        </w:tc>
        <w:tc>
          <w:tcPr>
            <w:tcW w:w="2396" w:type="dxa"/>
          </w:tcPr>
          <w:p w14:paraId="70816894" w14:textId="77777777" w:rsidR="00D34EF4" w:rsidRPr="0031490C" w:rsidRDefault="00D34EF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2F95ED47" w14:textId="2955F119" w:rsidR="00D34EF4" w:rsidRPr="0031490C" w:rsidRDefault="00E32113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D34EF4" w:rsidRPr="00B940F4" w14:paraId="568147ED" w14:textId="77777777">
        <w:trPr>
          <w:trHeight w:val="310"/>
          <w:jc w:val="center"/>
        </w:trPr>
        <w:tc>
          <w:tcPr>
            <w:tcW w:w="5651" w:type="dxa"/>
          </w:tcPr>
          <w:p w14:paraId="676EE0A5" w14:textId="296F5DE7" w:rsidR="00D34EF4" w:rsidRPr="00B940F4" w:rsidRDefault="00B940F4" w:rsidP="007E3983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 xml:space="preserve">Apologetica creștină: argumentele filosofice în </w:t>
            </w:r>
            <w:r w:rsidR="00E32113">
              <w:rPr>
                <w:rFonts w:ascii="Arial Narrow" w:hAnsi="Arial Narrow"/>
                <w:sz w:val="22"/>
                <w:szCs w:val="22"/>
                <w:lang w:val="it-IT"/>
              </w:rPr>
              <w:t>favoarea existenței unui Dumnezeu unic</w:t>
            </w:r>
          </w:p>
        </w:tc>
        <w:tc>
          <w:tcPr>
            <w:tcW w:w="2396" w:type="dxa"/>
          </w:tcPr>
          <w:p w14:paraId="23ACFE0C" w14:textId="77777777" w:rsidR="00D34EF4" w:rsidRPr="0031490C" w:rsidRDefault="00D34EF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3E9ADF9C" w14:textId="3FE1C635" w:rsidR="00D34EF4" w:rsidRPr="0031490C" w:rsidRDefault="00E32113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E32113" w:rsidRPr="00B940F4" w14:paraId="0F11B1E1" w14:textId="77777777">
        <w:trPr>
          <w:trHeight w:val="310"/>
          <w:jc w:val="center"/>
        </w:trPr>
        <w:tc>
          <w:tcPr>
            <w:tcW w:w="5651" w:type="dxa"/>
          </w:tcPr>
          <w:p w14:paraId="6AE5DF7A" w14:textId="0C464B12" w:rsidR="00E32113" w:rsidRDefault="00BC0F34" w:rsidP="007E3983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Creștinismul ca „adevărata filosofie”</w:t>
            </w:r>
          </w:p>
        </w:tc>
        <w:tc>
          <w:tcPr>
            <w:tcW w:w="2396" w:type="dxa"/>
          </w:tcPr>
          <w:p w14:paraId="0FBB4D8D" w14:textId="77777777" w:rsidR="00E32113" w:rsidRPr="0031490C" w:rsidRDefault="00E32113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F9AC203" w14:textId="34C7AF22" w:rsidR="00E32113" w:rsidRPr="0031490C" w:rsidRDefault="00BC0F34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BC0F34" w:rsidRPr="00A83A6B" w14:paraId="4B1F3D4D" w14:textId="77777777">
        <w:trPr>
          <w:trHeight w:val="310"/>
          <w:jc w:val="center"/>
        </w:trPr>
        <w:tc>
          <w:tcPr>
            <w:tcW w:w="5651" w:type="dxa"/>
          </w:tcPr>
          <w:p w14:paraId="361CD7D8" w14:textId="0A68CEB4" w:rsidR="00BC0F34" w:rsidRPr="00A83A6B" w:rsidRDefault="00A83A6B" w:rsidP="007E3983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83A6B">
              <w:rPr>
                <w:rFonts w:ascii="Arial Narrow" w:hAnsi="Arial Narrow"/>
                <w:sz w:val="22"/>
                <w:szCs w:val="22"/>
                <w:lang w:val="it-IT"/>
              </w:rPr>
              <w:t>Legea lui Moise și filosofia</w:t>
            </w:r>
            <w:r w:rsidR="00AF0FAF">
              <w:rPr>
                <w:rFonts w:ascii="Arial Narrow" w:hAnsi="Arial Narrow"/>
                <w:sz w:val="22"/>
                <w:szCs w:val="22"/>
                <w:lang w:val="it-IT"/>
              </w:rPr>
              <w:t xml:space="preserve"> greacă</w:t>
            </w:r>
            <w:r>
              <w:rPr>
                <w:rFonts w:ascii="Arial Narrow" w:hAnsi="Arial Narrow"/>
                <w:sz w:val="22"/>
                <w:szCs w:val="22"/>
                <w:lang w:val="it-IT"/>
              </w:rPr>
              <w:t>: Clement Alexandrinul</w:t>
            </w:r>
          </w:p>
        </w:tc>
        <w:tc>
          <w:tcPr>
            <w:tcW w:w="2396" w:type="dxa"/>
          </w:tcPr>
          <w:p w14:paraId="0B914812" w14:textId="77777777" w:rsidR="00BC0F34" w:rsidRPr="0031490C" w:rsidRDefault="00BC0F3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F86A2C5" w14:textId="72C5BC9A" w:rsidR="00BC0F34" w:rsidRDefault="00A83A6B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930ED8" w:rsidRPr="007508F9" w14:paraId="4E5B0691" w14:textId="77777777">
        <w:trPr>
          <w:trHeight w:val="310"/>
          <w:jc w:val="center"/>
        </w:trPr>
        <w:tc>
          <w:tcPr>
            <w:tcW w:w="5651" w:type="dxa"/>
          </w:tcPr>
          <w:p w14:paraId="6DBE07A2" w14:textId="3103C94E" w:rsidR="00930ED8" w:rsidRPr="007508F9" w:rsidRDefault="007508F9" w:rsidP="007E3983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Pr</w:t>
            </w:r>
            <w:r w:rsidR="00CB4DD8">
              <w:rPr>
                <w:rFonts w:ascii="Arial Narrow" w:hAnsi="Arial Narrow"/>
                <w:sz w:val="22"/>
                <w:szCs w:val="22"/>
                <w:lang w:val="it-IT"/>
              </w:rPr>
              <w:t>oblema liberului</w:t>
            </w:r>
            <w:r w:rsidRPr="007508F9">
              <w:rPr>
                <w:rFonts w:ascii="Arial Narrow" w:hAnsi="Arial Narrow"/>
                <w:sz w:val="22"/>
                <w:szCs w:val="22"/>
                <w:lang w:val="it-IT"/>
              </w:rPr>
              <w:t xml:space="preserve"> arbitru în primele secol</w:t>
            </w:r>
            <w:r>
              <w:rPr>
                <w:rFonts w:ascii="Arial Narrow" w:hAnsi="Arial Narrow"/>
                <w:sz w:val="22"/>
                <w:szCs w:val="22"/>
                <w:lang w:val="it-IT"/>
              </w:rPr>
              <w:t>e cr</w:t>
            </w:r>
            <w:r w:rsidR="00CB4DD8">
              <w:rPr>
                <w:rFonts w:ascii="Arial Narrow" w:hAnsi="Arial Narrow"/>
                <w:sz w:val="22"/>
                <w:szCs w:val="22"/>
                <w:lang w:val="it-IT"/>
              </w:rPr>
              <w:t>e</w:t>
            </w:r>
            <w:r>
              <w:rPr>
                <w:rFonts w:ascii="Arial Narrow" w:hAnsi="Arial Narrow"/>
                <w:sz w:val="22"/>
                <w:szCs w:val="22"/>
                <w:lang w:val="it-IT"/>
              </w:rPr>
              <w:t>știne</w:t>
            </w:r>
          </w:p>
        </w:tc>
        <w:tc>
          <w:tcPr>
            <w:tcW w:w="2396" w:type="dxa"/>
          </w:tcPr>
          <w:p w14:paraId="2E37CED5" w14:textId="77777777" w:rsidR="00930ED8" w:rsidRPr="0031490C" w:rsidRDefault="00930ED8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2E069A52" w14:textId="3A5A2CF0" w:rsidR="00930ED8" w:rsidRDefault="00CB4DD8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A16FE4" w:rsidRPr="00EC2A8E" w14:paraId="41C61A69" w14:textId="77777777">
        <w:trPr>
          <w:jc w:val="center"/>
        </w:trPr>
        <w:tc>
          <w:tcPr>
            <w:tcW w:w="9904" w:type="dxa"/>
            <w:gridSpan w:val="3"/>
          </w:tcPr>
          <w:p w14:paraId="7FF64B05" w14:textId="77777777" w:rsidR="00D86266" w:rsidRDefault="00D86266" w:rsidP="00A16FE4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  <w:p w14:paraId="41C61A50" w14:textId="109D5C9A" w:rsidR="00A16FE4" w:rsidRPr="0031490C" w:rsidRDefault="00A16FE4" w:rsidP="00A16FE4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59B1FAE6" w14:textId="77777777" w:rsidR="003D5E9B" w:rsidRPr="00797C53" w:rsidRDefault="003D5E9B" w:rsidP="0046552F">
            <w:pPr>
              <w:rPr>
                <w:rFonts w:ascii="Roboto" w:hAnsi="Roboto"/>
                <w:sz w:val="20"/>
                <w:szCs w:val="20"/>
                <w:lang w:val="it-IT"/>
              </w:rPr>
            </w:pPr>
          </w:p>
          <w:p w14:paraId="0A974964" w14:textId="77777777" w:rsidR="00D45AC3" w:rsidRDefault="00D45AC3" w:rsidP="00D45AC3">
            <w:pPr>
              <w:rPr>
                <w:lang w:val="ro-RO"/>
              </w:rPr>
            </w:pPr>
            <w:r w:rsidRPr="003E1A89">
              <w:rPr>
                <w:bCs/>
                <w:sz w:val="22"/>
                <w:szCs w:val="22"/>
                <w:lang w:val="ro-RO"/>
              </w:rPr>
              <w:lastRenderedPageBreak/>
              <w:t xml:space="preserve">ARISTOTEL, </w:t>
            </w:r>
            <w:r w:rsidRPr="00104086">
              <w:rPr>
                <w:i/>
                <w:iCs/>
                <w:lang w:val="it-IT"/>
              </w:rPr>
              <w:t>Etica nicomahică, </w:t>
            </w:r>
            <w:r w:rsidRPr="00104086">
              <w:rPr>
                <w:lang w:val="it-IT"/>
              </w:rPr>
              <w:t>cărțile a II-a și a III-a, trad. de Stella Petecel</w:t>
            </w:r>
            <w:r>
              <w:rPr>
                <w:lang w:val="it-IT"/>
              </w:rPr>
              <w:t xml:space="preserve">, </w:t>
            </w:r>
            <w:r w:rsidRPr="00760EB1">
              <w:rPr>
                <w:lang w:val="ro-RO"/>
              </w:rPr>
              <w:t>Editura IRI, București,</w:t>
            </w:r>
            <w:r>
              <w:rPr>
                <w:lang w:val="ro-RO"/>
              </w:rPr>
              <w:t xml:space="preserve"> 1998; </w:t>
            </w:r>
            <w:r w:rsidRPr="00A046B1">
              <w:rPr>
                <w:i/>
                <w:iCs/>
                <w:lang w:val="ro-RO"/>
              </w:rPr>
              <w:t>Retorica</w:t>
            </w:r>
            <w:r w:rsidRPr="00760EB1">
              <w:rPr>
                <w:lang w:val="ro-RO"/>
              </w:rPr>
              <w:t xml:space="preserve">, </w:t>
            </w:r>
            <w:r>
              <w:rPr>
                <w:lang w:val="ro-RO"/>
              </w:rPr>
              <w:t xml:space="preserve">cartea I și a II-a, </w:t>
            </w:r>
            <w:r w:rsidRPr="00760EB1">
              <w:rPr>
                <w:lang w:val="ro-RO"/>
              </w:rPr>
              <w:t>trad. de Maria-Cristina Andrieș, Editura IRI, București, 2004</w:t>
            </w:r>
            <w:r>
              <w:rPr>
                <w:lang w:val="ro-RO"/>
              </w:rPr>
              <w:t>.</w:t>
            </w:r>
          </w:p>
          <w:p w14:paraId="484072E5" w14:textId="2910D991" w:rsidR="00CB58CB" w:rsidRDefault="00CB58CB" w:rsidP="00CB58CB">
            <w:pPr>
              <w:rPr>
                <w:sz w:val="22"/>
                <w:szCs w:val="22"/>
                <w:lang w:val="ro-RO"/>
              </w:rPr>
            </w:pPr>
            <w:r w:rsidRPr="009056E8">
              <w:rPr>
                <w:sz w:val="22"/>
                <w:szCs w:val="22"/>
                <w:lang w:val="ro-RO"/>
              </w:rPr>
              <w:t xml:space="preserve">ATHENAGORAS Atenianul, </w:t>
            </w:r>
            <w:r w:rsidRPr="009056E8">
              <w:rPr>
                <w:i/>
                <w:iCs/>
                <w:sz w:val="22"/>
                <w:szCs w:val="22"/>
                <w:lang w:val="ro-RO"/>
              </w:rPr>
              <w:t>Solie în apărarea creștinilor</w:t>
            </w:r>
            <w:r w:rsidRPr="009056E8">
              <w:rPr>
                <w:sz w:val="22"/>
                <w:szCs w:val="22"/>
                <w:lang w:val="ro-RO"/>
              </w:rPr>
              <w:t xml:space="preserve">, trad. de Alin-Bogdan Mihăilescu, col. Credința ortodoxă, Editura Institutului Biblic și de Misiune Ortodoxă, București, 2019 (sau în </w:t>
            </w:r>
            <w:r w:rsidRPr="009056E8">
              <w:rPr>
                <w:i/>
                <w:iCs/>
                <w:sz w:val="22"/>
                <w:szCs w:val="22"/>
                <w:lang w:val="ro-RO"/>
              </w:rPr>
              <w:t>Apologeți de limbă greacă</w:t>
            </w:r>
            <w:r w:rsidRPr="009056E8">
              <w:rPr>
                <w:sz w:val="22"/>
                <w:szCs w:val="22"/>
                <w:lang w:val="ro-RO"/>
              </w:rPr>
              <w:t>, Editura Institutului Biblic și de Misiune al Bisericii Ortodoxe Române, București, 1997 (ed. a II-a), pp. 485-506)</w:t>
            </w:r>
          </w:p>
          <w:p w14:paraId="2A7D0824" w14:textId="4B6CFC65" w:rsidR="002E4F4C" w:rsidRPr="00D86266" w:rsidRDefault="002E4F4C" w:rsidP="00CB58C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</w:t>
            </w:r>
            <w:r w:rsidR="00D86266">
              <w:rPr>
                <w:sz w:val="22"/>
                <w:szCs w:val="22"/>
                <w:lang w:val="ro-RO"/>
              </w:rPr>
              <w:t>L</w:t>
            </w:r>
            <w:r>
              <w:rPr>
                <w:sz w:val="22"/>
                <w:szCs w:val="22"/>
                <w:lang w:val="ro-RO"/>
              </w:rPr>
              <w:t xml:space="preserve">EMENT ALEXANDRINUL, </w:t>
            </w:r>
            <w:r>
              <w:rPr>
                <w:i/>
                <w:iCs/>
                <w:sz w:val="22"/>
                <w:szCs w:val="22"/>
                <w:lang w:val="ro-RO"/>
              </w:rPr>
              <w:t>Pedagogul</w:t>
            </w:r>
            <w:r>
              <w:rPr>
                <w:sz w:val="22"/>
                <w:szCs w:val="22"/>
                <w:lang w:val="ro-RO"/>
              </w:rPr>
              <w:t xml:space="preserve">, </w:t>
            </w:r>
            <w:r w:rsidR="00D121C7">
              <w:rPr>
                <w:sz w:val="22"/>
                <w:szCs w:val="22"/>
                <w:lang w:val="ro-RO"/>
              </w:rPr>
              <w:t xml:space="preserve">trad. pr. Dumitru Fecioru, în </w:t>
            </w:r>
            <w:r w:rsidR="00D121C7">
              <w:rPr>
                <w:i/>
                <w:iCs/>
                <w:sz w:val="22"/>
                <w:szCs w:val="22"/>
                <w:lang w:val="ro-RO"/>
              </w:rPr>
              <w:t>Scrieri cu tematică pedagogică</w:t>
            </w:r>
            <w:r w:rsidR="00D121C7">
              <w:rPr>
                <w:sz w:val="22"/>
                <w:szCs w:val="22"/>
                <w:lang w:val="ro-RO"/>
              </w:rPr>
              <w:t>, PSB 16</w:t>
            </w:r>
            <w:r w:rsidR="00D86266">
              <w:rPr>
                <w:sz w:val="22"/>
                <w:szCs w:val="22"/>
                <w:lang w:val="ro-RO"/>
              </w:rPr>
              <w:t xml:space="preserve">, serie nouă, </w:t>
            </w:r>
            <w:r w:rsidR="00D86266">
              <w:rPr>
                <w:i/>
                <w:iCs/>
                <w:sz w:val="22"/>
                <w:szCs w:val="22"/>
                <w:lang w:val="ro-RO"/>
              </w:rPr>
              <w:t>Basilica</w:t>
            </w:r>
            <w:r w:rsidR="00D86266">
              <w:rPr>
                <w:sz w:val="22"/>
                <w:szCs w:val="22"/>
                <w:lang w:val="ro-RO"/>
              </w:rPr>
              <w:t>, 2016.</w:t>
            </w:r>
          </w:p>
          <w:p w14:paraId="6623C2DF" w14:textId="77777777" w:rsidR="00AF0FAF" w:rsidRPr="00231E74" w:rsidRDefault="00AF0FAF" w:rsidP="00AF0FAF">
            <w:pPr>
              <w:rPr>
                <w:bCs/>
                <w:sz w:val="22"/>
                <w:szCs w:val="22"/>
                <w:lang w:val="ro-RO"/>
              </w:rPr>
            </w:pPr>
            <w:r w:rsidRPr="009056E8">
              <w:rPr>
                <w:bCs/>
                <w:sz w:val="22"/>
                <w:szCs w:val="22"/>
                <w:lang w:val="ro-RO"/>
              </w:rPr>
              <w:t xml:space="preserve">IUSTIN MARTIRUL ȘI FILOSOFUL, </w:t>
            </w:r>
            <w:r w:rsidRPr="009056E8">
              <w:rPr>
                <w:bCs/>
                <w:i/>
                <w:iCs/>
                <w:sz w:val="22"/>
                <w:szCs w:val="22"/>
                <w:lang w:val="ro-RO"/>
              </w:rPr>
              <w:t>Apologiile</w:t>
            </w:r>
            <w:r w:rsidRPr="009056E8">
              <w:rPr>
                <w:bCs/>
                <w:sz w:val="22"/>
                <w:szCs w:val="22"/>
                <w:lang w:val="ro-RO"/>
              </w:rPr>
              <w:t xml:space="preserve">, trad. de pr. Olimp Căciulă, în </w:t>
            </w:r>
            <w:r w:rsidRPr="009056E8">
              <w:rPr>
                <w:bCs/>
                <w:i/>
                <w:iCs/>
                <w:sz w:val="22"/>
                <w:szCs w:val="22"/>
                <w:lang w:val="ro-RO"/>
              </w:rPr>
              <w:t>Apologeți de limbă greacă</w:t>
            </w:r>
            <w:r w:rsidRPr="009056E8">
              <w:rPr>
                <w:bCs/>
                <w:sz w:val="22"/>
                <w:szCs w:val="22"/>
                <w:lang w:val="ro-RO"/>
              </w:rPr>
              <w:t>, Editura Institutului Biblic și de Misiune al Bisericii Ortodoxe Române, București, 1997 (ed. a II-a)</w:t>
            </w:r>
          </w:p>
          <w:p w14:paraId="3DCA216B" w14:textId="1B86316C" w:rsidR="00AF0FAF" w:rsidRPr="006F70E5" w:rsidRDefault="00AF0FAF" w:rsidP="00AF0FAF">
            <w:pPr>
              <w:rPr>
                <w:sz w:val="22"/>
                <w:szCs w:val="22"/>
                <w:lang w:val="fr-FR"/>
              </w:rPr>
            </w:pPr>
            <w:r w:rsidRPr="006F70E5">
              <w:rPr>
                <w:sz w:val="22"/>
                <w:szCs w:val="22"/>
                <w:lang w:val="fr-FR"/>
              </w:rPr>
              <w:t xml:space="preserve">PLATON, </w:t>
            </w:r>
            <w:r w:rsidRPr="006F70E5">
              <w:rPr>
                <w:i/>
                <w:iCs/>
                <w:sz w:val="22"/>
                <w:szCs w:val="22"/>
                <w:lang w:val="fr-FR"/>
              </w:rPr>
              <w:t>Apărarea lui Socrate</w:t>
            </w:r>
            <w:r w:rsidRPr="006F70E5">
              <w:rPr>
                <w:sz w:val="22"/>
                <w:szCs w:val="22"/>
                <w:lang w:val="fr-FR"/>
              </w:rPr>
              <w:t>,</w:t>
            </w:r>
            <w:r w:rsidR="00973C0A" w:rsidRPr="006F70E5">
              <w:rPr>
                <w:sz w:val="22"/>
                <w:szCs w:val="22"/>
                <w:lang w:val="fr-FR"/>
              </w:rPr>
              <w:t xml:space="preserve"> trad. de Fran</w:t>
            </w:r>
            <w:r w:rsidR="006F70E5" w:rsidRPr="006F70E5">
              <w:rPr>
                <w:sz w:val="22"/>
                <w:szCs w:val="22"/>
                <w:lang w:val="fr-FR"/>
              </w:rPr>
              <w:t>c</w:t>
            </w:r>
            <w:r w:rsidR="006F70E5">
              <w:rPr>
                <w:sz w:val="22"/>
                <w:szCs w:val="22"/>
                <w:lang w:val="fr-FR"/>
              </w:rPr>
              <w:t xml:space="preserve">isca Băștăceanu, în </w:t>
            </w:r>
            <w:r w:rsidR="006F70E5">
              <w:rPr>
                <w:i/>
                <w:iCs/>
                <w:sz w:val="22"/>
                <w:szCs w:val="22"/>
                <w:lang w:val="fr-FR"/>
              </w:rPr>
              <w:t>Dialoguri socratice</w:t>
            </w:r>
            <w:r w:rsidR="006F70E5">
              <w:rPr>
                <w:sz w:val="22"/>
                <w:szCs w:val="22"/>
                <w:lang w:val="fr-FR"/>
              </w:rPr>
              <w:t>, Humanitas, 2015.</w:t>
            </w:r>
          </w:p>
          <w:p w14:paraId="0E70C8B6" w14:textId="17B2D6B3" w:rsidR="00AF0FAF" w:rsidRDefault="00AF0FAF" w:rsidP="00AF0FAF">
            <w:pPr>
              <w:rPr>
                <w:sz w:val="22"/>
                <w:szCs w:val="22"/>
                <w:lang w:val="fr-FR"/>
              </w:rPr>
            </w:pPr>
            <w:r w:rsidRPr="006F70E5">
              <w:rPr>
                <w:sz w:val="22"/>
                <w:szCs w:val="22"/>
                <w:lang w:val="fr-FR"/>
              </w:rPr>
              <w:t xml:space="preserve">PLATON, </w:t>
            </w:r>
            <w:r w:rsidRPr="006F70E5">
              <w:rPr>
                <w:i/>
                <w:iCs/>
                <w:sz w:val="22"/>
                <w:szCs w:val="22"/>
                <w:lang w:val="fr-FR"/>
              </w:rPr>
              <w:t>Phaidon</w:t>
            </w:r>
            <w:r w:rsidRPr="006F70E5">
              <w:rPr>
                <w:sz w:val="22"/>
                <w:szCs w:val="22"/>
                <w:lang w:val="fr-FR"/>
              </w:rPr>
              <w:t xml:space="preserve">, </w:t>
            </w:r>
            <w:r w:rsidR="002E4F4C">
              <w:rPr>
                <w:sz w:val="22"/>
                <w:szCs w:val="22"/>
                <w:lang w:val="fr-FR"/>
              </w:rPr>
              <w:t>Humanitas, 1994 (2012).</w:t>
            </w:r>
          </w:p>
          <w:p w14:paraId="249F70D6" w14:textId="77777777" w:rsidR="002E4F4C" w:rsidRDefault="002E4F4C" w:rsidP="00AF0FAF">
            <w:pPr>
              <w:rPr>
                <w:sz w:val="22"/>
                <w:szCs w:val="22"/>
                <w:lang w:val="fr-FR"/>
              </w:rPr>
            </w:pPr>
          </w:p>
          <w:p w14:paraId="2BD0D954" w14:textId="5BEDC161" w:rsidR="002E4F4C" w:rsidRPr="006F70E5" w:rsidRDefault="002E4F4C" w:rsidP="00AF0FAF">
            <w:pPr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Bibliografie secundară</w:t>
            </w:r>
            <w:r w:rsidR="00AA1AB2">
              <w:rPr>
                <w:sz w:val="22"/>
                <w:szCs w:val="22"/>
                <w:lang w:val="fr-FR"/>
              </w:rPr>
              <w:t> :</w:t>
            </w:r>
          </w:p>
          <w:p w14:paraId="5953279E" w14:textId="77777777" w:rsidR="00AF0FAF" w:rsidRDefault="00AF0FAF" w:rsidP="00CB58CB">
            <w:pPr>
              <w:rPr>
                <w:sz w:val="22"/>
                <w:szCs w:val="22"/>
                <w:lang w:val="ro-RO"/>
              </w:rPr>
            </w:pPr>
          </w:p>
          <w:p w14:paraId="2D65C50E" w14:textId="77777777" w:rsidR="00231E74" w:rsidRPr="009056E8" w:rsidRDefault="00231E74" w:rsidP="00231E74">
            <w:pPr>
              <w:rPr>
                <w:sz w:val="22"/>
                <w:szCs w:val="22"/>
                <w:lang w:val="ro-RO"/>
              </w:rPr>
            </w:pPr>
            <w:r w:rsidRPr="009056E8">
              <w:rPr>
                <w:sz w:val="22"/>
                <w:szCs w:val="22"/>
                <w:lang w:val="ro-RO"/>
              </w:rPr>
              <w:t xml:space="preserve">COMAN Ioan G., </w:t>
            </w:r>
            <w:r w:rsidRPr="009056E8">
              <w:rPr>
                <w:i/>
                <w:iCs/>
                <w:sz w:val="22"/>
                <w:szCs w:val="22"/>
                <w:lang w:val="ro-RO"/>
              </w:rPr>
              <w:t>Teoria Logosului în „Apologiile” Sfântului Iustin Martirul și Filosoful</w:t>
            </w:r>
            <w:r w:rsidRPr="009056E8">
              <w:rPr>
                <w:sz w:val="22"/>
                <w:szCs w:val="22"/>
                <w:lang w:val="ro-RO"/>
              </w:rPr>
              <w:t>, Imprimeria Națională, București, 1942</w:t>
            </w:r>
          </w:p>
          <w:p w14:paraId="6ACF4A64" w14:textId="5B2BAC15" w:rsidR="00231E74" w:rsidRDefault="00231E74" w:rsidP="00CB58CB">
            <w:pPr>
              <w:rPr>
                <w:bCs/>
                <w:sz w:val="22"/>
                <w:szCs w:val="22"/>
                <w:lang w:val="ro-RO"/>
              </w:rPr>
            </w:pPr>
            <w:r w:rsidRPr="009056E8">
              <w:rPr>
                <w:bCs/>
                <w:sz w:val="22"/>
                <w:szCs w:val="22"/>
                <w:lang w:val="ro-RO"/>
              </w:rPr>
              <w:t xml:space="preserve">CHADWICK Henry, </w:t>
            </w:r>
            <w:r w:rsidRPr="009056E8">
              <w:rPr>
                <w:bCs/>
                <w:i/>
                <w:iCs/>
                <w:sz w:val="22"/>
                <w:szCs w:val="22"/>
                <w:lang w:val="ro-RO"/>
              </w:rPr>
              <w:t>Early Christian Thought and the Classical Tradition. Studies in Justin, Clement and Origen</w:t>
            </w:r>
            <w:r w:rsidRPr="009056E8">
              <w:rPr>
                <w:bCs/>
                <w:sz w:val="22"/>
                <w:szCs w:val="22"/>
                <w:lang w:val="ro-RO"/>
              </w:rPr>
              <w:t>, Oxford University Press, 1966</w:t>
            </w:r>
            <w:r w:rsidR="00746499">
              <w:rPr>
                <w:bCs/>
                <w:sz w:val="22"/>
                <w:szCs w:val="22"/>
                <w:lang w:val="ro-RO"/>
              </w:rPr>
              <w:t>.</w:t>
            </w:r>
          </w:p>
          <w:p w14:paraId="7B52BB42" w14:textId="5A773164" w:rsidR="00746499" w:rsidRDefault="00746499" w:rsidP="00746499">
            <w:pPr>
              <w:rPr>
                <w:bCs/>
                <w:sz w:val="22"/>
                <w:szCs w:val="22"/>
                <w:lang w:val="ro-RO"/>
              </w:rPr>
            </w:pPr>
            <w:r w:rsidRPr="00751893">
              <w:rPr>
                <w:bCs/>
                <w:sz w:val="22"/>
                <w:szCs w:val="22"/>
                <w:lang w:val="ro-RO"/>
              </w:rPr>
              <w:t>CROUZEL</w:t>
            </w:r>
            <w:r w:rsidR="00BB2AA1">
              <w:rPr>
                <w:bCs/>
                <w:sz w:val="22"/>
                <w:szCs w:val="22"/>
                <w:lang w:val="ro-RO"/>
              </w:rPr>
              <w:t xml:space="preserve"> Henri</w:t>
            </w:r>
            <w:r w:rsidRPr="00751893">
              <w:rPr>
                <w:bCs/>
                <w:sz w:val="22"/>
                <w:szCs w:val="22"/>
                <w:lang w:val="ro-RO"/>
              </w:rPr>
              <w:t xml:space="preserve">, </w:t>
            </w:r>
            <w:r w:rsidRPr="00751893">
              <w:rPr>
                <w:bCs/>
                <w:i/>
                <w:iCs/>
                <w:sz w:val="22"/>
                <w:szCs w:val="22"/>
                <w:lang w:val="ro-RO"/>
              </w:rPr>
              <w:t>Origen. Personajul – exegetul-omul duhovnicesc-teologul</w:t>
            </w:r>
            <w:r w:rsidRPr="00751893">
              <w:rPr>
                <w:bCs/>
                <w:sz w:val="22"/>
                <w:szCs w:val="22"/>
                <w:lang w:val="ro-RO"/>
              </w:rPr>
              <w:t>, trad. de Cristian Pop, Ed. Deisis,</w:t>
            </w:r>
            <w:r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751893">
              <w:rPr>
                <w:bCs/>
                <w:sz w:val="22"/>
                <w:szCs w:val="22"/>
                <w:lang w:val="ro-RO"/>
              </w:rPr>
              <w:t>Sibiu, 1999</w:t>
            </w:r>
            <w:r>
              <w:rPr>
                <w:bCs/>
                <w:sz w:val="22"/>
                <w:szCs w:val="22"/>
                <w:lang w:val="ro-RO"/>
              </w:rPr>
              <w:t>.</w:t>
            </w:r>
          </w:p>
          <w:p w14:paraId="7A3917CB" w14:textId="32A8E2B1" w:rsidR="00746499" w:rsidRPr="00746499" w:rsidRDefault="00746499" w:rsidP="00CB58CB">
            <w:pPr>
              <w:rPr>
                <w:sz w:val="22"/>
                <w:szCs w:val="22"/>
                <w:lang w:val="ro-RO"/>
              </w:rPr>
            </w:pPr>
            <w:r w:rsidRPr="00D83CBF">
              <w:rPr>
                <w:sz w:val="22"/>
                <w:szCs w:val="22"/>
                <w:lang w:val="ro-RO"/>
              </w:rPr>
              <w:t>JAEGER Werner,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83CBF">
              <w:rPr>
                <w:i/>
                <w:iCs/>
                <w:sz w:val="22"/>
                <w:szCs w:val="22"/>
                <w:lang w:val="ro-RO"/>
              </w:rPr>
              <w:t>Early Christianity and Greek Paideia</w:t>
            </w:r>
            <w:r w:rsidRPr="00D83CBF">
              <w:rPr>
                <w:sz w:val="22"/>
                <w:szCs w:val="22"/>
                <w:lang w:val="ro-RO"/>
              </w:rPr>
              <w:t>, The Belknap Press and Harvard University Press, Cambridge Mass., 1961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381CCF0F" w14:textId="429BA11B" w:rsidR="00A16FE4" w:rsidRDefault="005C35C0" w:rsidP="0046552F">
            <w:pPr>
              <w:rPr>
                <w:sz w:val="22"/>
                <w:szCs w:val="22"/>
                <w:lang w:val="fr-FR"/>
              </w:rPr>
            </w:pPr>
            <w:r w:rsidRPr="009056E8">
              <w:rPr>
                <w:sz w:val="22"/>
                <w:szCs w:val="22"/>
                <w:lang w:val="fr-FR"/>
              </w:rPr>
              <w:t xml:space="preserve">MORLET Sebastien, </w:t>
            </w:r>
            <w:r w:rsidRPr="009056E8">
              <w:rPr>
                <w:i/>
                <w:iCs/>
                <w:sz w:val="22"/>
                <w:szCs w:val="22"/>
                <w:lang w:val="fr-FR"/>
              </w:rPr>
              <w:t>Les chrétiens et la culture. Conversion d’un concept</w:t>
            </w:r>
            <w:r w:rsidRPr="009056E8">
              <w:rPr>
                <w:sz w:val="22"/>
                <w:szCs w:val="22"/>
                <w:lang w:val="fr-FR"/>
              </w:rPr>
              <w:t xml:space="preserve"> (I</w:t>
            </w:r>
            <w:r w:rsidRPr="009056E8">
              <w:rPr>
                <w:sz w:val="22"/>
                <w:szCs w:val="22"/>
                <w:vertAlign w:val="superscript"/>
                <w:lang w:val="fr-FR"/>
              </w:rPr>
              <w:t>er</w:t>
            </w:r>
            <w:r w:rsidRPr="009056E8">
              <w:rPr>
                <w:sz w:val="22"/>
                <w:szCs w:val="22"/>
                <w:lang w:val="fr-FR"/>
              </w:rPr>
              <w:t>-VI</w:t>
            </w:r>
            <w:r w:rsidRPr="009056E8">
              <w:rPr>
                <w:sz w:val="22"/>
                <w:szCs w:val="22"/>
                <w:vertAlign w:val="superscript"/>
                <w:lang w:val="fr-FR"/>
              </w:rPr>
              <w:t>e</w:t>
            </w:r>
            <w:r w:rsidRPr="009056E8">
              <w:rPr>
                <w:sz w:val="22"/>
                <w:szCs w:val="22"/>
                <w:lang w:val="fr-FR"/>
              </w:rPr>
              <w:t xml:space="preserve"> siècle), Les Belles Lettres, Paris, 2016</w:t>
            </w:r>
            <w:r>
              <w:rPr>
                <w:sz w:val="22"/>
                <w:szCs w:val="22"/>
                <w:lang w:val="fr-FR"/>
              </w:rPr>
              <w:t>.</w:t>
            </w:r>
          </w:p>
          <w:p w14:paraId="41C61A68" w14:textId="543B849E" w:rsidR="00A16FE4" w:rsidRPr="00EC2A8E" w:rsidRDefault="00A16FE4" w:rsidP="002E4F4C">
            <w:pPr>
              <w:rPr>
                <w:rFonts w:ascii="Roboto" w:hAnsi="Roboto"/>
                <w:sz w:val="20"/>
                <w:szCs w:val="20"/>
                <w:lang w:val="it-IT"/>
              </w:rPr>
            </w:pPr>
          </w:p>
        </w:tc>
      </w:tr>
      <w:tr w:rsidR="00A16FE4" w:rsidRPr="0031490C" w14:paraId="41C61A6D" w14:textId="77777777">
        <w:trPr>
          <w:jc w:val="center"/>
        </w:trPr>
        <w:tc>
          <w:tcPr>
            <w:tcW w:w="5651" w:type="dxa"/>
          </w:tcPr>
          <w:p w14:paraId="41C61A6A" w14:textId="038547FC" w:rsidR="00A16FE4" w:rsidRPr="0031490C" w:rsidRDefault="0046552F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</w:t>
            </w:r>
            <w:r w:rsidR="00A16FE4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</w:p>
        </w:tc>
        <w:tc>
          <w:tcPr>
            <w:tcW w:w="2396" w:type="dxa"/>
          </w:tcPr>
          <w:p w14:paraId="41C61A6B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A16FE4" w:rsidRPr="00F74D22" w14:paraId="41C61A71" w14:textId="77777777">
        <w:trPr>
          <w:jc w:val="center"/>
        </w:trPr>
        <w:tc>
          <w:tcPr>
            <w:tcW w:w="5651" w:type="dxa"/>
          </w:tcPr>
          <w:p w14:paraId="41C61A6E" w14:textId="03E8F6B6" w:rsidR="00A16FE4" w:rsidRPr="00A55528" w:rsidRDefault="00A16FE4" w:rsidP="00A16FE4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 w:val="restart"/>
          </w:tcPr>
          <w:p w14:paraId="719B12B7" w14:textId="44C51FF1" w:rsidR="003F325A" w:rsidRPr="003F325A" w:rsidRDefault="003F325A" w:rsidP="003F325A">
            <w:pPr>
              <w:rPr>
                <w:sz w:val="22"/>
                <w:szCs w:val="22"/>
                <w:lang w:val="ro-RO" w:eastAsia="en-GB"/>
              </w:rPr>
            </w:pPr>
            <w:r w:rsidRPr="003F325A">
              <w:rPr>
                <w:sz w:val="22"/>
                <w:szCs w:val="22"/>
                <w:lang w:val="ro-RO" w:eastAsia="en-GB"/>
              </w:rPr>
              <w:t xml:space="preserve">La seminar se vor studia fragmente ilustrative pentru diferite etape istorice și problematici ale </w:t>
            </w:r>
            <w:r w:rsidR="002615C7" w:rsidRPr="002615C7">
              <w:rPr>
                <w:sz w:val="22"/>
                <w:szCs w:val="22"/>
                <w:lang w:val="ro-RO" w:eastAsia="en-GB"/>
              </w:rPr>
              <w:t>filosofiei</w:t>
            </w:r>
            <w:r w:rsidRPr="002615C7">
              <w:rPr>
                <w:sz w:val="22"/>
                <w:szCs w:val="22"/>
                <w:lang w:val="ro-RO" w:eastAsia="en-GB"/>
              </w:rPr>
              <w:t xml:space="preserve"> grecești antice și ale </w:t>
            </w:r>
            <w:r w:rsidR="002615C7" w:rsidRPr="002615C7">
              <w:rPr>
                <w:sz w:val="22"/>
                <w:szCs w:val="22"/>
                <w:lang w:val="ro-RO" w:eastAsia="en-GB"/>
              </w:rPr>
              <w:t>teologiei</w:t>
            </w:r>
            <w:r w:rsidRPr="002615C7">
              <w:rPr>
                <w:sz w:val="22"/>
                <w:szCs w:val="22"/>
                <w:lang w:val="ro-RO" w:eastAsia="en-GB"/>
              </w:rPr>
              <w:t xml:space="preserve"> creștine timpurii</w:t>
            </w:r>
            <w:r w:rsidRPr="003F325A">
              <w:rPr>
                <w:sz w:val="22"/>
                <w:szCs w:val="22"/>
                <w:lang w:val="ro-RO" w:eastAsia="en-GB"/>
              </w:rPr>
              <w:t>.</w:t>
            </w:r>
          </w:p>
          <w:p w14:paraId="41C61A6F" w14:textId="261E69AF" w:rsidR="00A16FE4" w:rsidRPr="0031490C" w:rsidRDefault="003F325A" w:rsidP="003F325A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3F325A">
              <w:rPr>
                <w:sz w:val="22"/>
                <w:szCs w:val="22"/>
                <w:lang w:val="ro-RO" w:eastAsia="en-GB"/>
              </w:rPr>
              <w:t xml:space="preserve">Se vor parcurge pasaje din texte de filosofie, apologetică, exegeză, relevante pentru </w:t>
            </w:r>
            <w:r w:rsidR="002615C7">
              <w:rPr>
                <w:sz w:val="22"/>
                <w:szCs w:val="22"/>
                <w:lang w:val="ro-RO" w:eastAsia="en-GB"/>
              </w:rPr>
              <w:t>întâlnirea dintre fil</w:t>
            </w:r>
            <w:r w:rsidR="00334E26">
              <w:rPr>
                <w:sz w:val="22"/>
                <w:szCs w:val="22"/>
                <w:lang w:val="ro-RO" w:eastAsia="en-GB"/>
              </w:rPr>
              <w:t>osofie și teologie</w:t>
            </w:r>
            <w:r w:rsidRPr="003F325A">
              <w:rPr>
                <w:sz w:val="22"/>
                <w:szCs w:val="22"/>
                <w:lang w:val="ro-RO" w:eastAsia="en-GB"/>
              </w:rPr>
              <w:t xml:space="preserve">. Se va urmări evidențierea asemănărilor și diferențelor dintre </w:t>
            </w:r>
            <w:r w:rsidR="00334E26">
              <w:rPr>
                <w:sz w:val="22"/>
                <w:szCs w:val="22"/>
                <w:lang w:val="ro-RO" w:eastAsia="en-GB"/>
              </w:rPr>
              <w:t>demersul filosofic și cel teologic.</w:t>
            </w:r>
          </w:p>
        </w:tc>
        <w:tc>
          <w:tcPr>
            <w:tcW w:w="1857" w:type="dxa"/>
          </w:tcPr>
          <w:p w14:paraId="41C61A70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A16FE4" w:rsidRPr="00F74D22" w14:paraId="41C61A75" w14:textId="77777777">
        <w:trPr>
          <w:jc w:val="center"/>
        </w:trPr>
        <w:tc>
          <w:tcPr>
            <w:tcW w:w="5651" w:type="dxa"/>
          </w:tcPr>
          <w:p w14:paraId="41C61A72" w14:textId="1B4D56FF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73" w14:textId="11A0FF09" w:rsidR="00A16FE4" w:rsidRPr="0031490C" w:rsidRDefault="00A16FE4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A16FE4" w:rsidRPr="00F74D22" w14:paraId="41C61A79" w14:textId="77777777">
        <w:trPr>
          <w:jc w:val="center"/>
        </w:trPr>
        <w:tc>
          <w:tcPr>
            <w:tcW w:w="5651" w:type="dxa"/>
          </w:tcPr>
          <w:p w14:paraId="41C61A76" w14:textId="010F34EE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77" w14:textId="7B7D2F9F" w:rsidR="00A16FE4" w:rsidRPr="0031490C" w:rsidRDefault="00A16FE4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2F2D2E" w:rsidRPr="0031490C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77777777" w:rsidR="0046552F" w:rsidRPr="0031490C" w:rsidRDefault="0046552F" w:rsidP="0046552F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41C61AAC" w14:textId="6C23C16E" w:rsidR="002F2D2E" w:rsidRPr="0031490C" w:rsidRDefault="002F2D2E" w:rsidP="002F2D2E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3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F74D22" w14:paraId="41C61AB1" w14:textId="77777777">
        <w:trPr>
          <w:jc w:val="center"/>
        </w:trPr>
        <w:tc>
          <w:tcPr>
            <w:tcW w:w="9791" w:type="dxa"/>
          </w:tcPr>
          <w:p w14:paraId="41C61AB0" w14:textId="1E9F457B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p w14:paraId="41C61AB4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2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31490C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786769" w:rsidRPr="00F74D22" w14:paraId="41C61AC0" w14:textId="77777777">
        <w:trPr>
          <w:jc w:val="center"/>
        </w:trPr>
        <w:tc>
          <w:tcPr>
            <w:tcW w:w="2566" w:type="dxa"/>
          </w:tcPr>
          <w:p w14:paraId="41C61ABA" w14:textId="27577ADB" w:rsidR="00786769" w:rsidRPr="0031490C" w:rsidRDefault="0046552F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3402" w:type="dxa"/>
          </w:tcPr>
          <w:p w14:paraId="1BE72DD8" w14:textId="77777777" w:rsidR="009E78AE" w:rsidRDefault="009E78AE" w:rsidP="009E78A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Lectura scrierilor autorilor studiați (indicate în bibliografie). </w:t>
            </w:r>
          </w:p>
          <w:p w14:paraId="0ED68193" w14:textId="77777777" w:rsidR="009E78AE" w:rsidRDefault="009E78AE" w:rsidP="009E78AE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Capacitatea de a prezenta critic noțiunile predate, de a realiza sinteze, pornind de la cunoașterea epocii și a literaturii studiate.</w:t>
            </w:r>
          </w:p>
          <w:p w14:paraId="41C61ABD" w14:textId="3C5371CB" w:rsidR="00786769" w:rsidRPr="0031490C" w:rsidRDefault="009E78AE" w:rsidP="009E78A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50% prezență obligatorie la curs.</w:t>
            </w:r>
          </w:p>
        </w:tc>
        <w:tc>
          <w:tcPr>
            <w:tcW w:w="1985" w:type="dxa"/>
          </w:tcPr>
          <w:p w14:paraId="41C61ABE" w14:textId="229A7DA4" w:rsidR="00786769" w:rsidRPr="0031490C" w:rsidRDefault="00C075C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Examen oral</w:t>
            </w:r>
          </w:p>
        </w:tc>
        <w:tc>
          <w:tcPr>
            <w:tcW w:w="2126" w:type="dxa"/>
          </w:tcPr>
          <w:p w14:paraId="6AB9D032" w14:textId="77777777" w:rsidR="00F63811" w:rsidRDefault="00F63811" w:rsidP="00F63811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10% - pentru prezentare la examen (din oficiu)</w:t>
            </w:r>
          </w:p>
          <w:p w14:paraId="7574F377" w14:textId="0A284690" w:rsidR="00F63811" w:rsidRPr="0031699F" w:rsidRDefault="00C060D9" w:rsidP="00F63811">
            <w:pPr>
              <w:rPr>
                <w:sz w:val="22"/>
                <w:szCs w:val="22"/>
                <w:lang w:val="ro-RO"/>
              </w:rPr>
            </w:pPr>
            <w:r w:rsidRPr="0031699F">
              <w:rPr>
                <w:sz w:val="22"/>
                <w:szCs w:val="22"/>
                <w:lang w:val="ro-RO"/>
              </w:rPr>
              <w:t>30</w:t>
            </w:r>
            <w:r w:rsidR="00F63811" w:rsidRPr="0031699F">
              <w:rPr>
                <w:sz w:val="22"/>
                <w:szCs w:val="22"/>
                <w:lang w:val="ro-RO"/>
              </w:rPr>
              <w:t xml:space="preserve">% </w:t>
            </w:r>
            <w:r w:rsidRPr="0031699F">
              <w:rPr>
                <w:sz w:val="22"/>
                <w:szCs w:val="22"/>
                <w:lang w:val="ro-RO"/>
              </w:rPr>
              <w:t xml:space="preserve">participare </w:t>
            </w:r>
            <w:r w:rsidR="001C61C2">
              <w:rPr>
                <w:sz w:val="22"/>
                <w:szCs w:val="22"/>
                <w:lang w:val="ro-RO"/>
              </w:rPr>
              <w:t xml:space="preserve">activă </w:t>
            </w:r>
            <w:r w:rsidRPr="0031699F">
              <w:rPr>
                <w:sz w:val="22"/>
                <w:szCs w:val="22"/>
                <w:lang w:val="ro-RO"/>
              </w:rPr>
              <w:t>la curs și seminar</w:t>
            </w:r>
            <w:r w:rsidR="00F63811" w:rsidRPr="0031699F">
              <w:rPr>
                <w:sz w:val="22"/>
                <w:szCs w:val="22"/>
                <w:lang w:val="ro-RO"/>
              </w:rPr>
              <w:t>;</w:t>
            </w:r>
          </w:p>
          <w:p w14:paraId="41C61ABF" w14:textId="2127C432" w:rsidR="00786769" w:rsidRPr="0031490C" w:rsidRDefault="0031699F" w:rsidP="00F63811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</w:t>
            </w:r>
            <w:r w:rsidR="00F63811" w:rsidRPr="0031699F">
              <w:rPr>
                <w:sz w:val="22"/>
                <w:szCs w:val="22"/>
                <w:lang w:val="ro-RO"/>
              </w:rPr>
              <w:t xml:space="preserve">% </w:t>
            </w:r>
            <w:r>
              <w:rPr>
                <w:sz w:val="22"/>
                <w:szCs w:val="22"/>
                <w:lang w:val="ro-RO"/>
              </w:rPr>
              <w:t xml:space="preserve">prezentarea subiectului </w:t>
            </w:r>
            <w:r w:rsidR="001C61C2">
              <w:rPr>
                <w:sz w:val="22"/>
                <w:szCs w:val="22"/>
                <w:lang w:val="ro-RO"/>
              </w:rPr>
              <w:t>de examen</w:t>
            </w:r>
          </w:p>
        </w:tc>
      </w:tr>
      <w:tr w:rsidR="00786769" w:rsidRPr="0031490C" w14:paraId="41C61AC5" w14:textId="77777777">
        <w:trPr>
          <w:jc w:val="center"/>
        </w:trPr>
        <w:tc>
          <w:tcPr>
            <w:tcW w:w="2566" w:type="dxa"/>
          </w:tcPr>
          <w:p w14:paraId="41C61AC1" w14:textId="2AFBEE4B" w:rsidR="00786769" w:rsidRPr="0031490C" w:rsidRDefault="0046552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3402" w:type="dxa"/>
          </w:tcPr>
          <w:p w14:paraId="41C61AC2" w14:textId="5B685EAC" w:rsidR="00786769" w:rsidRPr="0031490C" w:rsidRDefault="0078676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</w:tcPr>
          <w:p w14:paraId="41C61AC3" w14:textId="6023E07F" w:rsidR="00786769" w:rsidRPr="0031490C" w:rsidRDefault="0078676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126" w:type="dxa"/>
          </w:tcPr>
          <w:p w14:paraId="41C61AC4" w14:textId="660B7211" w:rsidR="00786769" w:rsidRPr="0031490C" w:rsidRDefault="00786769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786769" w:rsidRPr="00F74D22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786769" w:rsidRPr="0031490C" w:rsidRDefault="0078676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513" w:type="dxa"/>
            <w:gridSpan w:val="3"/>
          </w:tcPr>
          <w:p w14:paraId="41C61ACC" w14:textId="3DA26627" w:rsidR="00786769" w:rsidRPr="0031490C" w:rsidRDefault="00617EF7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cunoașterea aprofundată a unuia dintre autorii studiați</w:t>
            </w:r>
          </w:p>
        </w:tc>
      </w:tr>
      <w:tr w:rsidR="00786769" w:rsidRPr="00F74D22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2DC06D3D" w:rsidR="00786769" w:rsidRPr="0031490C" w:rsidRDefault="0078676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2" w14:textId="77777777" w:rsidR="0070737A" w:rsidRPr="000E72CE" w:rsidRDefault="0070737A" w:rsidP="00CE7749">
      <w:pPr>
        <w:spacing w:line="276" w:lineRule="auto"/>
        <w:jc w:val="both"/>
        <w:rPr>
          <w:rFonts w:ascii="Arial Narrow" w:eastAsia="Arial Narrow" w:hAnsi="Arial Narrow" w:cs="Arial Narrow"/>
          <w:b/>
          <w:lang w:val="it-IT"/>
        </w:rPr>
      </w:pPr>
    </w:p>
    <w:p w14:paraId="41C61AD3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1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C21D998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39A5A2B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4F509B3D" w:rsidR="0070737A" w:rsidRPr="00E32FF4" w:rsidRDefault="00E32FF4">
            <w:pPr>
              <w:spacing w:line="276" w:lineRule="auto"/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 w:rsidRPr="00E32FF4">
              <w:rPr>
                <w:rFonts w:ascii="Arial Narrow" w:eastAsia="Arial Narrow" w:hAnsi="Arial Narrow" w:cs="Arial Narrow"/>
                <w:bCs/>
                <w:highlight w:val="yellow"/>
                <w:lang w:val="ro-RO"/>
              </w:rPr>
              <w:t>2. 12. 2025</w:t>
            </w:r>
          </w:p>
        </w:tc>
        <w:tc>
          <w:tcPr>
            <w:tcW w:w="4475" w:type="dxa"/>
          </w:tcPr>
          <w:p w14:paraId="03633C39" w14:textId="77777777" w:rsidR="00D029D4" w:rsidRPr="004D2185" w:rsidRDefault="00D029D4" w:rsidP="00D029D4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ab/>
            </w:r>
            <w:r>
              <w:rPr>
                <w:b/>
                <w:bCs/>
                <w:sz w:val="22"/>
                <w:szCs w:val="22"/>
                <w:lang w:val="ro-RO"/>
              </w:rPr>
              <w:t>Bogdan Tătaru-Cazaban</w:t>
            </w:r>
          </w:p>
          <w:p w14:paraId="41C61ADC" w14:textId="55BC7CDC" w:rsidR="0070737A" w:rsidRPr="0031490C" w:rsidRDefault="00405549" w:rsidP="00D029D4">
            <w:pPr>
              <w:tabs>
                <w:tab w:val="left" w:pos="1114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264D20DE" wp14:editId="476FA910">
                  <wp:extent cx="1952625" cy="533400"/>
                  <wp:effectExtent l="0" t="0" r="9525" b="0"/>
                  <wp:docPr id="110463976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95262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8" w:type="dxa"/>
          </w:tcPr>
          <w:p w14:paraId="3B62768C" w14:textId="77777777" w:rsidR="00D029D4" w:rsidRPr="004D2185" w:rsidRDefault="00D029D4" w:rsidP="00D029D4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Bogdan Tătaru-Cazaban</w:t>
            </w:r>
          </w:p>
          <w:p w14:paraId="41C61ADD" w14:textId="359D2FBD" w:rsidR="0070737A" w:rsidRPr="0031490C" w:rsidRDefault="00405549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07DC90E4" wp14:editId="6A3D298B">
                  <wp:extent cx="1952625" cy="533400"/>
                  <wp:effectExtent l="0" t="0" r="9525" b="0"/>
                  <wp:docPr id="1875091299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95262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70737A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49323546">
    <w:abstractNumId w:val="5"/>
  </w:num>
  <w:num w:numId="2" w16cid:durableId="1436709333">
    <w:abstractNumId w:val="0"/>
  </w:num>
  <w:num w:numId="3" w16cid:durableId="1645426585">
    <w:abstractNumId w:val="4"/>
  </w:num>
  <w:num w:numId="4" w16cid:durableId="1390347470">
    <w:abstractNumId w:val="3"/>
  </w:num>
  <w:num w:numId="5" w16cid:durableId="339040396">
    <w:abstractNumId w:val="2"/>
  </w:num>
  <w:num w:numId="6" w16cid:durableId="20625605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0E72CE"/>
    <w:rsid w:val="0010366C"/>
    <w:rsid w:val="00121237"/>
    <w:rsid w:val="00180A04"/>
    <w:rsid w:val="00187B2B"/>
    <w:rsid w:val="001A1019"/>
    <w:rsid w:val="001C5CC6"/>
    <w:rsid w:val="001C61C2"/>
    <w:rsid w:val="00224D75"/>
    <w:rsid w:val="00226041"/>
    <w:rsid w:val="00231E74"/>
    <w:rsid w:val="002437FE"/>
    <w:rsid w:val="002615C7"/>
    <w:rsid w:val="002870C9"/>
    <w:rsid w:val="002E4F4C"/>
    <w:rsid w:val="002F2D2E"/>
    <w:rsid w:val="002F566F"/>
    <w:rsid w:val="0031490C"/>
    <w:rsid w:val="00314D81"/>
    <w:rsid w:val="0031699F"/>
    <w:rsid w:val="00334E26"/>
    <w:rsid w:val="003564FF"/>
    <w:rsid w:val="00367652"/>
    <w:rsid w:val="003A7304"/>
    <w:rsid w:val="003B16A6"/>
    <w:rsid w:val="003B2038"/>
    <w:rsid w:val="003D5E9B"/>
    <w:rsid w:val="003F325A"/>
    <w:rsid w:val="003F71EF"/>
    <w:rsid w:val="00405549"/>
    <w:rsid w:val="00434683"/>
    <w:rsid w:val="00434A29"/>
    <w:rsid w:val="00453598"/>
    <w:rsid w:val="0046552F"/>
    <w:rsid w:val="00471D8D"/>
    <w:rsid w:val="004D1FD2"/>
    <w:rsid w:val="00506FE2"/>
    <w:rsid w:val="00536603"/>
    <w:rsid w:val="00561814"/>
    <w:rsid w:val="005B58D1"/>
    <w:rsid w:val="005C35C0"/>
    <w:rsid w:val="00605227"/>
    <w:rsid w:val="00617EF7"/>
    <w:rsid w:val="00651C7F"/>
    <w:rsid w:val="006B32F7"/>
    <w:rsid w:val="006D0132"/>
    <w:rsid w:val="006F4B61"/>
    <w:rsid w:val="006F70E5"/>
    <w:rsid w:val="0070737A"/>
    <w:rsid w:val="00715F9E"/>
    <w:rsid w:val="0073397D"/>
    <w:rsid w:val="00746499"/>
    <w:rsid w:val="007508F9"/>
    <w:rsid w:val="00760959"/>
    <w:rsid w:val="00783365"/>
    <w:rsid w:val="00786769"/>
    <w:rsid w:val="00797C53"/>
    <w:rsid w:val="007E3983"/>
    <w:rsid w:val="008468C5"/>
    <w:rsid w:val="00866FA7"/>
    <w:rsid w:val="00885042"/>
    <w:rsid w:val="008D1CE0"/>
    <w:rsid w:val="008F45FE"/>
    <w:rsid w:val="00903782"/>
    <w:rsid w:val="00930ED8"/>
    <w:rsid w:val="00973C0A"/>
    <w:rsid w:val="00997E54"/>
    <w:rsid w:val="009B67FB"/>
    <w:rsid w:val="009C06D1"/>
    <w:rsid w:val="009E78AE"/>
    <w:rsid w:val="00A16296"/>
    <w:rsid w:val="00A16FE4"/>
    <w:rsid w:val="00A5457D"/>
    <w:rsid w:val="00A55528"/>
    <w:rsid w:val="00A83A6B"/>
    <w:rsid w:val="00A96BBA"/>
    <w:rsid w:val="00AA1AB2"/>
    <w:rsid w:val="00AF0FAF"/>
    <w:rsid w:val="00AF17E2"/>
    <w:rsid w:val="00B84774"/>
    <w:rsid w:val="00B940F4"/>
    <w:rsid w:val="00B945B0"/>
    <w:rsid w:val="00BA5DB9"/>
    <w:rsid w:val="00BB2AA1"/>
    <w:rsid w:val="00BC0F34"/>
    <w:rsid w:val="00BC7FEF"/>
    <w:rsid w:val="00BD1D5B"/>
    <w:rsid w:val="00BD4C3B"/>
    <w:rsid w:val="00BE586F"/>
    <w:rsid w:val="00C060D9"/>
    <w:rsid w:val="00C075C9"/>
    <w:rsid w:val="00C078D7"/>
    <w:rsid w:val="00C344A8"/>
    <w:rsid w:val="00CB4DD8"/>
    <w:rsid w:val="00CB58CB"/>
    <w:rsid w:val="00CE7749"/>
    <w:rsid w:val="00CF1606"/>
    <w:rsid w:val="00D029D4"/>
    <w:rsid w:val="00D121C7"/>
    <w:rsid w:val="00D14382"/>
    <w:rsid w:val="00D34EF4"/>
    <w:rsid w:val="00D37001"/>
    <w:rsid w:val="00D45AC3"/>
    <w:rsid w:val="00D46AC2"/>
    <w:rsid w:val="00D52FAB"/>
    <w:rsid w:val="00D53759"/>
    <w:rsid w:val="00D86266"/>
    <w:rsid w:val="00E11F87"/>
    <w:rsid w:val="00E22E97"/>
    <w:rsid w:val="00E32113"/>
    <w:rsid w:val="00E32FF4"/>
    <w:rsid w:val="00EC2A8E"/>
    <w:rsid w:val="00ED27B1"/>
    <w:rsid w:val="00EE50EB"/>
    <w:rsid w:val="00F458BB"/>
    <w:rsid w:val="00F63811"/>
    <w:rsid w:val="00F74D22"/>
    <w:rsid w:val="00F77F89"/>
    <w:rsid w:val="00FF30E7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61986"/>
  <w15:docId w15:val="{7AB98E0F-31D9-4EFE-BBE8-E7CB0AB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1">
    <w:name w:val="11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styleId="MeniuneNerezolvat">
    <w:name w:val="Unresolved Mention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</TotalTime>
  <Pages>4</Pages>
  <Words>900</Words>
  <Characters>5132</Characters>
  <Application>Microsoft Office Word</Application>
  <DocSecurity>0</DocSecurity>
  <Lines>42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</dc:creator>
  <cp:keywords/>
  <dc:description/>
  <cp:lastModifiedBy>Bogdan Tataru</cp:lastModifiedBy>
  <cp:revision>23</cp:revision>
  <dcterms:created xsi:type="dcterms:W3CDTF">2025-12-08T21:40:00Z</dcterms:created>
  <dcterms:modified xsi:type="dcterms:W3CDTF">2025-12-10T09:40:00Z</dcterms:modified>
</cp:coreProperties>
</file>