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4689C" w:rsidRDefault="00055508">
      <w:pPr>
        <w:jc w:val="center"/>
        <w:rPr>
          <w:rFonts w:ascii="Arial" w:eastAsia="Arial" w:hAnsi="Arial" w:cs="Arial"/>
          <w:b/>
          <w:lang w:val="ro-RO"/>
        </w:rPr>
      </w:pPr>
      <w:r w:rsidRPr="0034689C">
        <w:rPr>
          <w:rFonts w:ascii="Arial" w:eastAsia="Arial" w:hAnsi="Arial" w:cs="Arial"/>
          <w:b/>
          <w:lang w:val="ro-RO"/>
        </w:rPr>
        <w:t>FI</w:t>
      </w:r>
      <w:r w:rsidR="00C344A8" w:rsidRPr="0034689C">
        <w:rPr>
          <w:rFonts w:ascii="Arial" w:eastAsia="Arial" w:hAnsi="Arial" w:cs="Arial"/>
          <w:b/>
          <w:lang w:val="ro-RO"/>
        </w:rPr>
        <w:t>Ș</w:t>
      </w:r>
      <w:r w:rsidRPr="0034689C">
        <w:rPr>
          <w:rFonts w:ascii="Arial" w:eastAsia="Arial" w:hAnsi="Arial" w:cs="Arial"/>
          <w:b/>
          <w:lang w:val="ro-RO"/>
        </w:rPr>
        <w:t>A DISCIPLINEI</w:t>
      </w:r>
      <w:r w:rsidR="0046552F" w:rsidRPr="0034689C">
        <w:rPr>
          <w:rFonts w:ascii="Arial" w:eastAsia="Arial" w:hAnsi="Arial" w:cs="Arial"/>
          <w:b/>
          <w:lang w:val="ro-RO"/>
        </w:rPr>
        <w:t xml:space="preserve"> </w:t>
      </w:r>
    </w:p>
    <w:p w14:paraId="41C61987" w14:textId="1B089448" w:rsidR="0070737A" w:rsidRPr="0034689C" w:rsidRDefault="00055508">
      <w:pPr>
        <w:jc w:val="center"/>
        <w:rPr>
          <w:rFonts w:ascii="Arial" w:eastAsia="Arial" w:hAnsi="Arial" w:cs="Arial"/>
          <w:b/>
          <w:lang w:val="ro-RO"/>
        </w:rPr>
      </w:pPr>
      <w:r w:rsidRPr="0034689C">
        <w:rPr>
          <w:rFonts w:ascii="Arial" w:eastAsia="Arial" w:hAnsi="Arial" w:cs="Arial"/>
          <w:b/>
          <w:lang w:val="ro-RO"/>
        </w:rPr>
        <w:t>Anul universitar 202</w:t>
      </w:r>
      <w:r w:rsidR="00997E54" w:rsidRPr="0034689C">
        <w:rPr>
          <w:rFonts w:ascii="Arial" w:eastAsia="Arial" w:hAnsi="Arial" w:cs="Arial"/>
          <w:b/>
          <w:lang w:val="ro-RO"/>
        </w:rPr>
        <w:t>5</w:t>
      </w:r>
      <w:r w:rsidRPr="0034689C">
        <w:rPr>
          <w:rFonts w:ascii="Arial" w:eastAsia="Arial" w:hAnsi="Arial" w:cs="Arial"/>
          <w:b/>
          <w:lang w:val="ro-RO"/>
        </w:rPr>
        <w:t>/202</w:t>
      </w:r>
      <w:r w:rsidR="00997E54" w:rsidRPr="0034689C">
        <w:rPr>
          <w:rFonts w:ascii="Arial" w:eastAsia="Arial" w:hAnsi="Arial" w:cs="Arial"/>
          <w:b/>
          <w:lang w:val="ro-RO"/>
        </w:rPr>
        <w:t>6</w:t>
      </w:r>
    </w:p>
    <w:p w14:paraId="41C61988" w14:textId="77777777" w:rsidR="0070737A" w:rsidRPr="0034689C" w:rsidRDefault="0070737A">
      <w:pPr>
        <w:jc w:val="center"/>
        <w:rPr>
          <w:rFonts w:ascii="Arial" w:eastAsia="Arial" w:hAnsi="Arial" w:cs="Arial"/>
          <w:b/>
          <w:lang w:val="ro-RO"/>
        </w:rPr>
      </w:pPr>
    </w:p>
    <w:p w14:paraId="41C61989" w14:textId="77777777" w:rsidR="0070737A" w:rsidRPr="0034689C" w:rsidRDefault="00055508">
      <w:pPr>
        <w:jc w:val="both"/>
        <w:rPr>
          <w:rFonts w:ascii="Arial" w:eastAsia="Arial" w:hAnsi="Arial" w:cs="Arial"/>
          <w:b/>
          <w:lang w:val="ro-RO"/>
        </w:rPr>
      </w:pPr>
      <w:r w:rsidRPr="0034689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4689C" w14:paraId="41C6198C" w14:textId="77777777">
        <w:trPr>
          <w:jc w:val="center"/>
        </w:trPr>
        <w:tc>
          <w:tcPr>
            <w:tcW w:w="4428" w:type="dxa"/>
            <w:vAlign w:val="center"/>
          </w:tcPr>
          <w:p w14:paraId="41C6198A" w14:textId="58922205"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 xml:space="preserve">1.1. </w:t>
            </w:r>
            <w:r w:rsidR="001A1019" w:rsidRPr="0034689C">
              <w:rPr>
                <w:rFonts w:ascii="Arial" w:eastAsia="Arial Narrow" w:hAnsi="Arial" w:cs="Arial"/>
                <w:lang w:val="ro-RO"/>
              </w:rPr>
              <w:t>Instituția</w:t>
            </w:r>
            <w:r w:rsidRPr="0034689C">
              <w:rPr>
                <w:rFonts w:ascii="Arial" w:eastAsia="Arial Narrow" w:hAnsi="Arial" w:cs="Arial"/>
                <w:lang w:val="ro-RO"/>
              </w:rPr>
              <w:t xml:space="preserve"> de </w:t>
            </w:r>
            <w:r w:rsidR="001A1019" w:rsidRPr="0034689C">
              <w:rPr>
                <w:rFonts w:ascii="Arial" w:eastAsia="Arial Narrow" w:hAnsi="Arial" w:cs="Arial"/>
                <w:lang w:val="ro-RO"/>
              </w:rPr>
              <w:t>Învățământ</w:t>
            </w:r>
            <w:r w:rsidRPr="0034689C">
              <w:rPr>
                <w:rFonts w:ascii="Arial" w:eastAsia="Arial Narrow" w:hAnsi="Arial" w:cs="Arial"/>
                <w:lang w:val="ro-RO"/>
              </w:rPr>
              <w:t xml:space="preserve"> superior</w:t>
            </w:r>
          </w:p>
        </w:tc>
        <w:tc>
          <w:tcPr>
            <w:tcW w:w="6170" w:type="dxa"/>
          </w:tcPr>
          <w:p w14:paraId="41C6198B" w14:textId="2361035F" w:rsidR="0070737A" w:rsidRPr="0034689C" w:rsidRDefault="00E07A4E">
            <w:pPr>
              <w:jc w:val="both"/>
              <w:rPr>
                <w:rFonts w:ascii="Arial" w:eastAsia="Arial Narrow" w:hAnsi="Arial" w:cs="Arial"/>
                <w:lang w:val="ro-RO"/>
              </w:rPr>
            </w:pPr>
            <w:r w:rsidRPr="0034689C">
              <w:rPr>
                <w:rFonts w:ascii="Arial" w:hAnsi="Arial" w:cs="Arial"/>
                <w:b/>
                <w:lang w:val="ro-RO"/>
              </w:rPr>
              <w:t>Universitatea din Bucureşti</w:t>
            </w:r>
          </w:p>
        </w:tc>
      </w:tr>
      <w:tr w:rsidR="0070737A" w:rsidRPr="0034689C" w14:paraId="41C6198F" w14:textId="77777777">
        <w:trPr>
          <w:jc w:val="center"/>
        </w:trPr>
        <w:tc>
          <w:tcPr>
            <w:tcW w:w="4428" w:type="dxa"/>
            <w:vAlign w:val="center"/>
          </w:tcPr>
          <w:p w14:paraId="41C6198D" w14:textId="7E16FD21"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1.2. Facultatea</w:t>
            </w:r>
          </w:p>
        </w:tc>
        <w:tc>
          <w:tcPr>
            <w:tcW w:w="6170" w:type="dxa"/>
          </w:tcPr>
          <w:p w14:paraId="41C6198E" w14:textId="23349429"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Ortodoxă</w:t>
            </w:r>
          </w:p>
        </w:tc>
      </w:tr>
      <w:tr w:rsidR="0070737A" w:rsidRPr="0034689C" w14:paraId="41C61992" w14:textId="77777777">
        <w:trPr>
          <w:jc w:val="center"/>
        </w:trPr>
        <w:tc>
          <w:tcPr>
            <w:tcW w:w="4428" w:type="dxa"/>
            <w:vAlign w:val="center"/>
          </w:tcPr>
          <w:p w14:paraId="41C61990" w14:textId="77777777" w:rsidR="0070737A" w:rsidRPr="0034689C" w:rsidRDefault="00055508">
            <w:pPr>
              <w:rPr>
                <w:rFonts w:ascii="Arial" w:eastAsia="Arial Narrow" w:hAnsi="Arial" w:cs="Arial"/>
                <w:lang w:val="ro-RO"/>
              </w:rPr>
            </w:pPr>
            <w:r w:rsidRPr="0034689C">
              <w:rPr>
                <w:rFonts w:ascii="Arial" w:eastAsia="Arial Narrow" w:hAnsi="Arial" w:cs="Arial"/>
                <w:lang w:val="ro-RO"/>
              </w:rPr>
              <w:t>1.3. Departamentul</w:t>
            </w:r>
          </w:p>
        </w:tc>
        <w:tc>
          <w:tcPr>
            <w:tcW w:w="6170" w:type="dxa"/>
          </w:tcPr>
          <w:p w14:paraId="41C61991" w14:textId="31CEFAA4"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Sistematică, Practică şi Artă Sacră</w:t>
            </w:r>
          </w:p>
        </w:tc>
      </w:tr>
      <w:tr w:rsidR="0070737A" w:rsidRPr="0034689C" w14:paraId="41C61995" w14:textId="77777777">
        <w:trPr>
          <w:jc w:val="center"/>
        </w:trPr>
        <w:tc>
          <w:tcPr>
            <w:tcW w:w="4428" w:type="dxa"/>
          </w:tcPr>
          <w:p w14:paraId="41C61993"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1.4. Domeniul de studii</w:t>
            </w:r>
          </w:p>
        </w:tc>
        <w:tc>
          <w:tcPr>
            <w:tcW w:w="6170" w:type="dxa"/>
          </w:tcPr>
          <w:p w14:paraId="41C61994" w14:textId="66B72929" w:rsidR="0070737A" w:rsidRPr="0034689C" w:rsidRDefault="00E07A4E">
            <w:pPr>
              <w:jc w:val="both"/>
              <w:rPr>
                <w:rFonts w:ascii="Arial" w:eastAsia="Arial Narrow" w:hAnsi="Arial" w:cs="Arial"/>
                <w:lang w:val="ro-RO"/>
              </w:rPr>
            </w:pPr>
            <w:r w:rsidRPr="0034689C">
              <w:rPr>
                <w:rFonts w:ascii="Arial" w:hAnsi="Arial" w:cs="Arial"/>
                <w:b/>
                <w:color w:val="000000"/>
                <w:lang w:val="ro-RO"/>
              </w:rPr>
              <w:t>Teologie</w:t>
            </w:r>
          </w:p>
        </w:tc>
      </w:tr>
      <w:tr w:rsidR="0070737A" w:rsidRPr="0034689C" w14:paraId="41C61998" w14:textId="77777777">
        <w:trPr>
          <w:jc w:val="center"/>
        </w:trPr>
        <w:tc>
          <w:tcPr>
            <w:tcW w:w="4428" w:type="dxa"/>
          </w:tcPr>
          <w:p w14:paraId="41C61996"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1.5. Ciclul de studii</w:t>
            </w:r>
          </w:p>
        </w:tc>
        <w:tc>
          <w:tcPr>
            <w:tcW w:w="6170" w:type="dxa"/>
          </w:tcPr>
          <w:p w14:paraId="41C61997" w14:textId="52D3DD86" w:rsidR="0070737A" w:rsidRPr="0034689C" w:rsidRDefault="005034E0">
            <w:pPr>
              <w:jc w:val="both"/>
              <w:rPr>
                <w:rFonts w:ascii="Arial" w:eastAsia="Arial Narrow" w:hAnsi="Arial" w:cs="Arial"/>
                <w:lang w:val="ro-RO"/>
              </w:rPr>
            </w:pPr>
            <w:r w:rsidRPr="0034689C">
              <w:rPr>
                <w:rFonts w:ascii="Arial" w:hAnsi="Arial" w:cs="Arial"/>
                <w:b/>
                <w:color w:val="000000"/>
                <w:lang w:val="ro-RO"/>
              </w:rPr>
              <w:t>Master</w:t>
            </w:r>
          </w:p>
        </w:tc>
      </w:tr>
      <w:tr w:rsidR="0070737A" w:rsidRPr="0034689C" w14:paraId="41C6199B" w14:textId="77777777">
        <w:trPr>
          <w:trHeight w:val="58"/>
          <w:jc w:val="center"/>
        </w:trPr>
        <w:tc>
          <w:tcPr>
            <w:tcW w:w="4428" w:type="dxa"/>
          </w:tcPr>
          <w:p w14:paraId="41C6199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1.6. Programul de studii</w:t>
            </w:r>
          </w:p>
        </w:tc>
        <w:tc>
          <w:tcPr>
            <w:tcW w:w="6170" w:type="dxa"/>
          </w:tcPr>
          <w:p w14:paraId="41C6199A" w14:textId="3ABB0AC4" w:rsidR="0070737A" w:rsidRPr="0034689C" w:rsidRDefault="00E20CF9">
            <w:pPr>
              <w:jc w:val="both"/>
              <w:rPr>
                <w:rFonts w:ascii="Arial" w:eastAsia="Arial Narrow" w:hAnsi="Arial" w:cs="Arial"/>
                <w:bCs/>
                <w:lang w:val="ro-RO"/>
              </w:rPr>
            </w:pPr>
            <w:r>
              <w:rPr>
                <w:rFonts w:ascii="Arial" w:hAnsi="Arial" w:cs="Arial"/>
                <w:b/>
                <w:color w:val="000000"/>
                <w:lang w:val="ro-RO"/>
              </w:rPr>
              <w:t>Spiritualitate Creștină și Viață Sănătoasă</w:t>
            </w:r>
          </w:p>
        </w:tc>
      </w:tr>
    </w:tbl>
    <w:p w14:paraId="41C6199C" w14:textId="77777777" w:rsidR="0070737A" w:rsidRPr="0034689C" w:rsidRDefault="0070737A">
      <w:pPr>
        <w:jc w:val="center"/>
        <w:rPr>
          <w:rFonts w:ascii="Arial" w:eastAsia="Arial" w:hAnsi="Arial" w:cs="Arial"/>
          <w:b/>
          <w:lang w:val="ro-RO"/>
        </w:rPr>
      </w:pPr>
    </w:p>
    <w:p w14:paraId="41C6199D"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484"/>
        <w:gridCol w:w="2092"/>
        <w:gridCol w:w="545"/>
        <w:gridCol w:w="2188"/>
        <w:gridCol w:w="1107"/>
        <w:gridCol w:w="11"/>
      </w:tblGrid>
      <w:tr w:rsidR="0070737A" w:rsidRPr="0034689C" w14:paraId="41C619A0" w14:textId="77777777">
        <w:trPr>
          <w:jc w:val="center"/>
        </w:trPr>
        <w:tc>
          <w:tcPr>
            <w:tcW w:w="2589" w:type="dxa"/>
            <w:gridSpan w:val="2"/>
          </w:tcPr>
          <w:p w14:paraId="41C6199E"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2.1. Denumirea disciplinei</w:t>
            </w:r>
          </w:p>
        </w:tc>
        <w:tc>
          <w:tcPr>
            <w:tcW w:w="8027" w:type="dxa"/>
            <w:gridSpan w:val="8"/>
          </w:tcPr>
          <w:p w14:paraId="41C6199F" w14:textId="4371D3E0" w:rsidR="0070737A" w:rsidRPr="0034689C" w:rsidRDefault="00883A9F">
            <w:pPr>
              <w:jc w:val="both"/>
              <w:rPr>
                <w:rFonts w:ascii="Arial" w:eastAsia="Arial Narrow" w:hAnsi="Arial" w:cs="Arial"/>
                <w:lang w:val="ro-RO"/>
              </w:rPr>
            </w:pPr>
            <w:r>
              <w:rPr>
                <w:rFonts w:ascii="Arial" w:hAnsi="Arial" w:cs="Arial"/>
                <w:b/>
                <w:bCs/>
                <w:i/>
                <w:color w:val="000000"/>
                <w:lang w:val="ro-RO"/>
              </w:rPr>
              <w:t>Raportul dintre trup și suflet în spiritualitatea ortodoxă</w:t>
            </w:r>
          </w:p>
        </w:tc>
      </w:tr>
      <w:tr w:rsidR="0070737A" w:rsidRPr="0034689C" w14:paraId="41C619A3" w14:textId="77777777">
        <w:trPr>
          <w:jc w:val="center"/>
        </w:trPr>
        <w:tc>
          <w:tcPr>
            <w:tcW w:w="3478" w:type="dxa"/>
            <w:gridSpan w:val="3"/>
          </w:tcPr>
          <w:p w14:paraId="41C619A1" w14:textId="37B0F27B"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2.2.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curs</w:t>
            </w:r>
          </w:p>
        </w:tc>
        <w:tc>
          <w:tcPr>
            <w:tcW w:w="7138" w:type="dxa"/>
            <w:gridSpan w:val="7"/>
          </w:tcPr>
          <w:p w14:paraId="41C619A2" w14:textId="0F2FE610" w:rsidR="0070737A" w:rsidRPr="0034689C" w:rsidRDefault="00E07A4E">
            <w:pPr>
              <w:jc w:val="both"/>
              <w:rPr>
                <w:rFonts w:ascii="Arial" w:eastAsia="Arial Narrow" w:hAnsi="Arial" w:cs="Arial"/>
                <w:lang w:val="ro-RO"/>
              </w:rPr>
            </w:pPr>
            <w:r w:rsidRPr="0034689C">
              <w:rPr>
                <w:rFonts w:ascii="Arial" w:hAnsi="Arial" w:cs="Arial"/>
                <w:b/>
                <w:bCs/>
                <w:lang w:val="ro-RO"/>
              </w:rPr>
              <w:t>Pr. Conf. dr. Gheorghe Holbea</w:t>
            </w:r>
          </w:p>
        </w:tc>
      </w:tr>
      <w:tr w:rsidR="0070737A" w:rsidRPr="0034689C" w14:paraId="41C619A6" w14:textId="77777777">
        <w:trPr>
          <w:jc w:val="center"/>
        </w:trPr>
        <w:tc>
          <w:tcPr>
            <w:tcW w:w="3478" w:type="dxa"/>
            <w:gridSpan w:val="3"/>
          </w:tcPr>
          <w:p w14:paraId="41C619A4" w14:textId="05448AAA"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2.3.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seminar</w:t>
            </w:r>
          </w:p>
        </w:tc>
        <w:tc>
          <w:tcPr>
            <w:tcW w:w="7138" w:type="dxa"/>
            <w:gridSpan w:val="7"/>
          </w:tcPr>
          <w:p w14:paraId="41C619A5" w14:textId="52FEAC96" w:rsidR="0070737A" w:rsidRPr="0034689C" w:rsidRDefault="005034E0">
            <w:pPr>
              <w:jc w:val="both"/>
              <w:rPr>
                <w:rFonts w:ascii="Arial" w:eastAsia="Arial Narrow" w:hAnsi="Arial" w:cs="Arial"/>
                <w:b/>
                <w:bCs/>
                <w:lang w:val="ro-RO"/>
              </w:rPr>
            </w:pPr>
            <w:r w:rsidRPr="0034689C">
              <w:rPr>
                <w:rFonts w:ascii="Arial" w:eastAsia="Arial Narrow" w:hAnsi="Arial" w:cs="Arial"/>
                <w:b/>
                <w:bCs/>
                <w:lang w:val="ro-RO"/>
              </w:rPr>
              <w:t>Diac. Asist. dr. Mihai-Iulian Grobnicu</w:t>
            </w:r>
          </w:p>
        </w:tc>
      </w:tr>
      <w:tr w:rsidR="0070737A" w:rsidRPr="0034689C" w14:paraId="41C619AF" w14:textId="77777777" w:rsidTr="005034E0">
        <w:trPr>
          <w:gridAfter w:val="1"/>
          <w:wAfter w:w="11" w:type="dxa"/>
          <w:jc w:val="center"/>
        </w:trPr>
        <w:tc>
          <w:tcPr>
            <w:tcW w:w="2208" w:type="dxa"/>
          </w:tcPr>
          <w:p w14:paraId="41C619A7"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2.4. Anul de studiu</w:t>
            </w:r>
          </w:p>
        </w:tc>
        <w:tc>
          <w:tcPr>
            <w:tcW w:w="381" w:type="dxa"/>
          </w:tcPr>
          <w:p w14:paraId="41C619A8" w14:textId="08A6FEDF" w:rsidR="0070737A" w:rsidRPr="0034689C" w:rsidRDefault="00E07A4E">
            <w:pPr>
              <w:jc w:val="both"/>
              <w:rPr>
                <w:rFonts w:ascii="Arial" w:eastAsia="Arial Narrow" w:hAnsi="Arial" w:cs="Arial"/>
                <w:lang w:val="ro-RO"/>
              </w:rPr>
            </w:pPr>
            <w:r w:rsidRPr="0034689C">
              <w:rPr>
                <w:rFonts w:ascii="Arial" w:eastAsia="Arial Narrow" w:hAnsi="Arial" w:cs="Arial"/>
                <w:lang w:val="ro-RO"/>
              </w:rPr>
              <w:t>I</w:t>
            </w:r>
          </w:p>
        </w:tc>
        <w:tc>
          <w:tcPr>
            <w:tcW w:w="1600" w:type="dxa"/>
            <w:gridSpan w:val="2"/>
          </w:tcPr>
          <w:p w14:paraId="41C619A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2.5. Semestrul</w:t>
            </w:r>
          </w:p>
        </w:tc>
        <w:tc>
          <w:tcPr>
            <w:tcW w:w="484" w:type="dxa"/>
          </w:tcPr>
          <w:p w14:paraId="41C619AA" w14:textId="2DFA5E0F" w:rsidR="0070737A" w:rsidRPr="0034689C" w:rsidRDefault="00E07A4E">
            <w:pPr>
              <w:jc w:val="both"/>
              <w:rPr>
                <w:rFonts w:ascii="Arial" w:eastAsia="Arial Narrow" w:hAnsi="Arial" w:cs="Arial"/>
                <w:lang w:val="ro-RO"/>
              </w:rPr>
            </w:pPr>
            <w:r w:rsidRPr="0034689C">
              <w:rPr>
                <w:rFonts w:ascii="Arial" w:eastAsia="Arial Narrow" w:hAnsi="Arial" w:cs="Arial"/>
                <w:lang w:val="ro-RO"/>
              </w:rPr>
              <w:t>I</w:t>
            </w:r>
          </w:p>
        </w:tc>
        <w:tc>
          <w:tcPr>
            <w:tcW w:w="2092" w:type="dxa"/>
          </w:tcPr>
          <w:p w14:paraId="41C619A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2.6. Tipul de evaluare</w:t>
            </w:r>
          </w:p>
        </w:tc>
        <w:tc>
          <w:tcPr>
            <w:tcW w:w="545" w:type="dxa"/>
          </w:tcPr>
          <w:p w14:paraId="41C619AC" w14:textId="1BB610C4" w:rsidR="0070737A" w:rsidRPr="0034689C" w:rsidRDefault="00E07A4E">
            <w:pPr>
              <w:jc w:val="both"/>
              <w:rPr>
                <w:rFonts w:ascii="Arial" w:eastAsia="Arial Narrow" w:hAnsi="Arial" w:cs="Arial"/>
                <w:lang w:val="ro-RO"/>
              </w:rPr>
            </w:pPr>
            <w:r w:rsidRPr="0034689C">
              <w:rPr>
                <w:rFonts w:ascii="Arial" w:eastAsia="Arial Narrow" w:hAnsi="Arial" w:cs="Arial"/>
                <w:lang w:val="ro-RO"/>
              </w:rPr>
              <w:t>E</w:t>
            </w:r>
          </w:p>
        </w:tc>
        <w:tc>
          <w:tcPr>
            <w:tcW w:w="2188" w:type="dxa"/>
          </w:tcPr>
          <w:p w14:paraId="41C619AD"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2.7.Regimul disciplinei</w:t>
            </w:r>
          </w:p>
        </w:tc>
        <w:tc>
          <w:tcPr>
            <w:tcW w:w="1107" w:type="dxa"/>
          </w:tcPr>
          <w:p w14:paraId="41C619AE" w14:textId="32ADEB12" w:rsidR="0070737A" w:rsidRPr="0034689C" w:rsidRDefault="00E07A4E">
            <w:pPr>
              <w:jc w:val="both"/>
              <w:rPr>
                <w:rFonts w:ascii="Arial" w:eastAsia="Arial Narrow" w:hAnsi="Arial" w:cs="Arial"/>
                <w:lang w:val="ro-RO"/>
              </w:rPr>
            </w:pPr>
            <w:r w:rsidRPr="0034689C">
              <w:rPr>
                <w:rFonts w:ascii="Arial" w:eastAsia="Arial Narrow" w:hAnsi="Arial" w:cs="Arial"/>
                <w:lang w:val="ro-RO"/>
              </w:rPr>
              <w:t>O</w:t>
            </w:r>
          </w:p>
        </w:tc>
      </w:tr>
    </w:tbl>
    <w:p w14:paraId="41C619B0" w14:textId="77777777" w:rsidR="0070737A" w:rsidRPr="0034689C" w:rsidRDefault="0070737A">
      <w:pPr>
        <w:ind w:left="-426" w:firstLine="426"/>
        <w:jc w:val="both"/>
        <w:rPr>
          <w:rFonts w:ascii="Arial" w:eastAsia="Arial Narrow" w:hAnsi="Arial" w:cs="Arial"/>
          <w:b/>
          <w:lang w:val="ro-RO"/>
        </w:rPr>
      </w:pPr>
    </w:p>
    <w:p w14:paraId="41C619B1"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689"/>
        <w:gridCol w:w="3186"/>
        <w:gridCol w:w="819"/>
      </w:tblGrid>
      <w:tr w:rsidR="0070737A" w:rsidRPr="0034689C" w14:paraId="41C619B8" w14:textId="77777777" w:rsidTr="005034E0">
        <w:trPr>
          <w:jc w:val="center"/>
        </w:trPr>
        <w:tc>
          <w:tcPr>
            <w:tcW w:w="3525" w:type="dxa"/>
            <w:tcBorders>
              <w:bottom w:val="single" w:sz="4" w:space="0" w:color="000000"/>
            </w:tcBorders>
          </w:tcPr>
          <w:p w14:paraId="41C619B2"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3.1. Număr de ore pe săptămână</w:t>
            </w:r>
          </w:p>
        </w:tc>
        <w:tc>
          <w:tcPr>
            <w:tcW w:w="540" w:type="dxa"/>
            <w:tcBorders>
              <w:bottom w:val="single" w:sz="4" w:space="0" w:color="000000"/>
            </w:tcBorders>
          </w:tcPr>
          <w:p w14:paraId="41C619B3" w14:textId="60AF9BBE" w:rsidR="0070737A" w:rsidRPr="0034689C" w:rsidRDefault="000142C1">
            <w:pPr>
              <w:jc w:val="center"/>
              <w:rPr>
                <w:rFonts w:ascii="Arial" w:eastAsia="Arial Narrow" w:hAnsi="Arial" w:cs="Arial"/>
                <w:lang w:val="ro-RO"/>
              </w:rPr>
            </w:pPr>
            <w:r>
              <w:rPr>
                <w:rFonts w:ascii="Arial" w:eastAsia="Arial Narrow" w:hAnsi="Arial" w:cs="Arial"/>
                <w:lang w:val="ro-RO"/>
              </w:rPr>
              <w:t>3</w:t>
            </w:r>
          </w:p>
        </w:tc>
        <w:tc>
          <w:tcPr>
            <w:tcW w:w="1620" w:type="dxa"/>
            <w:tcBorders>
              <w:bottom w:val="single" w:sz="4" w:space="0" w:color="000000"/>
            </w:tcBorders>
          </w:tcPr>
          <w:p w14:paraId="41C619B4"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3.2. Din care Curs</w:t>
            </w:r>
          </w:p>
        </w:tc>
        <w:tc>
          <w:tcPr>
            <w:tcW w:w="689" w:type="dxa"/>
            <w:tcBorders>
              <w:bottom w:val="single" w:sz="4" w:space="0" w:color="000000"/>
            </w:tcBorders>
          </w:tcPr>
          <w:p w14:paraId="41C619B5" w14:textId="532A64BC" w:rsidR="0070737A" w:rsidRPr="0034689C" w:rsidRDefault="000142C1">
            <w:pPr>
              <w:jc w:val="center"/>
              <w:rPr>
                <w:rFonts w:ascii="Arial" w:eastAsia="Arial Narrow" w:hAnsi="Arial" w:cs="Arial"/>
                <w:lang w:val="ro-RO"/>
              </w:rPr>
            </w:pPr>
            <w:r>
              <w:rPr>
                <w:rFonts w:ascii="Arial" w:eastAsia="Arial Narrow" w:hAnsi="Arial" w:cs="Arial"/>
                <w:lang w:val="ro-RO"/>
              </w:rPr>
              <w:t>2</w:t>
            </w:r>
          </w:p>
        </w:tc>
        <w:tc>
          <w:tcPr>
            <w:tcW w:w="3186" w:type="dxa"/>
            <w:tcBorders>
              <w:bottom w:val="single" w:sz="4" w:space="0" w:color="000000"/>
            </w:tcBorders>
          </w:tcPr>
          <w:p w14:paraId="41C619B6" w14:textId="73637346" w:rsidR="0070737A" w:rsidRPr="0034689C" w:rsidRDefault="00055508">
            <w:pPr>
              <w:jc w:val="both"/>
              <w:rPr>
                <w:rFonts w:ascii="Arial" w:eastAsia="Arial Narrow" w:hAnsi="Arial" w:cs="Arial"/>
                <w:lang w:val="ro-RO"/>
              </w:rPr>
            </w:pPr>
            <w:r w:rsidRPr="0034689C">
              <w:rPr>
                <w:rFonts w:ascii="Arial" w:eastAsia="Arial Narrow" w:hAnsi="Arial" w:cs="Arial"/>
                <w:lang w:val="ro-RO"/>
              </w:rPr>
              <w:t>3.3. Seminar</w:t>
            </w:r>
          </w:p>
        </w:tc>
        <w:tc>
          <w:tcPr>
            <w:tcW w:w="819" w:type="dxa"/>
            <w:tcBorders>
              <w:bottom w:val="single" w:sz="4" w:space="0" w:color="000000"/>
            </w:tcBorders>
          </w:tcPr>
          <w:p w14:paraId="41C619B7" w14:textId="474F7BFA" w:rsidR="0070737A" w:rsidRPr="0034689C" w:rsidRDefault="000142C1">
            <w:pPr>
              <w:jc w:val="center"/>
              <w:rPr>
                <w:rFonts w:ascii="Arial" w:eastAsia="Arial Narrow" w:hAnsi="Arial" w:cs="Arial"/>
                <w:lang w:val="ro-RO"/>
              </w:rPr>
            </w:pPr>
            <w:r>
              <w:rPr>
                <w:rFonts w:ascii="Arial" w:eastAsia="Arial Narrow" w:hAnsi="Arial" w:cs="Arial"/>
                <w:lang w:val="ro-RO"/>
              </w:rPr>
              <w:t>2</w:t>
            </w:r>
          </w:p>
        </w:tc>
      </w:tr>
      <w:tr w:rsidR="0070737A" w:rsidRPr="0034689C" w14:paraId="41C619BF" w14:textId="77777777" w:rsidTr="005034E0">
        <w:trPr>
          <w:jc w:val="center"/>
        </w:trPr>
        <w:tc>
          <w:tcPr>
            <w:tcW w:w="3525" w:type="dxa"/>
            <w:shd w:val="clear" w:color="auto" w:fill="E0E0E0"/>
          </w:tcPr>
          <w:p w14:paraId="41C619B9" w14:textId="56D5B123"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3.4. Total ore din planul de </w:t>
            </w:r>
            <w:r w:rsidR="006B32F7" w:rsidRPr="0034689C">
              <w:rPr>
                <w:rFonts w:ascii="Arial" w:eastAsia="Arial Narrow" w:hAnsi="Arial" w:cs="Arial"/>
                <w:lang w:val="ro-RO"/>
              </w:rPr>
              <w:t>învățământ</w:t>
            </w:r>
          </w:p>
        </w:tc>
        <w:tc>
          <w:tcPr>
            <w:tcW w:w="540" w:type="dxa"/>
            <w:shd w:val="clear" w:color="auto" w:fill="E0E0E0"/>
          </w:tcPr>
          <w:p w14:paraId="41C619BA" w14:textId="56099677" w:rsidR="0070737A" w:rsidRPr="0034689C" w:rsidRDefault="000142C1">
            <w:pPr>
              <w:jc w:val="center"/>
              <w:rPr>
                <w:rFonts w:ascii="Arial" w:eastAsia="Arial Narrow" w:hAnsi="Arial" w:cs="Arial"/>
                <w:lang w:val="ro-RO"/>
              </w:rPr>
            </w:pPr>
            <w:r>
              <w:rPr>
                <w:rFonts w:ascii="Arial" w:eastAsia="Arial Narrow" w:hAnsi="Arial" w:cs="Arial"/>
                <w:lang w:val="ro-RO"/>
              </w:rPr>
              <w:t>42</w:t>
            </w:r>
          </w:p>
        </w:tc>
        <w:tc>
          <w:tcPr>
            <w:tcW w:w="1620" w:type="dxa"/>
            <w:shd w:val="clear" w:color="auto" w:fill="E0E0E0"/>
          </w:tcPr>
          <w:p w14:paraId="41C619B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3.5. Din care Curs</w:t>
            </w:r>
          </w:p>
        </w:tc>
        <w:tc>
          <w:tcPr>
            <w:tcW w:w="689" w:type="dxa"/>
            <w:shd w:val="clear" w:color="auto" w:fill="E0E0E0"/>
          </w:tcPr>
          <w:p w14:paraId="41C619BC" w14:textId="34A9BA9F" w:rsidR="0070737A" w:rsidRPr="0034689C" w:rsidRDefault="000142C1">
            <w:pPr>
              <w:jc w:val="center"/>
              <w:rPr>
                <w:rFonts w:ascii="Arial" w:eastAsia="Arial Narrow" w:hAnsi="Arial" w:cs="Arial"/>
                <w:lang w:val="ro-RO"/>
              </w:rPr>
            </w:pPr>
            <w:r>
              <w:rPr>
                <w:rFonts w:ascii="Arial" w:eastAsia="Arial Narrow" w:hAnsi="Arial" w:cs="Arial"/>
                <w:lang w:val="ro-RO"/>
              </w:rPr>
              <w:t>28</w:t>
            </w:r>
          </w:p>
        </w:tc>
        <w:tc>
          <w:tcPr>
            <w:tcW w:w="3186" w:type="dxa"/>
            <w:shd w:val="clear" w:color="auto" w:fill="E0E0E0"/>
          </w:tcPr>
          <w:p w14:paraId="41C619BD" w14:textId="12E00CD3" w:rsidR="0070737A" w:rsidRPr="0034689C" w:rsidRDefault="00055508">
            <w:pPr>
              <w:jc w:val="both"/>
              <w:rPr>
                <w:rFonts w:ascii="Arial" w:eastAsia="Arial Narrow" w:hAnsi="Arial" w:cs="Arial"/>
                <w:lang w:val="ro-RO"/>
              </w:rPr>
            </w:pPr>
            <w:r w:rsidRPr="0034689C">
              <w:rPr>
                <w:rFonts w:ascii="Arial" w:eastAsia="Arial Narrow" w:hAnsi="Arial" w:cs="Arial"/>
                <w:lang w:val="ro-RO"/>
              </w:rPr>
              <w:t>3.6. Seminar</w:t>
            </w:r>
          </w:p>
        </w:tc>
        <w:tc>
          <w:tcPr>
            <w:tcW w:w="819" w:type="dxa"/>
            <w:shd w:val="clear" w:color="auto" w:fill="E0E0E0"/>
          </w:tcPr>
          <w:p w14:paraId="41C619BE" w14:textId="452DA6F6" w:rsidR="0070737A" w:rsidRPr="0034689C" w:rsidRDefault="005034E0">
            <w:pPr>
              <w:jc w:val="center"/>
              <w:rPr>
                <w:rFonts w:ascii="Arial" w:eastAsia="Arial Narrow" w:hAnsi="Arial" w:cs="Arial"/>
                <w:lang w:val="ro-RO"/>
              </w:rPr>
            </w:pPr>
            <w:r w:rsidRPr="0034689C">
              <w:rPr>
                <w:rFonts w:ascii="Arial" w:eastAsia="Arial Narrow" w:hAnsi="Arial" w:cs="Arial"/>
                <w:lang w:val="ro-RO"/>
              </w:rPr>
              <w:t>14</w:t>
            </w:r>
          </w:p>
        </w:tc>
      </w:tr>
      <w:tr w:rsidR="0070737A" w:rsidRPr="0034689C" w14:paraId="41C619C2" w14:textId="77777777">
        <w:trPr>
          <w:jc w:val="center"/>
        </w:trPr>
        <w:tc>
          <w:tcPr>
            <w:tcW w:w="9560" w:type="dxa"/>
            <w:gridSpan w:val="5"/>
          </w:tcPr>
          <w:p w14:paraId="41C619C0" w14:textId="425010DC" w:rsidR="0070737A" w:rsidRPr="0034689C" w:rsidRDefault="00BA5DB9">
            <w:pPr>
              <w:jc w:val="both"/>
              <w:rPr>
                <w:rFonts w:ascii="Arial" w:eastAsia="Arial Narrow" w:hAnsi="Arial" w:cs="Arial"/>
                <w:lang w:val="ro-RO"/>
              </w:rPr>
            </w:pPr>
            <w:r w:rsidRPr="0034689C">
              <w:rPr>
                <w:rFonts w:ascii="Arial" w:eastAsia="Arial Narrow" w:hAnsi="Arial" w:cs="Arial"/>
                <w:lang w:val="ro-RO"/>
              </w:rPr>
              <w:t>Distribuția</w:t>
            </w:r>
            <w:r w:rsidR="00055508" w:rsidRPr="0034689C">
              <w:rPr>
                <w:rFonts w:ascii="Arial" w:eastAsia="Arial Narrow" w:hAnsi="Arial" w:cs="Arial"/>
                <w:lang w:val="ro-RO"/>
              </w:rPr>
              <w:t xml:space="preserve"> fondului de timp</w:t>
            </w:r>
          </w:p>
        </w:tc>
        <w:tc>
          <w:tcPr>
            <w:tcW w:w="819" w:type="dxa"/>
          </w:tcPr>
          <w:p w14:paraId="41C619C1" w14:textId="6E1D008A" w:rsidR="0070737A" w:rsidRPr="0034689C" w:rsidRDefault="00E07A4E">
            <w:pPr>
              <w:jc w:val="center"/>
              <w:rPr>
                <w:rFonts w:ascii="Arial" w:eastAsia="Arial Narrow" w:hAnsi="Arial" w:cs="Arial"/>
                <w:lang w:val="ro-RO"/>
              </w:rPr>
            </w:pPr>
            <w:r w:rsidRPr="0034689C">
              <w:rPr>
                <w:rFonts w:ascii="Arial" w:eastAsia="Arial Narrow" w:hAnsi="Arial" w:cs="Arial"/>
                <w:lang w:val="ro-RO"/>
              </w:rPr>
              <w:t>ore</w:t>
            </w:r>
          </w:p>
        </w:tc>
      </w:tr>
      <w:tr w:rsidR="00E07A4E" w:rsidRPr="0034689C" w14:paraId="41C619C5" w14:textId="77777777">
        <w:trPr>
          <w:jc w:val="center"/>
        </w:trPr>
        <w:tc>
          <w:tcPr>
            <w:tcW w:w="9560" w:type="dxa"/>
            <w:gridSpan w:val="5"/>
          </w:tcPr>
          <w:p w14:paraId="41C619C3"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Studiul după manual, suport de curs, bibliografie şi notiţe</w:t>
            </w:r>
          </w:p>
        </w:tc>
        <w:tc>
          <w:tcPr>
            <w:tcW w:w="819" w:type="dxa"/>
          </w:tcPr>
          <w:p w14:paraId="41C619C4" w14:textId="7E08E597" w:rsidR="00E07A4E" w:rsidRPr="0034689C" w:rsidRDefault="00AD6A13" w:rsidP="00E07A4E">
            <w:pPr>
              <w:jc w:val="center"/>
              <w:rPr>
                <w:rFonts w:ascii="Arial" w:eastAsia="Arial Narrow" w:hAnsi="Arial" w:cs="Arial"/>
                <w:lang w:val="ro-RO"/>
              </w:rPr>
            </w:pPr>
            <w:r>
              <w:rPr>
                <w:rFonts w:ascii="Arial" w:hAnsi="Arial" w:cs="Arial"/>
                <w:b/>
                <w:color w:val="000000"/>
                <w:lang w:val="ro-RO"/>
              </w:rPr>
              <w:t>3</w:t>
            </w:r>
            <w:r w:rsidR="00E07A4E" w:rsidRPr="0034689C">
              <w:rPr>
                <w:rFonts w:ascii="Arial" w:hAnsi="Arial" w:cs="Arial"/>
                <w:b/>
                <w:color w:val="000000"/>
                <w:lang w:val="ro-RO"/>
              </w:rPr>
              <w:t>5</w:t>
            </w:r>
          </w:p>
        </w:tc>
      </w:tr>
      <w:tr w:rsidR="00E07A4E" w:rsidRPr="0034689C" w14:paraId="41C619C8" w14:textId="77777777">
        <w:trPr>
          <w:jc w:val="center"/>
        </w:trPr>
        <w:tc>
          <w:tcPr>
            <w:tcW w:w="9560" w:type="dxa"/>
            <w:gridSpan w:val="5"/>
          </w:tcPr>
          <w:p w14:paraId="41C619C6"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Documentare suplimentară în bibliotecă, pe platformele electronice de specialitate şi pe teren</w:t>
            </w:r>
          </w:p>
        </w:tc>
        <w:tc>
          <w:tcPr>
            <w:tcW w:w="819" w:type="dxa"/>
          </w:tcPr>
          <w:p w14:paraId="41C619C7" w14:textId="047C1170"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30</w:t>
            </w:r>
          </w:p>
        </w:tc>
      </w:tr>
      <w:tr w:rsidR="00E07A4E" w:rsidRPr="0034689C" w14:paraId="41C619CB" w14:textId="77777777">
        <w:trPr>
          <w:jc w:val="center"/>
        </w:trPr>
        <w:tc>
          <w:tcPr>
            <w:tcW w:w="9560" w:type="dxa"/>
            <w:gridSpan w:val="5"/>
          </w:tcPr>
          <w:p w14:paraId="41C619C9" w14:textId="6AC1B04F"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Pregătire seminare/ laborator, teme, referate, portofolii şi eseuri</w:t>
            </w:r>
          </w:p>
        </w:tc>
        <w:tc>
          <w:tcPr>
            <w:tcW w:w="819" w:type="dxa"/>
          </w:tcPr>
          <w:p w14:paraId="41C619CA" w14:textId="22F60F8F" w:rsidR="00E07A4E" w:rsidRPr="0034689C" w:rsidRDefault="00AD6A13" w:rsidP="00E07A4E">
            <w:pPr>
              <w:jc w:val="center"/>
              <w:rPr>
                <w:rFonts w:ascii="Arial" w:eastAsia="Arial Narrow" w:hAnsi="Arial" w:cs="Arial"/>
                <w:lang w:val="ro-RO"/>
              </w:rPr>
            </w:pPr>
            <w:r>
              <w:rPr>
                <w:rFonts w:ascii="Arial" w:hAnsi="Arial" w:cs="Arial"/>
                <w:b/>
                <w:color w:val="000000"/>
                <w:lang w:val="ro-RO"/>
              </w:rPr>
              <w:t>3</w:t>
            </w:r>
            <w:r w:rsidR="002F2514">
              <w:rPr>
                <w:rFonts w:ascii="Arial" w:hAnsi="Arial" w:cs="Arial"/>
                <w:b/>
                <w:color w:val="000000"/>
                <w:lang w:val="ro-RO"/>
              </w:rPr>
              <w:t>0</w:t>
            </w:r>
          </w:p>
        </w:tc>
      </w:tr>
      <w:tr w:rsidR="00E07A4E" w:rsidRPr="0034689C" w14:paraId="41C619CE" w14:textId="77777777">
        <w:trPr>
          <w:jc w:val="center"/>
        </w:trPr>
        <w:tc>
          <w:tcPr>
            <w:tcW w:w="9560" w:type="dxa"/>
            <w:gridSpan w:val="5"/>
          </w:tcPr>
          <w:p w14:paraId="41C619CC" w14:textId="1E84AF48"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Tutorat</w:t>
            </w:r>
          </w:p>
        </w:tc>
        <w:tc>
          <w:tcPr>
            <w:tcW w:w="819" w:type="dxa"/>
          </w:tcPr>
          <w:p w14:paraId="41C619CD" w14:textId="241E8B4D"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10</w:t>
            </w:r>
          </w:p>
        </w:tc>
      </w:tr>
      <w:tr w:rsidR="00E07A4E" w:rsidRPr="0034689C" w14:paraId="41C619D4" w14:textId="77777777">
        <w:trPr>
          <w:jc w:val="center"/>
        </w:trPr>
        <w:tc>
          <w:tcPr>
            <w:tcW w:w="9560" w:type="dxa"/>
            <w:gridSpan w:val="5"/>
            <w:tcBorders>
              <w:bottom w:val="single" w:sz="4" w:space="0" w:color="000000"/>
            </w:tcBorders>
          </w:tcPr>
          <w:p w14:paraId="41C619D2" w14:textId="6478E7E6"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Alte activități</w:t>
            </w:r>
          </w:p>
        </w:tc>
        <w:tc>
          <w:tcPr>
            <w:tcW w:w="819" w:type="dxa"/>
          </w:tcPr>
          <w:p w14:paraId="41C619D3" w14:textId="393B2F19"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35</w:t>
            </w:r>
          </w:p>
        </w:tc>
      </w:tr>
      <w:tr w:rsidR="00E07A4E" w:rsidRPr="0034689C" w14:paraId="41C619D7" w14:textId="77777777">
        <w:trPr>
          <w:jc w:val="center"/>
        </w:trPr>
        <w:tc>
          <w:tcPr>
            <w:tcW w:w="9560" w:type="dxa"/>
            <w:gridSpan w:val="5"/>
            <w:shd w:val="clear" w:color="auto" w:fill="E0E0E0"/>
          </w:tcPr>
          <w:p w14:paraId="41C619D5"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3.7. Total ore de studiu individual</w:t>
            </w:r>
          </w:p>
        </w:tc>
        <w:tc>
          <w:tcPr>
            <w:tcW w:w="819" w:type="dxa"/>
          </w:tcPr>
          <w:p w14:paraId="41C619D6" w14:textId="023477D9" w:rsidR="00E07A4E" w:rsidRPr="0034689C" w:rsidRDefault="00E07A4E" w:rsidP="00E07A4E">
            <w:pPr>
              <w:jc w:val="center"/>
              <w:rPr>
                <w:rFonts w:ascii="Arial" w:eastAsia="Arial Narrow" w:hAnsi="Arial" w:cs="Arial"/>
                <w:highlight w:val="lightGray"/>
                <w:lang w:val="ro-RO"/>
              </w:rPr>
            </w:pPr>
            <w:r w:rsidRPr="0034689C">
              <w:rPr>
                <w:rFonts w:ascii="Arial" w:hAnsi="Arial" w:cs="Arial"/>
                <w:b/>
                <w:lang w:val="ro-RO"/>
              </w:rPr>
              <w:t>1</w:t>
            </w:r>
            <w:r w:rsidR="00666B05">
              <w:rPr>
                <w:rFonts w:ascii="Arial" w:hAnsi="Arial" w:cs="Arial"/>
                <w:b/>
                <w:lang w:val="ro-RO"/>
              </w:rPr>
              <w:t>4</w:t>
            </w:r>
            <w:r w:rsidR="00620E18">
              <w:rPr>
                <w:rFonts w:ascii="Arial" w:hAnsi="Arial" w:cs="Arial"/>
                <w:b/>
                <w:lang w:val="ro-RO"/>
              </w:rPr>
              <w:t>0</w:t>
            </w:r>
          </w:p>
        </w:tc>
      </w:tr>
      <w:tr w:rsidR="00E07A4E" w:rsidRPr="0034689C" w14:paraId="41C619DA" w14:textId="77777777">
        <w:trPr>
          <w:jc w:val="center"/>
        </w:trPr>
        <w:tc>
          <w:tcPr>
            <w:tcW w:w="9560" w:type="dxa"/>
            <w:gridSpan w:val="5"/>
            <w:shd w:val="clear" w:color="auto" w:fill="E0E0E0"/>
          </w:tcPr>
          <w:p w14:paraId="41C619D8"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3.8. Total ore pe semestru</w:t>
            </w:r>
          </w:p>
        </w:tc>
        <w:tc>
          <w:tcPr>
            <w:tcW w:w="819" w:type="dxa"/>
          </w:tcPr>
          <w:p w14:paraId="41C619D9" w14:textId="5790AA08" w:rsidR="00E07A4E" w:rsidRPr="0034689C" w:rsidRDefault="00AE1ABD" w:rsidP="00E07A4E">
            <w:pPr>
              <w:jc w:val="center"/>
              <w:rPr>
                <w:rFonts w:ascii="Arial" w:hAnsi="Arial" w:cs="Arial"/>
                <w:b/>
                <w:lang w:val="ro-RO"/>
              </w:rPr>
            </w:pPr>
            <w:r w:rsidRPr="0034689C">
              <w:rPr>
                <w:rFonts w:ascii="Arial" w:hAnsi="Arial" w:cs="Arial"/>
                <w:b/>
                <w:lang w:val="ro-RO"/>
              </w:rPr>
              <w:t>1</w:t>
            </w:r>
            <w:r w:rsidR="00AD6A13">
              <w:rPr>
                <w:rFonts w:ascii="Arial" w:hAnsi="Arial" w:cs="Arial"/>
                <w:b/>
                <w:lang w:val="ro-RO"/>
              </w:rPr>
              <w:t>8</w:t>
            </w:r>
            <w:r w:rsidR="002F2514">
              <w:rPr>
                <w:rFonts w:ascii="Arial" w:hAnsi="Arial" w:cs="Arial"/>
                <w:b/>
                <w:lang w:val="ro-RO"/>
              </w:rPr>
              <w:t>2</w:t>
            </w:r>
          </w:p>
        </w:tc>
      </w:tr>
      <w:tr w:rsidR="00E07A4E" w:rsidRPr="0034689C" w14:paraId="41C619DD" w14:textId="77777777">
        <w:trPr>
          <w:jc w:val="center"/>
        </w:trPr>
        <w:tc>
          <w:tcPr>
            <w:tcW w:w="9560" w:type="dxa"/>
            <w:gridSpan w:val="5"/>
            <w:shd w:val="clear" w:color="auto" w:fill="E0E0E0"/>
          </w:tcPr>
          <w:p w14:paraId="41C619DB"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3.9. Număr de credite</w:t>
            </w:r>
          </w:p>
        </w:tc>
        <w:tc>
          <w:tcPr>
            <w:tcW w:w="819" w:type="dxa"/>
          </w:tcPr>
          <w:p w14:paraId="41C619DC" w14:textId="28569B94" w:rsidR="00E07A4E" w:rsidRPr="0034689C" w:rsidRDefault="005D61A3" w:rsidP="00E07A4E">
            <w:pPr>
              <w:jc w:val="center"/>
              <w:rPr>
                <w:rFonts w:ascii="Arial" w:hAnsi="Arial" w:cs="Arial"/>
                <w:b/>
                <w:lang w:val="ro-RO"/>
              </w:rPr>
            </w:pPr>
            <w:r>
              <w:rPr>
                <w:rFonts w:ascii="Arial" w:hAnsi="Arial" w:cs="Arial"/>
                <w:b/>
                <w:lang w:val="ro-RO"/>
              </w:rPr>
              <w:t>7</w:t>
            </w:r>
          </w:p>
        </w:tc>
      </w:tr>
    </w:tbl>
    <w:p w14:paraId="41C619DE" w14:textId="77777777" w:rsidR="0070737A" w:rsidRPr="0034689C" w:rsidRDefault="0070737A">
      <w:pPr>
        <w:ind w:left="-426" w:firstLine="426"/>
        <w:jc w:val="both"/>
        <w:rPr>
          <w:rFonts w:ascii="Arial" w:eastAsia="Arial Narrow" w:hAnsi="Arial" w:cs="Arial"/>
          <w:b/>
          <w:lang w:val="ro-RO"/>
        </w:rPr>
      </w:pPr>
    </w:p>
    <w:p w14:paraId="41C619DF"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4. Precondiţii (acolo unde este cazul)</w:t>
      </w:r>
    </w:p>
    <w:p w14:paraId="41C619E0" w14:textId="77777777" w:rsidR="0070737A" w:rsidRPr="0034689C" w:rsidRDefault="0070737A">
      <w:pPr>
        <w:ind w:left="-426" w:firstLine="426"/>
        <w:jc w:val="both"/>
        <w:rPr>
          <w:rFonts w:ascii="Arial" w:eastAsia="Arial Narrow" w:hAnsi="Arial" w:cs="Arial"/>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4689C" w14:paraId="41C619E3" w14:textId="77777777">
        <w:trPr>
          <w:jc w:val="center"/>
        </w:trPr>
        <w:tc>
          <w:tcPr>
            <w:tcW w:w="5935" w:type="dxa"/>
          </w:tcPr>
          <w:p w14:paraId="41C619E1" w14:textId="519F3B87"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4.1. de curriculum</w:t>
            </w:r>
          </w:p>
        </w:tc>
        <w:tc>
          <w:tcPr>
            <w:tcW w:w="4394" w:type="dxa"/>
          </w:tcPr>
          <w:p w14:paraId="41C619E2" w14:textId="12CDA7BA" w:rsidR="001C5CC6" w:rsidRPr="0034689C" w:rsidRDefault="00E07A4E" w:rsidP="001C5CC6">
            <w:pPr>
              <w:jc w:val="both"/>
              <w:rPr>
                <w:rFonts w:ascii="Arial" w:eastAsia="Arial Narrow" w:hAnsi="Arial" w:cs="Arial"/>
                <w:lang w:val="ro-RO"/>
              </w:rPr>
            </w:pPr>
            <w:r w:rsidRPr="0034689C">
              <w:rPr>
                <w:rFonts w:ascii="Arial" w:eastAsia="Arial Narrow" w:hAnsi="Arial" w:cs="Arial"/>
                <w:lang w:val="ro-RO"/>
              </w:rPr>
              <w:t>-</w:t>
            </w:r>
          </w:p>
        </w:tc>
      </w:tr>
      <w:tr w:rsidR="001C5CC6" w:rsidRPr="0034689C" w14:paraId="41C619E6" w14:textId="77777777">
        <w:trPr>
          <w:jc w:val="center"/>
        </w:trPr>
        <w:tc>
          <w:tcPr>
            <w:tcW w:w="5935" w:type="dxa"/>
          </w:tcPr>
          <w:p w14:paraId="41C619E4" w14:textId="4751D4B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4.2. de competențe</w:t>
            </w:r>
          </w:p>
        </w:tc>
        <w:tc>
          <w:tcPr>
            <w:tcW w:w="4394" w:type="dxa"/>
          </w:tcPr>
          <w:p w14:paraId="41C619E5" w14:textId="76A846A9" w:rsidR="001C5CC6" w:rsidRPr="0034689C" w:rsidRDefault="00E07A4E" w:rsidP="001C5CC6">
            <w:pPr>
              <w:rPr>
                <w:rFonts w:ascii="Arial" w:eastAsia="Arial Narrow" w:hAnsi="Arial" w:cs="Arial"/>
                <w:lang w:val="ro-RO"/>
              </w:rPr>
            </w:pPr>
            <w:r w:rsidRPr="0034689C">
              <w:rPr>
                <w:rFonts w:ascii="Arial" w:eastAsia="Arial Narrow" w:hAnsi="Arial" w:cs="Arial"/>
                <w:lang w:val="ro-RO"/>
              </w:rPr>
              <w:t>-</w:t>
            </w:r>
          </w:p>
        </w:tc>
      </w:tr>
    </w:tbl>
    <w:p w14:paraId="41C619E7" w14:textId="2847F605" w:rsidR="0070737A" w:rsidRPr="0034689C" w:rsidRDefault="0070737A">
      <w:pPr>
        <w:ind w:left="-426" w:firstLine="426"/>
        <w:jc w:val="both"/>
        <w:rPr>
          <w:rFonts w:ascii="Arial" w:eastAsia="Arial Narrow" w:hAnsi="Arial" w:cs="Arial"/>
          <w:b/>
          <w:lang w:val="ro-RO"/>
        </w:rPr>
      </w:pPr>
    </w:p>
    <w:p w14:paraId="41C619E8" w14:textId="2423A2F2"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 xml:space="preserve">5. </w:t>
      </w:r>
      <w:r w:rsidR="006B32F7" w:rsidRPr="0034689C">
        <w:rPr>
          <w:rFonts w:ascii="Arial" w:eastAsia="Arial Narrow" w:hAnsi="Arial" w:cs="Arial"/>
          <w:b/>
          <w:lang w:val="ro-RO"/>
        </w:rPr>
        <w:t>Condiții</w:t>
      </w:r>
      <w:r w:rsidRPr="0034689C">
        <w:rPr>
          <w:rFonts w:ascii="Arial" w:eastAsia="Arial Narrow" w:hAnsi="Arial" w:cs="Arial"/>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34689C" w14:paraId="41C619EC" w14:textId="77777777">
        <w:trPr>
          <w:jc w:val="center"/>
        </w:trPr>
        <w:tc>
          <w:tcPr>
            <w:tcW w:w="4428" w:type="dxa"/>
          </w:tcPr>
          <w:p w14:paraId="41C619E9" w14:textId="0193CBC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5.1. de desfășurare a cursului</w:t>
            </w:r>
          </w:p>
        </w:tc>
        <w:tc>
          <w:tcPr>
            <w:tcW w:w="5901" w:type="dxa"/>
          </w:tcPr>
          <w:p w14:paraId="41C619EB" w14:textId="5B80232A" w:rsidR="001C5CC6" w:rsidRPr="0034689C" w:rsidRDefault="00E07A4E" w:rsidP="0046552F">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r w:rsidR="001C5CC6" w:rsidRPr="0034689C" w14:paraId="41C619F1" w14:textId="77777777">
        <w:trPr>
          <w:jc w:val="center"/>
        </w:trPr>
        <w:tc>
          <w:tcPr>
            <w:tcW w:w="4428" w:type="dxa"/>
          </w:tcPr>
          <w:p w14:paraId="41C619ED" w14:textId="3FFB21D0"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5.2. de desfășurare a seminarului/ laboratorului</w:t>
            </w:r>
          </w:p>
        </w:tc>
        <w:tc>
          <w:tcPr>
            <w:tcW w:w="5901" w:type="dxa"/>
          </w:tcPr>
          <w:p w14:paraId="41C619F0" w14:textId="7420483A" w:rsidR="001C5CC6" w:rsidRPr="0034689C" w:rsidRDefault="00E07A4E" w:rsidP="001C5CC6">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bl>
    <w:p w14:paraId="48302709" w14:textId="77777777" w:rsidR="0046552F" w:rsidRPr="0034689C" w:rsidRDefault="0046552F">
      <w:pPr>
        <w:ind w:left="-426" w:firstLine="426"/>
        <w:jc w:val="both"/>
        <w:rPr>
          <w:rFonts w:ascii="Arial" w:eastAsia="Arial Narrow" w:hAnsi="Arial" w:cs="Arial"/>
          <w:b/>
          <w:lang w:val="ro-RO"/>
        </w:rPr>
      </w:pPr>
    </w:p>
    <w:p w14:paraId="41C619F4" w14:textId="3F9F617E" w:rsidR="0070737A" w:rsidRPr="0034689C" w:rsidRDefault="00055508" w:rsidP="0046552F">
      <w:pPr>
        <w:ind w:left="-426" w:firstLine="426"/>
        <w:jc w:val="both"/>
        <w:rPr>
          <w:rFonts w:ascii="Arial" w:eastAsia="Arial Narrow" w:hAnsi="Arial" w:cs="Arial"/>
          <w:b/>
          <w:lang w:val="ro-RO"/>
        </w:rPr>
      </w:pPr>
      <w:r w:rsidRPr="0034689C">
        <w:rPr>
          <w:rFonts w:ascii="Arial" w:eastAsia="Arial Narrow" w:hAnsi="Arial" w:cs="Arial"/>
          <w:b/>
          <w:lang w:val="ro-RO"/>
        </w:rPr>
        <w:t xml:space="preserve">6. </w:t>
      </w:r>
      <w:r w:rsidR="0046552F" w:rsidRPr="0034689C">
        <w:rPr>
          <w:rFonts w:ascii="Arial" w:eastAsia="Arial Narrow" w:hAnsi="Arial" w:cs="Arial"/>
          <w:b/>
          <w:lang w:val="ro-RO"/>
        </w:rPr>
        <w:t xml:space="preserve">Rezultatele învățării </w:t>
      </w:r>
    </w:p>
    <w:p w14:paraId="41C61A04" w14:textId="77777777" w:rsidR="0070737A" w:rsidRPr="0034689C" w:rsidRDefault="0070737A">
      <w:pPr>
        <w:ind w:left="-426" w:firstLine="426"/>
        <w:jc w:val="both"/>
        <w:rPr>
          <w:rFonts w:ascii="Arial" w:eastAsia="Arial Narrow" w:hAnsi="Arial" w:cs="Arial"/>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34689C"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34689C" w:rsidRDefault="00605227" w:rsidP="00605227">
            <w:pPr>
              <w:jc w:val="center"/>
              <w:rPr>
                <w:rFonts w:ascii="Arial" w:eastAsia="Arial Narrow" w:hAnsi="Arial" w:cs="Arial"/>
                <w:b/>
                <w:lang w:val="ro-RO"/>
              </w:rPr>
            </w:pPr>
            <w:r w:rsidRPr="0034689C">
              <w:rPr>
                <w:rFonts w:ascii="Arial" w:eastAsia="Arial Narrow" w:hAnsi="Arial" w:cs="Arial"/>
                <w:b/>
                <w:lang w:val="ro-RO"/>
              </w:rPr>
              <w:t>REZULTATELE ÎNVĂȚĂRII</w:t>
            </w:r>
          </w:p>
        </w:tc>
      </w:tr>
      <w:tr w:rsidR="00605227" w:rsidRPr="0034689C"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34689C" w:rsidRDefault="00605227" w:rsidP="00605227">
            <w:pPr>
              <w:ind w:left="57" w:firstLine="426"/>
              <w:jc w:val="both"/>
              <w:rPr>
                <w:rFonts w:ascii="Arial" w:eastAsia="Arial Narrow" w:hAnsi="Arial" w:cs="Arial"/>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Responsabilitate și autonomie</w:t>
            </w:r>
          </w:p>
        </w:tc>
      </w:tr>
      <w:tr w:rsidR="00D20669" w:rsidRPr="0034689C" w14:paraId="71BCDB34" w14:textId="77777777" w:rsidTr="00426B3B">
        <w:tc>
          <w:tcPr>
            <w:tcW w:w="1702" w:type="dxa"/>
            <w:tcBorders>
              <w:top w:val="single" w:sz="4" w:space="0" w:color="auto"/>
              <w:left w:val="single" w:sz="4" w:space="0" w:color="auto"/>
              <w:bottom w:val="single" w:sz="4" w:space="0" w:color="auto"/>
              <w:right w:val="single" w:sz="4" w:space="0" w:color="auto"/>
            </w:tcBorders>
          </w:tcPr>
          <w:p w14:paraId="19BB4F93" w14:textId="6CC7B849" w:rsidR="00D20669" w:rsidRPr="0034689C" w:rsidRDefault="00D20669" w:rsidP="00D20669">
            <w:pPr>
              <w:ind w:left="57" w:firstLine="426"/>
              <w:jc w:val="both"/>
              <w:rPr>
                <w:rFonts w:ascii="Arial" w:eastAsia="Arial Narrow" w:hAnsi="Arial" w:cs="Arial"/>
                <w:b/>
                <w:lang w:val="ro-RO"/>
              </w:rPr>
            </w:pPr>
            <w:r w:rsidRPr="0034689C">
              <w:rPr>
                <w:rFonts w:ascii="Arial" w:eastAsia="Arial Narrow" w:hAnsi="Arial" w:cs="Arial"/>
                <w:b/>
                <w:bCs/>
                <w:lang w:val="ro-RO"/>
              </w:rPr>
              <w:t>R1</w:t>
            </w:r>
          </w:p>
        </w:tc>
        <w:tc>
          <w:tcPr>
            <w:tcW w:w="2577" w:type="dxa"/>
            <w:tcBorders>
              <w:top w:val="single" w:sz="4" w:space="0" w:color="auto"/>
              <w:left w:val="single" w:sz="4" w:space="0" w:color="auto"/>
              <w:bottom w:val="single" w:sz="4" w:space="0" w:color="auto"/>
              <w:right w:val="single" w:sz="4" w:space="0" w:color="auto"/>
            </w:tcBorders>
          </w:tcPr>
          <w:p w14:paraId="41E868C8" w14:textId="29B0541E" w:rsidR="00D20669" w:rsidRPr="0034689C" w:rsidRDefault="00D20669" w:rsidP="00D20669">
            <w:pPr>
              <w:ind w:left="57" w:firstLine="426"/>
              <w:jc w:val="both"/>
              <w:rPr>
                <w:rFonts w:ascii="Arial" w:eastAsia="Arial Narrow" w:hAnsi="Arial" w:cs="Arial"/>
                <w:lang w:val="ro-RO"/>
              </w:rPr>
            </w:pPr>
            <w:r w:rsidRPr="00094667">
              <w:t xml:space="preserve">Studentul/absolventul descrie </w:t>
            </w:r>
            <w:r>
              <w:t xml:space="preserve">în mod aprofundat, </w:t>
            </w:r>
            <w:r w:rsidRPr="00094667">
              <w:t xml:space="preserve">sistematic și rațional </w:t>
            </w:r>
            <w:r>
              <w:t xml:space="preserve">reperele </w:t>
            </w:r>
            <w:r w:rsidRPr="00740B94">
              <w:t>antropologiei ortodoxe, utilizând un limbaj specific nuanţat, metode, paradigme şi concepte detaliate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15E2B407" w:rsidR="00D20669" w:rsidRPr="0034689C" w:rsidRDefault="00D20669" w:rsidP="00D20669">
            <w:pPr>
              <w:ind w:left="57" w:firstLine="426"/>
              <w:jc w:val="both"/>
              <w:rPr>
                <w:rFonts w:ascii="Arial" w:eastAsia="Arial Narrow" w:hAnsi="Arial" w:cs="Arial"/>
                <w:lang w:val="ro-RO"/>
              </w:rPr>
            </w:pPr>
            <w:r w:rsidRPr="00094667">
              <w:t xml:space="preserve">Studentul/absolventul analizează sistematic teorii și concepte teologice și acceptă dialogul cu privire la o varietate de teme </w:t>
            </w:r>
            <w:r>
              <w:t>sinergice</w:t>
            </w:r>
            <w:r w:rsidRPr="00094667">
              <w:t xml:space="preserve">, </w:t>
            </w:r>
            <w:r>
              <w:t xml:space="preserve">vizând </w:t>
            </w:r>
            <w:r w:rsidRPr="00740B94">
              <w:t>descrierea amănunțită a tipurilor de influențe ale culturii asupra creierului și asupra sănătății</w:t>
            </w:r>
            <w:r>
              <w:t xml:space="preserve">, precum și </w:t>
            </w:r>
            <w:r w:rsidRPr="00740B94">
              <w:t>utilizarea lor în scopul promovării conceptului de desăvârșire religioasă, în contextul provocărilor lumii postmoderne</w:t>
            </w:r>
            <w:r>
              <w:t>.</w:t>
            </w:r>
          </w:p>
        </w:tc>
        <w:tc>
          <w:tcPr>
            <w:tcW w:w="2976" w:type="dxa"/>
            <w:tcBorders>
              <w:top w:val="single" w:sz="4" w:space="0" w:color="auto"/>
              <w:left w:val="single" w:sz="4" w:space="0" w:color="auto"/>
              <w:bottom w:val="single" w:sz="4" w:space="0" w:color="auto"/>
              <w:right w:val="single" w:sz="4" w:space="0" w:color="auto"/>
            </w:tcBorders>
          </w:tcPr>
          <w:p w14:paraId="439CCEF8" w14:textId="5718BB54" w:rsidR="00D20669" w:rsidRPr="0034689C" w:rsidRDefault="00D20669" w:rsidP="00D20669">
            <w:pPr>
              <w:ind w:left="57" w:firstLine="426"/>
              <w:jc w:val="both"/>
              <w:rPr>
                <w:rFonts w:ascii="Arial" w:eastAsia="Arial Narrow" w:hAnsi="Arial" w:cs="Arial"/>
                <w:lang w:val="ro-RO"/>
              </w:rPr>
            </w:pPr>
            <w:r w:rsidRPr="00094667">
              <w:t>Studentul/absolventul gândește critic</w:t>
            </w:r>
            <w:r>
              <w:t>,</w:t>
            </w:r>
            <w:r w:rsidRPr="00094667">
              <w:t xml:space="preserve"> monitorizează și respectă teorii, doctrine și reglementări canonice, </w:t>
            </w:r>
            <w:r>
              <w:t>privind c</w:t>
            </w:r>
            <w:r w:rsidRPr="00740B94">
              <w:t>onstruirea şi evaluarea indicatorilor relevanţi, precum şi combinarea metodelor şi tehnicilor consacrate în vederea elaborării unor noi instrumente de cercetare</w:t>
            </w:r>
            <w:r>
              <w:t xml:space="preserve"> în</w:t>
            </w:r>
            <w:r w:rsidRPr="00740B94">
              <w:t xml:space="preserve"> psihoterapia ortodoxă</w:t>
            </w:r>
            <w:r>
              <w:t>.</w:t>
            </w:r>
          </w:p>
        </w:tc>
      </w:tr>
      <w:tr w:rsidR="00D20669" w:rsidRPr="0034689C" w14:paraId="2AA389A1" w14:textId="77777777" w:rsidTr="00426B3B">
        <w:tc>
          <w:tcPr>
            <w:tcW w:w="1702" w:type="dxa"/>
            <w:tcBorders>
              <w:top w:val="single" w:sz="4" w:space="0" w:color="auto"/>
              <w:left w:val="single" w:sz="4" w:space="0" w:color="auto"/>
              <w:bottom w:val="single" w:sz="4" w:space="0" w:color="auto"/>
              <w:right w:val="single" w:sz="4" w:space="0" w:color="auto"/>
            </w:tcBorders>
          </w:tcPr>
          <w:p w14:paraId="262A4C4A" w14:textId="3656B60A" w:rsidR="00D20669" w:rsidRPr="0034689C" w:rsidRDefault="00D20669" w:rsidP="00D20669">
            <w:pPr>
              <w:ind w:left="57" w:firstLine="426"/>
              <w:jc w:val="both"/>
              <w:rPr>
                <w:rFonts w:ascii="Arial" w:eastAsia="Arial Narrow" w:hAnsi="Arial" w:cs="Arial"/>
                <w:b/>
                <w:lang w:val="ro-RO"/>
              </w:rPr>
            </w:pPr>
            <w:r w:rsidRPr="0034689C">
              <w:rPr>
                <w:rFonts w:ascii="Arial" w:eastAsia="Arial Narrow" w:hAnsi="Arial" w:cs="Arial"/>
                <w:b/>
                <w:bCs/>
                <w:lang w:val="ro-RO"/>
              </w:rPr>
              <w:t>R2</w:t>
            </w:r>
          </w:p>
        </w:tc>
        <w:tc>
          <w:tcPr>
            <w:tcW w:w="2577" w:type="dxa"/>
            <w:tcBorders>
              <w:top w:val="single" w:sz="4" w:space="0" w:color="auto"/>
              <w:left w:val="single" w:sz="4" w:space="0" w:color="auto"/>
              <w:bottom w:val="single" w:sz="4" w:space="0" w:color="auto"/>
              <w:right w:val="single" w:sz="4" w:space="0" w:color="auto"/>
            </w:tcBorders>
          </w:tcPr>
          <w:p w14:paraId="2B598322" w14:textId="77777777" w:rsidR="00D20669" w:rsidRPr="00740B94" w:rsidRDefault="00D20669" w:rsidP="00D20669">
            <w:r w:rsidRPr="00094667">
              <w:t xml:space="preserve">Studentul/absolventul recunoaște și explică </w:t>
            </w:r>
            <w:r w:rsidRPr="00740B94">
              <w:t xml:space="preserve">dedicarea spirituală a unei persoane sau a unui grup pentru </w:t>
            </w:r>
            <w:r>
              <w:t>p</w:t>
            </w:r>
            <w:r w:rsidRPr="00740B94">
              <w:t>erformarea misiunii de propovăduire a spiritualității ortodoxe, ca temei al unei vieți sănătoase</w:t>
            </w:r>
            <w:r>
              <w:t>.</w:t>
            </w:r>
          </w:p>
          <w:p w14:paraId="3FBD7771" w14:textId="4FD14BE5" w:rsidR="00D20669" w:rsidRPr="0034689C" w:rsidRDefault="00D20669" w:rsidP="00D20669">
            <w:pPr>
              <w:ind w:left="57" w:firstLine="426"/>
              <w:jc w:val="both"/>
              <w:rPr>
                <w:rFonts w:ascii="Arial" w:eastAsia="Arial Narrow" w:hAnsi="Arial" w:cs="Arial"/>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46D4686" w:rsidR="00D20669" w:rsidRPr="0034689C" w:rsidRDefault="00D20669" w:rsidP="00D20669">
            <w:pPr>
              <w:ind w:left="57" w:firstLine="426"/>
              <w:jc w:val="both"/>
              <w:rPr>
                <w:rFonts w:ascii="Arial" w:eastAsia="Arial Narrow" w:hAnsi="Arial" w:cs="Arial"/>
                <w:lang w:val="ro-RO"/>
              </w:rPr>
            </w:pPr>
            <w:r w:rsidRPr="00094667">
              <w:t>Studentul/absolventul aplică tehnici și metode de îmbunătățire și progres moral, cum sunt: rugăciunea, meditația, asceza, filantropia etc.</w:t>
            </w:r>
            <w:r>
              <w:t>, utilizând resurse psihoterapeutice și valorificând experiența ascetico-mistică a trăirii ortodoxe.</w:t>
            </w:r>
          </w:p>
        </w:tc>
        <w:tc>
          <w:tcPr>
            <w:tcW w:w="2976" w:type="dxa"/>
            <w:tcBorders>
              <w:top w:val="single" w:sz="4" w:space="0" w:color="auto"/>
              <w:left w:val="single" w:sz="4" w:space="0" w:color="auto"/>
              <w:bottom w:val="single" w:sz="4" w:space="0" w:color="auto"/>
              <w:right w:val="single" w:sz="4" w:space="0" w:color="auto"/>
            </w:tcBorders>
          </w:tcPr>
          <w:p w14:paraId="1776262F" w14:textId="2F76EBEB" w:rsidR="00D20669" w:rsidRPr="0034689C" w:rsidRDefault="00D20669" w:rsidP="00D20669">
            <w:pPr>
              <w:ind w:left="57" w:firstLine="426"/>
              <w:jc w:val="both"/>
              <w:rPr>
                <w:rFonts w:ascii="Arial" w:eastAsia="Arial Narrow" w:hAnsi="Arial" w:cs="Arial"/>
                <w:lang w:val="ro-RO"/>
              </w:rPr>
            </w:pPr>
            <w:r w:rsidRPr="00094667">
              <w:t>Studentul/absolventul gândește autonom și responsabil, alternând rituri și metode de progres moral și spiritual</w:t>
            </w:r>
            <w:r>
              <w:t>, în</w:t>
            </w:r>
            <w:r w:rsidRPr="00740B94">
              <w:rPr>
                <w:sz w:val="16"/>
                <w:szCs w:val="16"/>
              </w:rPr>
              <w:t xml:space="preserve"> </w:t>
            </w:r>
            <w:r w:rsidRPr="00740B94">
              <w:t>relația dintre experiența credinței și actul medical</w:t>
            </w:r>
            <w:r>
              <w:t>.</w:t>
            </w:r>
          </w:p>
        </w:tc>
      </w:tr>
      <w:tr w:rsidR="00D20669" w:rsidRPr="0034689C" w14:paraId="7DC086FB" w14:textId="77777777" w:rsidTr="00426B3B">
        <w:tc>
          <w:tcPr>
            <w:tcW w:w="1702" w:type="dxa"/>
            <w:tcBorders>
              <w:top w:val="single" w:sz="4" w:space="0" w:color="auto"/>
              <w:left w:val="single" w:sz="4" w:space="0" w:color="auto"/>
              <w:bottom w:val="single" w:sz="4" w:space="0" w:color="auto"/>
              <w:right w:val="single" w:sz="4" w:space="0" w:color="auto"/>
            </w:tcBorders>
          </w:tcPr>
          <w:p w14:paraId="3F3E6E30" w14:textId="41B33FD0" w:rsidR="00D20669" w:rsidRPr="0034689C" w:rsidRDefault="00D20669" w:rsidP="00D20669">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3</w:t>
            </w:r>
          </w:p>
        </w:tc>
        <w:tc>
          <w:tcPr>
            <w:tcW w:w="2577" w:type="dxa"/>
            <w:tcBorders>
              <w:top w:val="single" w:sz="4" w:space="0" w:color="auto"/>
              <w:left w:val="single" w:sz="4" w:space="0" w:color="auto"/>
              <w:bottom w:val="single" w:sz="4" w:space="0" w:color="auto"/>
              <w:right w:val="single" w:sz="4" w:space="0" w:color="auto"/>
            </w:tcBorders>
          </w:tcPr>
          <w:p w14:paraId="59160BFD" w14:textId="4A123390" w:rsidR="00D20669" w:rsidRPr="0034689C" w:rsidRDefault="00D20669" w:rsidP="00D20669">
            <w:pPr>
              <w:ind w:left="57" w:firstLine="426"/>
              <w:jc w:val="both"/>
              <w:rPr>
                <w:rFonts w:ascii="Arial" w:eastAsia="Arial Narrow" w:hAnsi="Arial" w:cs="Arial"/>
                <w:lang w:val="ro-RO"/>
              </w:rPr>
            </w:pPr>
            <w:r w:rsidRPr="00094667">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w:t>
            </w:r>
            <w:r>
              <w:t xml:space="preserve"> bioeticii creștine.</w:t>
            </w:r>
          </w:p>
        </w:tc>
        <w:tc>
          <w:tcPr>
            <w:tcW w:w="2668" w:type="dxa"/>
            <w:tcBorders>
              <w:top w:val="single" w:sz="4" w:space="0" w:color="auto"/>
              <w:left w:val="single" w:sz="4" w:space="0" w:color="auto"/>
              <w:bottom w:val="single" w:sz="4" w:space="0" w:color="auto"/>
              <w:right w:val="single" w:sz="4" w:space="0" w:color="auto"/>
            </w:tcBorders>
          </w:tcPr>
          <w:p w14:paraId="3DD6DFF9" w14:textId="36CE56DE" w:rsidR="00D20669" w:rsidRPr="0034689C" w:rsidRDefault="00D20669" w:rsidP="00D20669">
            <w:pPr>
              <w:ind w:left="57" w:firstLine="426"/>
              <w:jc w:val="both"/>
              <w:rPr>
                <w:rFonts w:ascii="Arial" w:eastAsia="Arial Narrow" w:hAnsi="Arial" w:cs="Arial"/>
                <w:lang w:val="ro-RO"/>
              </w:rPr>
            </w:pPr>
            <w:r w:rsidRPr="00094667">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775B1EFB" w14:textId="5AB45A81" w:rsidR="00D20669" w:rsidRPr="0034689C" w:rsidRDefault="00D20669" w:rsidP="00D20669">
            <w:pPr>
              <w:ind w:left="57" w:firstLine="426"/>
              <w:jc w:val="both"/>
              <w:rPr>
                <w:rFonts w:ascii="Arial" w:eastAsia="Arial Narrow" w:hAnsi="Arial" w:cs="Arial"/>
                <w:lang w:val="ro-RO"/>
              </w:rPr>
            </w:pPr>
            <w:r w:rsidRPr="00094667">
              <w:t xml:space="preserve">Studentul/absolventul ia decizii responsabile și argumentate privind faptele și acțiunile semenilor săi, evaluează valoric rezultatele acțiunilor </w:t>
            </w:r>
            <w:r>
              <w:t xml:space="preserve">acestora </w:t>
            </w:r>
            <w:r w:rsidRPr="00094667">
              <w:t>în raport cu stadiul contemporan al vieții social-comunitare.</w:t>
            </w:r>
          </w:p>
        </w:tc>
      </w:tr>
      <w:tr w:rsidR="00B5179A" w:rsidRPr="0034689C" w14:paraId="743BAAC6" w14:textId="77777777" w:rsidTr="00426B3B">
        <w:tc>
          <w:tcPr>
            <w:tcW w:w="1702" w:type="dxa"/>
            <w:tcBorders>
              <w:top w:val="single" w:sz="4" w:space="0" w:color="auto"/>
              <w:left w:val="single" w:sz="4" w:space="0" w:color="auto"/>
              <w:bottom w:val="single" w:sz="4" w:space="0" w:color="auto"/>
              <w:right w:val="single" w:sz="4" w:space="0" w:color="auto"/>
            </w:tcBorders>
          </w:tcPr>
          <w:p w14:paraId="7B67BD3B" w14:textId="0508E77A" w:rsidR="00B5179A" w:rsidRPr="0034689C" w:rsidRDefault="00B5179A" w:rsidP="00B5179A">
            <w:pPr>
              <w:ind w:left="57" w:firstLine="426"/>
              <w:jc w:val="both"/>
              <w:rPr>
                <w:rFonts w:ascii="Arial" w:eastAsia="Arial Narrow" w:hAnsi="Arial" w:cs="Arial"/>
                <w:b/>
                <w:bCs/>
                <w:lang w:val="ro-RO"/>
              </w:rPr>
            </w:pPr>
            <w:r w:rsidRPr="0034689C">
              <w:rPr>
                <w:rFonts w:ascii="Arial" w:eastAsia="Arial Narrow" w:hAnsi="Arial" w:cs="Arial"/>
                <w:b/>
                <w:bCs/>
                <w:lang w:val="ro-RO"/>
              </w:rPr>
              <w:lastRenderedPageBreak/>
              <w:t>R</w:t>
            </w:r>
            <w:r>
              <w:rPr>
                <w:rFonts w:ascii="Arial" w:eastAsia="Arial Narrow" w:hAnsi="Arial" w:cs="Arial"/>
                <w:b/>
                <w:bCs/>
                <w:lang w:val="ro-RO"/>
              </w:rPr>
              <w:t>5</w:t>
            </w:r>
          </w:p>
        </w:tc>
        <w:tc>
          <w:tcPr>
            <w:tcW w:w="2577" w:type="dxa"/>
            <w:tcBorders>
              <w:top w:val="single" w:sz="4" w:space="0" w:color="auto"/>
              <w:left w:val="single" w:sz="4" w:space="0" w:color="auto"/>
              <w:bottom w:val="single" w:sz="4" w:space="0" w:color="auto"/>
              <w:right w:val="single" w:sz="4" w:space="0" w:color="auto"/>
            </w:tcBorders>
          </w:tcPr>
          <w:p w14:paraId="540C789C" w14:textId="77777777" w:rsidR="00B5179A" w:rsidRPr="00C80C85" w:rsidRDefault="00B5179A" w:rsidP="00B5179A">
            <w:r w:rsidRPr="00C80C85">
              <w:t xml:space="preserve">Absolventul recunoaște comportamentul religios, convingerile și </w:t>
            </w:r>
            <w:r>
              <w:t>principiile privind a</w:t>
            </w:r>
            <w:r w:rsidRPr="00C80C85">
              <w:t>naliza lucidă a raporturilor dintre suflet și trup, în contextul promovării unei vieți sănătoase</w:t>
            </w:r>
            <w:r>
              <w:t>.</w:t>
            </w:r>
          </w:p>
          <w:p w14:paraId="55D3788B" w14:textId="77777777" w:rsidR="00B5179A" w:rsidRPr="00094667" w:rsidRDefault="00B5179A" w:rsidP="00B5179A">
            <w:pPr>
              <w:ind w:left="57" w:firstLine="426"/>
              <w:jc w:val="both"/>
            </w:pPr>
          </w:p>
        </w:tc>
        <w:tc>
          <w:tcPr>
            <w:tcW w:w="2668" w:type="dxa"/>
            <w:tcBorders>
              <w:top w:val="single" w:sz="4" w:space="0" w:color="auto"/>
              <w:left w:val="single" w:sz="4" w:space="0" w:color="auto"/>
              <w:bottom w:val="single" w:sz="4" w:space="0" w:color="auto"/>
              <w:right w:val="single" w:sz="4" w:space="0" w:color="auto"/>
            </w:tcBorders>
          </w:tcPr>
          <w:p w14:paraId="2CC44CEE" w14:textId="7D7BE624" w:rsidR="00B5179A" w:rsidRPr="00094667" w:rsidRDefault="00B5179A" w:rsidP="00B5179A">
            <w:pPr>
              <w:ind w:left="57" w:firstLine="426"/>
              <w:jc w:val="both"/>
            </w:pPr>
            <w:r w:rsidRPr="00094667">
              <w:t xml:space="preserve">Absolventul poate să stabilească </w:t>
            </w:r>
            <w:r>
              <w:t xml:space="preserve">legături </w:t>
            </w:r>
            <w:r w:rsidRPr="00094667">
              <w:t>între perspective teoretice diferite</w:t>
            </w:r>
            <w:r>
              <w:t xml:space="preserve"> vizând u</w:t>
            </w:r>
            <w:r w:rsidRPr="00C80C85">
              <w:t>tilizarea, explicarea şi interpretarea fenomenelor psihologiei religioas</w:t>
            </w:r>
            <w:r>
              <w:t xml:space="preserve">e, făcând </w:t>
            </w:r>
            <w:r w:rsidRPr="00C80C85">
              <w:t>precizarea metodelor de analiză contextuală a principalelor concepte operaționale definitorii pentru medicina stării de bine</w:t>
            </w:r>
            <w:r>
              <w:t>.</w:t>
            </w:r>
          </w:p>
        </w:tc>
        <w:tc>
          <w:tcPr>
            <w:tcW w:w="2976" w:type="dxa"/>
            <w:tcBorders>
              <w:top w:val="single" w:sz="4" w:space="0" w:color="auto"/>
              <w:left w:val="single" w:sz="4" w:space="0" w:color="auto"/>
              <w:bottom w:val="single" w:sz="4" w:space="0" w:color="auto"/>
              <w:right w:val="single" w:sz="4" w:space="0" w:color="auto"/>
            </w:tcBorders>
          </w:tcPr>
          <w:p w14:paraId="01C8178A" w14:textId="1538DB62" w:rsidR="00B5179A" w:rsidRPr="00094667" w:rsidRDefault="00B5179A" w:rsidP="00B5179A">
            <w:pPr>
              <w:ind w:left="57" w:firstLine="426"/>
              <w:jc w:val="both"/>
            </w:pPr>
            <w:r w:rsidRPr="00094667">
              <w:t xml:space="preserve">Absolventul are capacitatea de a înțelege și recunoaște utilitatea  unor strategii de </w:t>
            </w:r>
            <w:r>
              <w:t>e</w:t>
            </w:r>
            <w:r w:rsidRPr="00C80C85">
              <w:t>valuare critică şi constructivă a procedeelor utilizate în vederea furnizării de informații cu privire la perspectiva antropologică asupra sănătății</w:t>
            </w:r>
            <w:r>
              <w:t>.</w:t>
            </w:r>
          </w:p>
        </w:tc>
      </w:tr>
      <w:tr w:rsidR="00B5179A" w:rsidRPr="0034689C" w14:paraId="1BFF7D8B" w14:textId="77777777" w:rsidTr="00426B3B">
        <w:tc>
          <w:tcPr>
            <w:tcW w:w="1702" w:type="dxa"/>
            <w:tcBorders>
              <w:top w:val="single" w:sz="4" w:space="0" w:color="auto"/>
              <w:left w:val="single" w:sz="4" w:space="0" w:color="auto"/>
              <w:bottom w:val="single" w:sz="4" w:space="0" w:color="auto"/>
              <w:right w:val="single" w:sz="4" w:space="0" w:color="auto"/>
            </w:tcBorders>
          </w:tcPr>
          <w:p w14:paraId="4759CBD1" w14:textId="70871723" w:rsidR="00B5179A" w:rsidRPr="0034689C" w:rsidRDefault="00B5179A" w:rsidP="00B5179A">
            <w:pPr>
              <w:ind w:left="57" w:firstLine="426"/>
              <w:jc w:val="both"/>
              <w:rPr>
                <w:rFonts w:ascii="Arial" w:eastAsia="Arial Narrow" w:hAnsi="Arial" w:cs="Arial"/>
                <w:b/>
                <w:bCs/>
                <w:lang w:val="ro-RO"/>
              </w:rPr>
            </w:pPr>
            <w:r w:rsidRPr="0034689C">
              <w:rPr>
                <w:rFonts w:ascii="Arial" w:eastAsia="Arial Narrow" w:hAnsi="Arial" w:cs="Arial"/>
                <w:b/>
                <w:bCs/>
                <w:lang w:val="ro-RO"/>
              </w:rPr>
              <w:t>R</w:t>
            </w:r>
            <w:r>
              <w:rPr>
                <w:rFonts w:ascii="Arial" w:eastAsia="Arial Narrow" w:hAnsi="Arial" w:cs="Arial"/>
                <w:b/>
                <w:bCs/>
                <w:lang w:val="ro-RO"/>
              </w:rPr>
              <w:t>7</w:t>
            </w:r>
          </w:p>
        </w:tc>
        <w:tc>
          <w:tcPr>
            <w:tcW w:w="2577" w:type="dxa"/>
            <w:tcBorders>
              <w:top w:val="single" w:sz="4" w:space="0" w:color="auto"/>
              <w:left w:val="single" w:sz="4" w:space="0" w:color="auto"/>
              <w:bottom w:val="single" w:sz="4" w:space="0" w:color="auto"/>
              <w:right w:val="single" w:sz="4" w:space="0" w:color="auto"/>
            </w:tcBorders>
          </w:tcPr>
          <w:p w14:paraId="5AECDD80" w14:textId="46F6486C" w:rsidR="00B5179A" w:rsidRPr="00094667" w:rsidRDefault="00B5179A" w:rsidP="00B5179A">
            <w:pPr>
              <w:ind w:left="57" w:firstLine="426"/>
              <w:jc w:val="both"/>
            </w:pPr>
            <w:r w:rsidRPr="009469B3">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BFA69C4" w14:textId="714532DE" w:rsidR="00B5179A" w:rsidRPr="00094667" w:rsidRDefault="00B5179A" w:rsidP="00B5179A">
            <w:pPr>
              <w:ind w:left="57" w:firstLine="426"/>
              <w:jc w:val="both"/>
            </w:pPr>
            <w:r w:rsidRPr="009469B3">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6BD7479" w14:textId="77777777" w:rsidR="00B5179A" w:rsidRPr="00094667" w:rsidRDefault="00B5179A" w:rsidP="00B5179A">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60B85E1E" w14:textId="2D2A092B" w:rsidR="00B5179A" w:rsidRPr="00094667" w:rsidRDefault="00B5179A" w:rsidP="00B5179A">
            <w:pPr>
              <w:ind w:left="57" w:firstLine="426"/>
              <w:jc w:val="both"/>
            </w:pPr>
            <w:r w:rsidRPr="00094667">
              <w:t>Redactează și editează texte științifice, academice sau</w:t>
            </w:r>
            <w:r>
              <w:t xml:space="preserve"> administrative</w:t>
            </w:r>
            <w:r w:rsidRPr="00094667">
              <w:t xml:space="preserve"> pe diferite teme</w:t>
            </w:r>
            <w:r>
              <w:t>, cu rigoare deontologică.</w:t>
            </w:r>
          </w:p>
        </w:tc>
      </w:tr>
    </w:tbl>
    <w:p w14:paraId="7BF65DC7" w14:textId="77777777" w:rsidR="00605227" w:rsidRPr="0034689C" w:rsidRDefault="00605227" w:rsidP="00605227">
      <w:pPr>
        <w:ind w:left="57" w:firstLine="426"/>
        <w:jc w:val="both"/>
        <w:rPr>
          <w:rFonts w:ascii="Arial" w:eastAsia="Arial Narrow" w:hAnsi="Arial" w:cs="Arial"/>
          <w:b/>
          <w:lang w:val="ro-RO"/>
        </w:rPr>
      </w:pPr>
    </w:p>
    <w:p w14:paraId="41C61A10" w14:textId="77777777" w:rsidR="0070737A" w:rsidRPr="0034689C" w:rsidRDefault="0070737A">
      <w:pPr>
        <w:ind w:left="-426" w:firstLine="426"/>
        <w:jc w:val="both"/>
        <w:rPr>
          <w:rFonts w:ascii="Arial" w:eastAsia="Arial Narrow" w:hAnsi="Arial" w:cs="Arial"/>
          <w:b/>
          <w:color w:val="FF0000"/>
          <w:lang w:val="ro-RO"/>
        </w:rPr>
      </w:pPr>
    </w:p>
    <w:p w14:paraId="41C61A11" w14:textId="08CDB040"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 Conţinuturi</w:t>
      </w:r>
    </w:p>
    <w:p w14:paraId="41C61A12" w14:textId="77777777" w:rsidR="0070737A" w:rsidRPr="0034689C" w:rsidRDefault="0070737A">
      <w:pPr>
        <w:ind w:left="-426" w:firstLine="426"/>
        <w:jc w:val="both"/>
        <w:rPr>
          <w:rFonts w:ascii="Arial" w:eastAsia="Arial Narrow" w:hAnsi="Arial" w:cs="Arial"/>
          <w:b/>
          <w:color w:val="FF0000"/>
          <w:lang w:val="ro-RO"/>
        </w:rPr>
      </w:pPr>
    </w:p>
    <w:tbl>
      <w:tblPr>
        <w:tblStyle w:val="a6"/>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2013"/>
      </w:tblGrid>
      <w:tr w:rsidR="0070737A" w:rsidRPr="0034689C" w14:paraId="41C61A17" w14:textId="77777777" w:rsidTr="0034689C">
        <w:trPr>
          <w:jc w:val="center"/>
        </w:trPr>
        <w:tc>
          <w:tcPr>
            <w:tcW w:w="5651" w:type="dxa"/>
          </w:tcPr>
          <w:p w14:paraId="41C61A13" w14:textId="58B4E053"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.1. Curs</w:t>
            </w:r>
          </w:p>
        </w:tc>
        <w:tc>
          <w:tcPr>
            <w:tcW w:w="2396" w:type="dxa"/>
          </w:tcPr>
          <w:p w14:paraId="41C61A14"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Metode de predare</w:t>
            </w:r>
          </w:p>
          <w:p w14:paraId="41C61A15" w14:textId="77777777" w:rsidR="0070737A" w:rsidRPr="0034689C" w:rsidRDefault="0070737A">
            <w:pPr>
              <w:jc w:val="both"/>
              <w:rPr>
                <w:rFonts w:ascii="Arial" w:eastAsia="Arial Narrow" w:hAnsi="Arial" w:cs="Arial"/>
                <w:b/>
                <w:lang w:val="ro-RO"/>
              </w:rPr>
            </w:pPr>
          </w:p>
        </w:tc>
        <w:tc>
          <w:tcPr>
            <w:tcW w:w="2013" w:type="dxa"/>
          </w:tcPr>
          <w:p w14:paraId="41C61A16"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 xml:space="preserve">Observaţii </w:t>
            </w:r>
          </w:p>
        </w:tc>
      </w:tr>
      <w:tr w:rsidR="00B67DC9" w:rsidRPr="0034689C" w14:paraId="7B20FD5D" w14:textId="77777777" w:rsidTr="0034689C">
        <w:trPr>
          <w:trHeight w:val="310"/>
          <w:jc w:val="center"/>
        </w:trPr>
        <w:tc>
          <w:tcPr>
            <w:tcW w:w="5651" w:type="dxa"/>
          </w:tcPr>
          <w:p w14:paraId="247F90F3" w14:textId="4EE2AB3E" w:rsidR="00B67DC9" w:rsidRPr="0034689C" w:rsidRDefault="00B67DC9" w:rsidP="00B67DC9">
            <w:pPr>
              <w:pStyle w:val="Default"/>
              <w:rPr>
                <w:rFonts w:ascii="Arial" w:hAnsi="Arial" w:cs="Arial"/>
                <w:b/>
                <w:bCs/>
              </w:rPr>
            </w:pPr>
            <w:r w:rsidRPr="0034689C">
              <w:rPr>
                <w:rFonts w:ascii="Arial" w:hAnsi="Arial" w:cs="Arial"/>
                <w:b/>
                <w:bCs/>
              </w:rPr>
              <w:t>Semestrul I</w:t>
            </w:r>
          </w:p>
        </w:tc>
        <w:tc>
          <w:tcPr>
            <w:tcW w:w="2396" w:type="dxa"/>
            <w:tcBorders>
              <w:bottom w:val="single" w:sz="4" w:space="0" w:color="auto"/>
            </w:tcBorders>
          </w:tcPr>
          <w:p w14:paraId="4CE87552" w14:textId="77777777" w:rsidR="00B67DC9" w:rsidRPr="0034689C" w:rsidRDefault="00B67DC9" w:rsidP="00B67DC9">
            <w:pPr>
              <w:rPr>
                <w:rFonts w:ascii="Arial" w:hAnsi="Arial" w:cs="Arial"/>
                <w:i/>
                <w:lang w:val="ro-RO"/>
              </w:rPr>
            </w:pPr>
          </w:p>
        </w:tc>
        <w:tc>
          <w:tcPr>
            <w:tcW w:w="2013" w:type="dxa"/>
            <w:tcBorders>
              <w:bottom w:val="single" w:sz="4" w:space="0" w:color="auto"/>
            </w:tcBorders>
          </w:tcPr>
          <w:p w14:paraId="0CE9A9BA" w14:textId="77777777" w:rsidR="00B67DC9" w:rsidRPr="0034689C" w:rsidRDefault="00B67DC9" w:rsidP="00B67DC9">
            <w:pPr>
              <w:jc w:val="both"/>
              <w:rPr>
                <w:rFonts w:ascii="Arial" w:hAnsi="Arial" w:cs="Arial"/>
                <w:b/>
                <w:lang w:val="ro-RO"/>
              </w:rPr>
            </w:pPr>
          </w:p>
        </w:tc>
      </w:tr>
      <w:tr w:rsidR="00C55A69" w:rsidRPr="0034689C" w14:paraId="7D6A85DD" w14:textId="77777777" w:rsidTr="0034689C">
        <w:trPr>
          <w:trHeight w:val="310"/>
          <w:jc w:val="center"/>
        </w:trPr>
        <w:tc>
          <w:tcPr>
            <w:tcW w:w="5651" w:type="dxa"/>
          </w:tcPr>
          <w:p w14:paraId="6FD38C41" w14:textId="69EA4D83" w:rsidR="00C55A69" w:rsidRPr="0034689C" w:rsidRDefault="00C55A69" w:rsidP="00C55A69">
            <w:pPr>
              <w:rPr>
                <w:rFonts w:ascii="Arial" w:hAnsi="Arial" w:cs="Arial"/>
                <w:lang w:val="ro-RO"/>
              </w:rPr>
            </w:pPr>
            <w:r w:rsidRPr="005D73F9">
              <w:rPr>
                <w:sz w:val="23"/>
                <w:szCs w:val="23"/>
              </w:rPr>
              <w:t>1.</w:t>
            </w:r>
            <w:r w:rsidRPr="005D73F9">
              <w:rPr>
                <w:sz w:val="23"/>
                <w:szCs w:val="23"/>
              </w:rPr>
              <w:tab/>
              <w:t>Unitatea dintre trup și suflet (și duh) în viziunea Părinților răsăriteni</w:t>
            </w:r>
          </w:p>
        </w:tc>
        <w:tc>
          <w:tcPr>
            <w:tcW w:w="2396" w:type="dxa"/>
            <w:tcBorders>
              <w:bottom w:val="single" w:sz="4" w:space="0" w:color="auto"/>
            </w:tcBorders>
          </w:tcPr>
          <w:p w14:paraId="21B88CC8" w14:textId="5A9CD443"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Borders>
              <w:bottom w:val="single" w:sz="4" w:space="0" w:color="auto"/>
            </w:tcBorders>
          </w:tcPr>
          <w:p w14:paraId="3FFD8F2D" w14:textId="305463E4"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41C61A1B" w14:textId="77777777" w:rsidTr="0034689C">
        <w:trPr>
          <w:trHeight w:val="310"/>
          <w:jc w:val="center"/>
        </w:trPr>
        <w:tc>
          <w:tcPr>
            <w:tcW w:w="5651" w:type="dxa"/>
          </w:tcPr>
          <w:p w14:paraId="41C61A18" w14:textId="605FE198" w:rsidR="00C55A69" w:rsidRPr="0034689C" w:rsidRDefault="00C55A69" w:rsidP="00C55A69">
            <w:pPr>
              <w:rPr>
                <w:rFonts w:ascii="Arial" w:hAnsi="Arial" w:cs="Arial"/>
                <w:lang w:val="ro-RO"/>
              </w:rPr>
            </w:pPr>
            <w:r w:rsidRPr="005D73F9">
              <w:rPr>
                <w:sz w:val="23"/>
                <w:szCs w:val="23"/>
              </w:rPr>
              <w:t>2.</w:t>
            </w:r>
            <w:r w:rsidRPr="005D73F9">
              <w:rPr>
                <w:sz w:val="23"/>
                <w:szCs w:val="23"/>
              </w:rPr>
              <w:tab/>
              <w:t>Constituția umană și interacțiunea trupului cu sufletul în tradiția filosofică antică</w:t>
            </w:r>
          </w:p>
        </w:tc>
        <w:tc>
          <w:tcPr>
            <w:tcW w:w="2396" w:type="dxa"/>
            <w:tcBorders>
              <w:top w:val="single" w:sz="4" w:space="0" w:color="auto"/>
            </w:tcBorders>
          </w:tcPr>
          <w:p w14:paraId="41C61A19" w14:textId="5F6B50E7"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Borders>
              <w:top w:val="single" w:sz="4" w:space="0" w:color="auto"/>
            </w:tcBorders>
          </w:tcPr>
          <w:p w14:paraId="41C61A1A" w14:textId="4657CFAC"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32134C81" w14:textId="77777777" w:rsidTr="0034689C">
        <w:trPr>
          <w:trHeight w:val="310"/>
          <w:jc w:val="center"/>
        </w:trPr>
        <w:tc>
          <w:tcPr>
            <w:tcW w:w="5651" w:type="dxa"/>
          </w:tcPr>
          <w:p w14:paraId="49AD44E4" w14:textId="18224AE5" w:rsidR="00C55A69" w:rsidRPr="0034689C" w:rsidRDefault="00C55A69" w:rsidP="00C55A69">
            <w:pPr>
              <w:rPr>
                <w:rFonts w:ascii="Arial" w:hAnsi="Arial" w:cs="Arial"/>
                <w:lang w:val="ro-RO"/>
              </w:rPr>
            </w:pPr>
            <w:r w:rsidRPr="005D73F9">
              <w:rPr>
                <w:sz w:val="23"/>
                <w:szCs w:val="23"/>
              </w:rPr>
              <w:t>3.</w:t>
            </w:r>
            <w:r w:rsidRPr="005D73F9">
              <w:rPr>
                <w:sz w:val="23"/>
                <w:szCs w:val="23"/>
              </w:rPr>
              <w:tab/>
              <w:t>Chipul lui Dumnezeu în om și oglindirea acestei calități în raportul dintre trup, suflet (și duh)</w:t>
            </w:r>
          </w:p>
        </w:tc>
        <w:tc>
          <w:tcPr>
            <w:tcW w:w="2396" w:type="dxa"/>
          </w:tcPr>
          <w:p w14:paraId="1738AC15" w14:textId="330B9C11"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742E5F84" w14:textId="3407A46E"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53B9F290" w14:textId="77777777" w:rsidTr="0034689C">
        <w:trPr>
          <w:trHeight w:val="310"/>
          <w:jc w:val="center"/>
        </w:trPr>
        <w:tc>
          <w:tcPr>
            <w:tcW w:w="5651" w:type="dxa"/>
          </w:tcPr>
          <w:p w14:paraId="15933F3C" w14:textId="70D0EF3D" w:rsidR="00C55A69" w:rsidRPr="0034689C" w:rsidRDefault="00C55A69" w:rsidP="00C55A69">
            <w:pPr>
              <w:rPr>
                <w:rFonts w:ascii="Arial" w:hAnsi="Arial" w:cs="Arial"/>
                <w:lang w:val="ro-RO"/>
              </w:rPr>
            </w:pPr>
            <w:r w:rsidRPr="005D73F9">
              <w:rPr>
                <w:sz w:val="23"/>
                <w:szCs w:val="23"/>
              </w:rPr>
              <w:t>4.</w:t>
            </w:r>
            <w:r w:rsidRPr="005D73F9">
              <w:rPr>
                <w:sz w:val="23"/>
                <w:szCs w:val="23"/>
              </w:rPr>
              <w:tab/>
              <w:t>Funcționarea puterilor sufletești în trupul omului primordial</w:t>
            </w:r>
          </w:p>
        </w:tc>
        <w:tc>
          <w:tcPr>
            <w:tcW w:w="2396" w:type="dxa"/>
          </w:tcPr>
          <w:p w14:paraId="4CEDA9B4" w14:textId="5F6F031A"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54942E1D" w14:textId="25B3DB1E"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4E2814AC" w14:textId="77777777" w:rsidTr="0034689C">
        <w:trPr>
          <w:trHeight w:val="310"/>
          <w:jc w:val="center"/>
        </w:trPr>
        <w:tc>
          <w:tcPr>
            <w:tcW w:w="5651" w:type="dxa"/>
          </w:tcPr>
          <w:p w14:paraId="753336AD" w14:textId="5C9B6EF8" w:rsidR="00C55A69" w:rsidRPr="0034689C" w:rsidRDefault="00C55A69" w:rsidP="00C55A69">
            <w:pPr>
              <w:rPr>
                <w:rFonts w:ascii="Arial" w:hAnsi="Arial" w:cs="Arial"/>
                <w:lang w:val="ro-RO"/>
              </w:rPr>
            </w:pPr>
            <w:r w:rsidRPr="005D73F9">
              <w:rPr>
                <w:sz w:val="23"/>
                <w:szCs w:val="23"/>
              </w:rPr>
              <w:t>5.</w:t>
            </w:r>
            <w:r w:rsidRPr="005D73F9">
              <w:rPr>
                <w:sz w:val="23"/>
                <w:szCs w:val="23"/>
              </w:rPr>
              <w:tab/>
              <w:t>Persoana umană – coroană a creației și mediator între cer și pământ.</w:t>
            </w:r>
            <w:r>
              <w:rPr>
                <w:sz w:val="23"/>
                <w:szCs w:val="23"/>
              </w:rPr>
              <w:t xml:space="preserve"> </w:t>
            </w:r>
            <w:r w:rsidRPr="005D73F9">
              <w:rPr>
                <w:sz w:val="23"/>
                <w:szCs w:val="23"/>
              </w:rPr>
              <w:t>Efectele relației trup-suflet în creație</w:t>
            </w:r>
          </w:p>
        </w:tc>
        <w:tc>
          <w:tcPr>
            <w:tcW w:w="2396" w:type="dxa"/>
          </w:tcPr>
          <w:p w14:paraId="48C59218" w14:textId="40D6EEDC"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5E827750" w14:textId="489D6FAA"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6C83EC82" w14:textId="77777777" w:rsidTr="0034689C">
        <w:trPr>
          <w:trHeight w:val="310"/>
          <w:jc w:val="center"/>
        </w:trPr>
        <w:tc>
          <w:tcPr>
            <w:tcW w:w="5651" w:type="dxa"/>
          </w:tcPr>
          <w:p w14:paraId="5BDDFDF0" w14:textId="716BF33A" w:rsidR="00C55A69" w:rsidRPr="0034689C" w:rsidRDefault="00C55A69" w:rsidP="00C55A69">
            <w:pPr>
              <w:rPr>
                <w:rFonts w:ascii="Arial" w:hAnsi="Arial" w:cs="Arial"/>
                <w:lang w:val="ro-RO"/>
              </w:rPr>
            </w:pPr>
            <w:r w:rsidRPr="005D73F9">
              <w:rPr>
                <w:sz w:val="23"/>
                <w:szCs w:val="23"/>
                <w:lang w:val="ro-RO"/>
              </w:rPr>
              <w:lastRenderedPageBreak/>
              <w:t>6.</w:t>
            </w:r>
            <w:r w:rsidRPr="005D73F9">
              <w:rPr>
                <w:sz w:val="23"/>
                <w:szCs w:val="23"/>
                <w:lang w:val="ro-RO"/>
              </w:rPr>
              <w:tab/>
              <w:t>Căderea omului și consecințele acesteia în relația dintre trup, suflet (și duh)</w:t>
            </w:r>
          </w:p>
        </w:tc>
        <w:tc>
          <w:tcPr>
            <w:tcW w:w="2396" w:type="dxa"/>
          </w:tcPr>
          <w:p w14:paraId="6E63D765" w14:textId="109655C7"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074B3D86" w14:textId="370B179A"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46626C74" w14:textId="77777777" w:rsidTr="0034689C">
        <w:trPr>
          <w:trHeight w:val="310"/>
          <w:jc w:val="center"/>
        </w:trPr>
        <w:tc>
          <w:tcPr>
            <w:tcW w:w="5651" w:type="dxa"/>
          </w:tcPr>
          <w:p w14:paraId="2C1F1F7A" w14:textId="34342BF6" w:rsidR="00C55A69" w:rsidRPr="0034689C" w:rsidRDefault="00C55A69" w:rsidP="00C55A69">
            <w:pPr>
              <w:rPr>
                <w:rFonts w:ascii="Arial" w:hAnsi="Arial" w:cs="Arial"/>
                <w:lang w:val="ro-RO"/>
              </w:rPr>
            </w:pPr>
            <w:r w:rsidRPr="005D73F9">
              <w:rPr>
                <w:sz w:val="23"/>
                <w:szCs w:val="23"/>
              </w:rPr>
              <w:t>7.</w:t>
            </w:r>
            <w:r w:rsidRPr="005D73F9">
              <w:rPr>
                <w:sz w:val="23"/>
                <w:szCs w:val="23"/>
              </w:rPr>
              <w:tab/>
              <w:t>Patimile ca dezintegrare a unității trupului cu sufletul (și duhul) și cauză a dezechilibrului în cosmos</w:t>
            </w:r>
          </w:p>
        </w:tc>
        <w:tc>
          <w:tcPr>
            <w:tcW w:w="2396" w:type="dxa"/>
          </w:tcPr>
          <w:p w14:paraId="410762D6" w14:textId="72655D53"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53678B93" w14:textId="790A9F59"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56FC9F29" w14:textId="77777777" w:rsidTr="0034689C">
        <w:trPr>
          <w:trHeight w:val="310"/>
          <w:jc w:val="center"/>
        </w:trPr>
        <w:tc>
          <w:tcPr>
            <w:tcW w:w="5651" w:type="dxa"/>
          </w:tcPr>
          <w:p w14:paraId="5A86F489" w14:textId="70BB7B2D" w:rsidR="00C55A69" w:rsidRPr="0034689C" w:rsidRDefault="00C55A69" w:rsidP="00C55A69">
            <w:pPr>
              <w:rPr>
                <w:rFonts w:ascii="Arial" w:hAnsi="Arial" w:cs="Arial"/>
                <w:lang w:val="ro-RO"/>
              </w:rPr>
            </w:pPr>
            <w:r w:rsidRPr="005D73F9">
              <w:rPr>
                <w:sz w:val="23"/>
                <w:szCs w:val="23"/>
                <w:lang w:val="ro-RO"/>
              </w:rPr>
              <w:t>8.</w:t>
            </w:r>
            <w:r w:rsidRPr="005D73F9">
              <w:rPr>
                <w:sz w:val="23"/>
                <w:szCs w:val="23"/>
                <w:lang w:val="ro-RO"/>
              </w:rPr>
              <w:tab/>
              <w:t>Întruparea Fiului lui Dumnezeu: restaurarea ființei umane și restabilirea echilibrului dintre trup, suflet (și duh) în Hristos</w:t>
            </w:r>
          </w:p>
        </w:tc>
        <w:tc>
          <w:tcPr>
            <w:tcW w:w="2396" w:type="dxa"/>
          </w:tcPr>
          <w:p w14:paraId="06601007" w14:textId="35BA3589"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2E53915E" w14:textId="5BE04928"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7561B7ED" w14:textId="77777777" w:rsidTr="0034689C">
        <w:trPr>
          <w:trHeight w:val="310"/>
          <w:jc w:val="center"/>
        </w:trPr>
        <w:tc>
          <w:tcPr>
            <w:tcW w:w="5651" w:type="dxa"/>
          </w:tcPr>
          <w:p w14:paraId="5E12A9F3" w14:textId="1056B97A" w:rsidR="00C55A69" w:rsidRPr="0034689C" w:rsidRDefault="00C55A69" w:rsidP="00C55A69">
            <w:pPr>
              <w:rPr>
                <w:rFonts w:ascii="Arial" w:hAnsi="Arial" w:cs="Arial"/>
                <w:lang w:val="ro-RO"/>
              </w:rPr>
            </w:pPr>
            <w:r w:rsidRPr="005D73F9">
              <w:rPr>
                <w:sz w:val="23"/>
                <w:szCs w:val="23"/>
              </w:rPr>
              <w:t>9.</w:t>
            </w:r>
            <w:r w:rsidRPr="005D73F9">
              <w:rPr>
                <w:sz w:val="23"/>
                <w:szCs w:val="23"/>
              </w:rPr>
              <w:tab/>
              <w:t>Obârșia și destinul hristologic al omului. Simțirile și funcțiile spirituale ale creștinului – simțiri și funcții spirituale ale lui Hristos</w:t>
            </w:r>
          </w:p>
        </w:tc>
        <w:tc>
          <w:tcPr>
            <w:tcW w:w="2396" w:type="dxa"/>
          </w:tcPr>
          <w:p w14:paraId="0D0EAB84" w14:textId="43A49053"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06D6B170" w14:textId="6EB9A365"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06F45E8B" w14:textId="77777777" w:rsidTr="0034689C">
        <w:trPr>
          <w:trHeight w:val="310"/>
          <w:jc w:val="center"/>
        </w:trPr>
        <w:tc>
          <w:tcPr>
            <w:tcW w:w="5651" w:type="dxa"/>
          </w:tcPr>
          <w:p w14:paraId="02D7F11F" w14:textId="71E4A210" w:rsidR="00C55A69" w:rsidRPr="0034689C" w:rsidRDefault="00C55A69" w:rsidP="00C55A69">
            <w:pPr>
              <w:rPr>
                <w:rFonts w:ascii="Arial" w:hAnsi="Arial" w:cs="Arial"/>
                <w:lang w:val="ro-RO"/>
              </w:rPr>
            </w:pPr>
            <w:r w:rsidRPr="005D73F9">
              <w:rPr>
                <w:sz w:val="23"/>
                <w:szCs w:val="23"/>
              </w:rPr>
              <w:t>10.</w:t>
            </w:r>
            <w:r w:rsidRPr="005D73F9">
              <w:rPr>
                <w:sz w:val="23"/>
                <w:szCs w:val="23"/>
              </w:rPr>
              <w:tab/>
              <w:t>Rostul virtuților creștine în relația autentică dintre trup, suflet (și duh)</w:t>
            </w:r>
          </w:p>
        </w:tc>
        <w:tc>
          <w:tcPr>
            <w:tcW w:w="2396" w:type="dxa"/>
          </w:tcPr>
          <w:p w14:paraId="3149EC68" w14:textId="1B41ABE7"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7BFF29D2" w14:textId="38F9357B"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4958A9EA" w14:textId="77777777" w:rsidTr="0034689C">
        <w:trPr>
          <w:trHeight w:val="310"/>
          <w:jc w:val="center"/>
        </w:trPr>
        <w:tc>
          <w:tcPr>
            <w:tcW w:w="5651" w:type="dxa"/>
          </w:tcPr>
          <w:p w14:paraId="3E4A6C02" w14:textId="4AB67B5D" w:rsidR="00C55A69" w:rsidRPr="0034689C" w:rsidRDefault="00C55A69" w:rsidP="00C55A69">
            <w:pPr>
              <w:rPr>
                <w:rFonts w:ascii="Arial" w:hAnsi="Arial" w:cs="Arial"/>
                <w:lang w:val="ro-RO"/>
              </w:rPr>
            </w:pPr>
            <w:r w:rsidRPr="005D73F9">
              <w:rPr>
                <w:sz w:val="23"/>
                <w:szCs w:val="23"/>
              </w:rPr>
              <w:t>11.</w:t>
            </w:r>
            <w:r w:rsidRPr="005D73F9">
              <w:rPr>
                <w:sz w:val="23"/>
                <w:szCs w:val="23"/>
              </w:rPr>
              <w:tab/>
              <w:t>Perspectiva gândirii și tehnologiei moderne cu privire la persoana umană, trup și suflet, citită critic prin valorile antropologiei răsăritene</w:t>
            </w:r>
          </w:p>
        </w:tc>
        <w:tc>
          <w:tcPr>
            <w:tcW w:w="2396" w:type="dxa"/>
          </w:tcPr>
          <w:p w14:paraId="481E6AA8" w14:textId="416C7809"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51EE9861" w14:textId="5A9B26A3"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022FD0D3" w14:textId="77777777" w:rsidTr="0034689C">
        <w:trPr>
          <w:trHeight w:val="310"/>
          <w:jc w:val="center"/>
        </w:trPr>
        <w:tc>
          <w:tcPr>
            <w:tcW w:w="5651" w:type="dxa"/>
          </w:tcPr>
          <w:p w14:paraId="14F68917" w14:textId="15219FEC" w:rsidR="00C55A69" w:rsidRPr="0034689C" w:rsidRDefault="00C55A69" w:rsidP="00C55A69">
            <w:pPr>
              <w:rPr>
                <w:rFonts w:ascii="Arial" w:hAnsi="Arial" w:cs="Arial"/>
                <w:lang w:val="ro-RO"/>
              </w:rPr>
            </w:pPr>
            <w:r w:rsidRPr="00C855C1">
              <w:rPr>
                <w:sz w:val="23"/>
                <w:szCs w:val="23"/>
              </w:rPr>
              <w:t>12.</w:t>
            </w:r>
            <w:r w:rsidRPr="00C855C1">
              <w:rPr>
                <w:sz w:val="23"/>
                <w:szCs w:val="23"/>
              </w:rPr>
              <w:tab/>
              <w:t>Viața sacramentală ca lucrare în timp a lucrărilor trupului lui Hristos, prin Duhul Sfânt</w:t>
            </w:r>
          </w:p>
        </w:tc>
        <w:tc>
          <w:tcPr>
            <w:tcW w:w="2396" w:type="dxa"/>
          </w:tcPr>
          <w:p w14:paraId="50F5F5FF" w14:textId="7945D72B"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06EB0BC9" w14:textId="2D1282CC"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28B6E86E" w14:textId="77777777" w:rsidTr="0034689C">
        <w:trPr>
          <w:trHeight w:val="310"/>
          <w:jc w:val="center"/>
        </w:trPr>
        <w:tc>
          <w:tcPr>
            <w:tcW w:w="5651" w:type="dxa"/>
          </w:tcPr>
          <w:p w14:paraId="45D0767D" w14:textId="2780FCCF" w:rsidR="00C55A69" w:rsidRPr="0034689C" w:rsidRDefault="00C55A69" w:rsidP="00C55A69">
            <w:pPr>
              <w:rPr>
                <w:rFonts w:ascii="Arial" w:hAnsi="Arial" w:cs="Arial"/>
                <w:lang w:val="ro-RO"/>
              </w:rPr>
            </w:pPr>
            <w:r w:rsidRPr="008712FB">
              <w:rPr>
                <w:sz w:val="23"/>
                <w:szCs w:val="23"/>
              </w:rPr>
              <w:t>13.</w:t>
            </w:r>
            <w:r w:rsidRPr="008712FB">
              <w:rPr>
                <w:sz w:val="23"/>
                <w:szCs w:val="23"/>
              </w:rPr>
              <w:tab/>
              <w:t>Trup pământesc și trup duhovnicesc – relația trup, suflet (și duh) din perspectiva vieții eshatologice</w:t>
            </w:r>
          </w:p>
        </w:tc>
        <w:tc>
          <w:tcPr>
            <w:tcW w:w="2396" w:type="dxa"/>
          </w:tcPr>
          <w:p w14:paraId="695E63F6" w14:textId="075C8E07"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652DCA4D" w14:textId="4C93508F"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C55A69" w:rsidRPr="0034689C" w14:paraId="4643A9F1" w14:textId="77777777" w:rsidTr="0034689C">
        <w:trPr>
          <w:trHeight w:val="310"/>
          <w:jc w:val="center"/>
        </w:trPr>
        <w:tc>
          <w:tcPr>
            <w:tcW w:w="5651" w:type="dxa"/>
          </w:tcPr>
          <w:p w14:paraId="7F6729FC" w14:textId="3EB7F853" w:rsidR="00C55A69" w:rsidRPr="0034689C" w:rsidRDefault="00C55A69" w:rsidP="00C55A69">
            <w:pPr>
              <w:rPr>
                <w:rFonts w:ascii="Arial" w:hAnsi="Arial" w:cs="Arial"/>
                <w:lang w:val="ro-RO"/>
              </w:rPr>
            </w:pPr>
            <w:r w:rsidRPr="007F4E0D">
              <w:rPr>
                <w:sz w:val="23"/>
                <w:szCs w:val="23"/>
              </w:rPr>
              <w:t>14.</w:t>
            </w:r>
            <w:r w:rsidRPr="007F4E0D">
              <w:rPr>
                <w:sz w:val="23"/>
                <w:szCs w:val="23"/>
              </w:rPr>
              <w:tab/>
              <w:t>Persoana umană chemată spre îndumnezeire – conlucrarea trupului cu sufletul (și duhul) în vederea înnoirii întregii creații după modelul Trupului lui Hristos</w:t>
            </w:r>
          </w:p>
        </w:tc>
        <w:tc>
          <w:tcPr>
            <w:tcW w:w="2396" w:type="dxa"/>
          </w:tcPr>
          <w:p w14:paraId="33C29558" w14:textId="04C14A55" w:rsidR="00C55A69" w:rsidRPr="0034689C" w:rsidRDefault="00C55A69" w:rsidP="00C55A69">
            <w:pPr>
              <w:rPr>
                <w:rFonts w:ascii="Arial" w:eastAsia="Arial Narrow" w:hAnsi="Arial" w:cs="Arial"/>
                <w:lang w:val="ro-RO"/>
              </w:rPr>
            </w:pPr>
            <w:r w:rsidRPr="0034689C">
              <w:rPr>
                <w:rFonts w:ascii="Arial" w:hAnsi="Arial" w:cs="Arial"/>
                <w:i/>
                <w:lang w:val="ro-RO"/>
              </w:rPr>
              <w:t>Prelegere, discuţii</w:t>
            </w:r>
          </w:p>
        </w:tc>
        <w:tc>
          <w:tcPr>
            <w:tcW w:w="2013" w:type="dxa"/>
          </w:tcPr>
          <w:p w14:paraId="4AE820EB" w14:textId="20ABBD7E" w:rsidR="00C55A69" w:rsidRPr="0034689C" w:rsidRDefault="00C55A69" w:rsidP="00C55A69">
            <w:pPr>
              <w:jc w:val="both"/>
              <w:rPr>
                <w:rFonts w:ascii="Arial" w:eastAsia="Arial Narrow" w:hAnsi="Arial" w:cs="Arial"/>
                <w:lang w:val="ro-RO"/>
              </w:rPr>
            </w:pPr>
            <w:r>
              <w:rPr>
                <w:rFonts w:ascii="Arial" w:hAnsi="Arial" w:cs="Arial"/>
                <w:b/>
                <w:lang w:val="ro-RO"/>
              </w:rPr>
              <w:t>2 ore</w:t>
            </w:r>
          </w:p>
        </w:tc>
      </w:tr>
      <w:tr w:rsidR="0034689C" w:rsidRPr="0034689C" w14:paraId="0C77B5C4" w14:textId="77777777" w:rsidTr="0034689C">
        <w:trPr>
          <w:jc w:val="center"/>
        </w:trPr>
        <w:tc>
          <w:tcPr>
            <w:tcW w:w="10060" w:type="dxa"/>
            <w:gridSpan w:val="3"/>
          </w:tcPr>
          <w:p w14:paraId="48FF7D53" w14:textId="77777777" w:rsidR="0034689C" w:rsidRPr="0034689C" w:rsidRDefault="0034689C" w:rsidP="00536C0D">
            <w:pPr>
              <w:pStyle w:val="Default"/>
              <w:rPr>
                <w:rFonts w:ascii="Arial" w:hAnsi="Arial" w:cs="Arial"/>
                <w:color w:val="auto"/>
              </w:rPr>
            </w:pPr>
          </w:p>
        </w:tc>
      </w:tr>
      <w:tr w:rsidR="00536C0D" w:rsidRPr="0034689C" w14:paraId="41C61A6D" w14:textId="77777777" w:rsidTr="0034689C">
        <w:trPr>
          <w:jc w:val="center"/>
        </w:trPr>
        <w:tc>
          <w:tcPr>
            <w:tcW w:w="5651" w:type="dxa"/>
          </w:tcPr>
          <w:p w14:paraId="41C61A6A" w14:textId="038547FC"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7.2 Seminar</w:t>
            </w:r>
          </w:p>
        </w:tc>
        <w:tc>
          <w:tcPr>
            <w:tcW w:w="2396" w:type="dxa"/>
          </w:tcPr>
          <w:p w14:paraId="41C61A6B"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Metode de predare</w:t>
            </w:r>
          </w:p>
        </w:tc>
        <w:tc>
          <w:tcPr>
            <w:tcW w:w="2013" w:type="dxa"/>
          </w:tcPr>
          <w:p w14:paraId="41C61A6C"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Observaţii</w:t>
            </w:r>
          </w:p>
        </w:tc>
      </w:tr>
      <w:tr w:rsidR="0034689C" w:rsidRPr="0034689C" w14:paraId="41C61A71" w14:textId="77777777" w:rsidTr="0034689C">
        <w:trPr>
          <w:jc w:val="center"/>
        </w:trPr>
        <w:tc>
          <w:tcPr>
            <w:tcW w:w="5651" w:type="dxa"/>
            <w:tcBorders>
              <w:bottom w:val="single" w:sz="4" w:space="0" w:color="auto"/>
            </w:tcBorders>
          </w:tcPr>
          <w:p w14:paraId="41C61A6E" w14:textId="2F06275D" w:rsidR="0034689C" w:rsidRPr="0034689C" w:rsidRDefault="00810DBA" w:rsidP="0034689C">
            <w:pPr>
              <w:widowControl w:val="0"/>
              <w:autoSpaceDE w:val="0"/>
              <w:autoSpaceDN w:val="0"/>
              <w:adjustRightInd w:val="0"/>
              <w:rPr>
                <w:rFonts w:ascii="Arial" w:hAnsi="Arial" w:cs="Arial"/>
                <w:i/>
                <w:iCs/>
                <w:lang w:val="ro-RO"/>
              </w:rPr>
            </w:pPr>
            <w:r w:rsidRPr="00810DBA">
              <w:rPr>
                <w:rFonts w:ascii="Arial" w:hAnsi="Arial" w:cs="Arial"/>
                <w:i/>
                <w:iCs/>
              </w:rPr>
              <w:t xml:space="preserve">Analiza textelor patristice referitoare la </w:t>
            </w:r>
            <w:r w:rsidR="00BF51D0">
              <w:rPr>
                <w:rFonts w:ascii="Arial" w:hAnsi="Arial" w:cs="Arial"/>
                <w:i/>
                <w:iCs/>
              </w:rPr>
              <w:t>viziunea antropologică creștină, cu referire special</w:t>
            </w:r>
            <w:r w:rsidR="003961F8">
              <w:rPr>
                <w:rFonts w:ascii="Arial" w:hAnsi="Arial" w:cs="Arial"/>
                <w:i/>
                <w:iCs/>
              </w:rPr>
              <w:t>ă</w:t>
            </w:r>
            <w:r w:rsidR="00BF51D0">
              <w:rPr>
                <w:rFonts w:ascii="Arial" w:hAnsi="Arial" w:cs="Arial"/>
                <w:i/>
                <w:iCs/>
              </w:rPr>
              <w:t xml:space="preserve"> la relația dintre trup și suflet. </w:t>
            </w:r>
            <w:r w:rsidRPr="00810DBA">
              <w:rPr>
                <w:rFonts w:ascii="Arial" w:hAnsi="Arial" w:cs="Arial"/>
                <w:i/>
                <w:iCs/>
              </w:rPr>
              <w:t>Studii de caz: abordarea pastorală a bolnavului cronic. Dezbateri pe teme de</w:t>
            </w:r>
            <w:r w:rsidR="00BF51D0">
              <w:rPr>
                <w:rFonts w:ascii="Arial" w:hAnsi="Arial" w:cs="Arial"/>
                <w:i/>
                <w:iCs/>
              </w:rPr>
              <w:t xml:space="preserve"> antropologie și teologie dogmatică,</w:t>
            </w:r>
            <w:r w:rsidRPr="00810DBA">
              <w:rPr>
                <w:rFonts w:ascii="Arial" w:hAnsi="Arial" w:cs="Arial"/>
                <w:i/>
                <w:iCs/>
              </w:rPr>
              <w:t xml:space="preserve"> bioetică și </w:t>
            </w:r>
            <w:r w:rsidR="00BF51D0">
              <w:rPr>
                <w:rFonts w:ascii="Arial" w:hAnsi="Arial" w:cs="Arial"/>
                <w:i/>
                <w:iCs/>
              </w:rPr>
              <w:t>spiritualitate creștină</w:t>
            </w:r>
            <w:r w:rsidRPr="00810DBA">
              <w:rPr>
                <w:rFonts w:ascii="Arial" w:hAnsi="Arial" w:cs="Arial"/>
                <w:i/>
                <w:iCs/>
              </w:rPr>
              <w:t>. Prezentarea referatelor studenților.</w:t>
            </w:r>
          </w:p>
        </w:tc>
        <w:tc>
          <w:tcPr>
            <w:tcW w:w="2396" w:type="dxa"/>
            <w:tcBorders>
              <w:bottom w:val="single" w:sz="4" w:space="0" w:color="auto"/>
            </w:tcBorders>
          </w:tcPr>
          <w:p w14:paraId="41C61A6F" w14:textId="56D67FED" w:rsidR="0034689C" w:rsidRPr="0034689C" w:rsidRDefault="00810DBA" w:rsidP="0034689C">
            <w:pPr>
              <w:rPr>
                <w:rFonts w:ascii="Arial" w:eastAsia="Arial Narrow" w:hAnsi="Arial" w:cs="Arial"/>
                <w:lang w:val="ro-RO"/>
              </w:rPr>
            </w:pPr>
            <w:r w:rsidRPr="00810DBA">
              <w:rPr>
                <w:rFonts w:ascii="Arial" w:hAnsi="Arial" w:cs="Arial"/>
                <w:i/>
              </w:rPr>
              <w:t>Dezbatere, studiu de caz</w:t>
            </w:r>
          </w:p>
        </w:tc>
        <w:tc>
          <w:tcPr>
            <w:tcW w:w="2013" w:type="dxa"/>
            <w:tcBorders>
              <w:bottom w:val="single" w:sz="4" w:space="0" w:color="auto"/>
            </w:tcBorders>
          </w:tcPr>
          <w:p w14:paraId="41C61A70" w14:textId="736BB64A" w:rsidR="0034689C" w:rsidRPr="0034689C" w:rsidRDefault="0034689C" w:rsidP="0034689C">
            <w:pPr>
              <w:jc w:val="both"/>
              <w:rPr>
                <w:rFonts w:ascii="Arial" w:eastAsia="Arial Narrow" w:hAnsi="Arial" w:cs="Arial"/>
                <w:lang w:val="ro-RO"/>
              </w:rPr>
            </w:pPr>
            <w:r w:rsidRPr="0034689C">
              <w:rPr>
                <w:rFonts w:ascii="Arial" w:hAnsi="Arial" w:cs="Arial"/>
                <w:b/>
                <w:lang w:val="ro-RO"/>
              </w:rPr>
              <w:t>1 oră</w:t>
            </w:r>
            <w:r>
              <w:rPr>
                <w:rFonts w:ascii="Arial" w:hAnsi="Arial" w:cs="Arial"/>
                <w:b/>
                <w:lang w:val="ro-RO"/>
              </w:rPr>
              <w:t>/săptămână</w:t>
            </w:r>
          </w:p>
        </w:tc>
      </w:tr>
      <w:tr w:rsidR="0034689C" w:rsidRPr="0034689C" w14:paraId="41C61AAD" w14:textId="77777777" w:rsidTr="0034689C">
        <w:trPr>
          <w:jc w:val="center"/>
        </w:trPr>
        <w:tc>
          <w:tcPr>
            <w:tcW w:w="10060" w:type="dxa"/>
            <w:gridSpan w:val="3"/>
          </w:tcPr>
          <w:p w14:paraId="34AECB07" w14:textId="77777777" w:rsidR="0034689C" w:rsidRPr="00C55A69" w:rsidRDefault="0034689C" w:rsidP="0034689C">
            <w:pPr>
              <w:pStyle w:val="Default"/>
              <w:rPr>
                <w:rFonts w:ascii="Arial" w:hAnsi="Arial" w:cs="Arial"/>
                <w:color w:val="auto"/>
              </w:rPr>
            </w:pPr>
          </w:p>
          <w:p w14:paraId="30AF8BFC" w14:textId="77777777" w:rsidR="0034689C" w:rsidRPr="00C55A69" w:rsidRDefault="0034689C" w:rsidP="0034689C">
            <w:pPr>
              <w:pStyle w:val="Default"/>
              <w:rPr>
                <w:rFonts w:ascii="Arial" w:hAnsi="Arial" w:cs="Arial"/>
                <w:b/>
                <w:bCs/>
                <w:color w:val="auto"/>
              </w:rPr>
            </w:pPr>
            <w:r w:rsidRPr="00C55A69">
              <w:rPr>
                <w:rFonts w:ascii="Arial" w:hAnsi="Arial" w:cs="Arial"/>
                <w:b/>
                <w:bCs/>
              </w:rPr>
              <w:t>Bibliografie selectivă</w:t>
            </w:r>
          </w:p>
          <w:p w14:paraId="5999FE1D" w14:textId="77777777" w:rsidR="0034689C" w:rsidRPr="00C55A69" w:rsidRDefault="0034689C" w:rsidP="0034689C">
            <w:pPr>
              <w:pStyle w:val="Default"/>
              <w:rPr>
                <w:rFonts w:ascii="Arial" w:hAnsi="Arial" w:cs="Arial"/>
                <w:color w:val="auto"/>
              </w:rPr>
            </w:pPr>
          </w:p>
          <w:p w14:paraId="2D48F384"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Aniței, Mihai, Chraif, Mihaela, Burtăverde, Vlad, Mihailă, Teodor, </w:t>
            </w:r>
            <w:r w:rsidRPr="00C55A69">
              <w:rPr>
                <w:rFonts w:ascii="Arial" w:hAnsi="Arial" w:cs="Arial"/>
                <w:i/>
                <w:iCs/>
                <w:color w:val="000000"/>
                <w:lang w:val="ro-RO" w:eastAsia="en-GB" w:bidi="ro-RO"/>
              </w:rPr>
              <w:t>Tratat de psihologia personalității</w:t>
            </w:r>
            <w:r w:rsidRPr="00C55A69">
              <w:rPr>
                <w:rFonts w:ascii="Arial" w:hAnsi="Arial" w:cs="Arial"/>
                <w:iCs/>
                <w:color w:val="000000"/>
                <w:lang w:val="ro-RO" w:eastAsia="en-GB" w:bidi="ro-RO"/>
              </w:rPr>
              <w:t>, Ed. Trei, București, 2016</w:t>
            </w:r>
          </w:p>
          <w:p w14:paraId="62B2EC2A"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Berger, Ieromonah Calinic, </w:t>
            </w:r>
            <w:r w:rsidRPr="00C55A69">
              <w:rPr>
                <w:rFonts w:ascii="Arial" w:hAnsi="Arial" w:cs="Arial"/>
                <w:i/>
                <w:iCs/>
                <w:color w:val="000000"/>
                <w:lang w:val="ro-RO" w:eastAsia="en-GB" w:bidi="ro-RO"/>
              </w:rPr>
              <w:t>Teognosia - sinteză dogmatică și duhovnicească a părintelui Dumitru Stăniloae</w:t>
            </w:r>
            <w:r w:rsidRPr="00C55A69">
              <w:rPr>
                <w:rFonts w:ascii="Arial" w:hAnsi="Arial" w:cs="Arial"/>
                <w:iCs/>
                <w:color w:val="000000"/>
                <w:lang w:val="ro-RO" w:eastAsia="en-GB" w:bidi="ro-RO"/>
              </w:rPr>
              <w:t>, Ed. Deisis, Sibiu</w:t>
            </w:r>
          </w:p>
          <w:p w14:paraId="051ADF9A"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Bunge, Ierom. Gabriel, </w:t>
            </w:r>
            <w:r w:rsidRPr="00C55A69">
              <w:rPr>
                <w:rFonts w:ascii="Arial" w:hAnsi="Arial" w:cs="Arial"/>
                <w:i/>
                <w:iCs/>
                <w:color w:val="000000"/>
                <w:lang w:val="ro-RO" w:eastAsia="en-GB" w:bidi="ro-RO"/>
              </w:rPr>
              <w:t>Evagrie Ponticul. O introducere</w:t>
            </w:r>
            <w:r w:rsidRPr="00C55A69">
              <w:rPr>
                <w:rFonts w:ascii="Arial" w:hAnsi="Arial" w:cs="Arial"/>
                <w:iCs/>
                <w:color w:val="000000"/>
                <w:lang w:val="ro-RO" w:eastAsia="en-GB" w:bidi="ro-RO"/>
              </w:rPr>
              <w:t>, trad. şi studiu introductiv diac. Ioan I. Ică jr, Ed. Deisis, Sibiu, 1997</w:t>
            </w:r>
          </w:p>
          <w:p w14:paraId="7300D056"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Akedia. Plictiseala şi terapia ei după avva Evagrie Ponticul sau sufletul în luptă cu demonul amiezii</w:t>
            </w:r>
            <w:r w:rsidRPr="00C55A69">
              <w:rPr>
                <w:rFonts w:ascii="Arial" w:hAnsi="Arial" w:cs="Arial"/>
                <w:iCs/>
                <w:color w:val="000000"/>
                <w:lang w:val="ro-RO" w:eastAsia="en-GB" w:bidi="ro-RO"/>
              </w:rPr>
              <w:t>, ed. a II-a, trad. şi cuvânt înainte de diac. Ioan I. Ică jr, Ed. Deisis, Sibiu, 2001.</w:t>
            </w:r>
          </w:p>
          <w:p w14:paraId="014578B2"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lastRenderedPageBreak/>
              <w:t xml:space="preserve">Idem, </w:t>
            </w:r>
            <w:r w:rsidRPr="00C55A69">
              <w:rPr>
                <w:rFonts w:ascii="Arial" w:hAnsi="Arial" w:cs="Arial"/>
                <w:i/>
                <w:iCs/>
                <w:color w:val="000000"/>
                <w:lang w:val="ro-RO" w:eastAsia="en-GB" w:bidi="ro-RO"/>
              </w:rPr>
              <w:t>Practica rugăciunii personale după Sfinţii Părinţi sau «Comoara în vase de lut»</w:t>
            </w:r>
            <w:r w:rsidRPr="00C55A69">
              <w:rPr>
                <w:rFonts w:ascii="Arial" w:hAnsi="Arial" w:cs="Arial"/>
                <w:iCs/>
                <w:color w:val="000000"/>
                <w:lang w:val="ro-RO" w:eastAsia="en-GB" w:bidi="ro-RO"/>
              </w:rPr>
              <w:t>, ed. a II-a, trad. şi cuvânt înainte diac. Ioan I. Ică jr, Ed. Deisis, Sibiu, 2001</w:t>
            </w:r>
          </w:p>
          <w:p w14:paraId="6133E51B"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 xml:space="preserve">Rugăciunea în Duh și Adevăr- filozofia și teologia capitolelor Despre rugăciune ale avvei Evagrie Ponticul și spiritualitatea Părinților pustiei, </w:t>
            </w:r>
            <w:r w:rsidRPr="00C55A69">
              <w:rPr>
                <w:rFonts w:ascii="Arial" w:hAnsi="Arial" w:cs="Arial"/>
                <w:iCs/>
                <w:color w:val="000000"/>
                <w:lang w:val="ro-RO" w:eastAsia="en-GB" w:bidi="ro-RO"/>
              </w:rPr>
              <w:t>Ed. Deisis, Sibiu</w:t>
            </w:r>
          </w:p>
          <w:p w14:paraId="1EE92F9A"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Mânia şi terapia ei după avva Evagrie Ponticul sau «Vinul dracilor şi pâinea îngerilor»</w:t>
            </w:r>
            <w:r w:rsidRPr="00C55A69">
              <w:rPr>
                <w:rFonts w:ascii="Arial" w:hAnsi="Arial" w:cs="Arial"/>
                <w:iCs/>
                <w:color w:val="000000"/>
                <w:lang w:val="ro-RO" w:eastAsia="en-GB" w:bidi="ro-RO"/>
              </w:rPr>
              <w:t>, trad. diac. Ioan I. Ică jr, Ed. Deisis, Sibiu, 1998</w:t>
            </w:r>
          </w:p>
          <w:p w14:paraId="72D3F05F"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Chirban, John (ed.), </w:t>
            </w:r>
            <w:r w:rsidRPr="00C55A69">
              <w:rPr>
                <w:rFonts w:ascii="Arial" w:hAnsi="Arial" w:cs="Arial"/>
                <w:i/>
                <w:iCs/>
                <w:color w:val="000000"/>
                <w:lang w:val="ro-RO" w:eastAsia="en-GB" w:bidi="ro-RO"/>
              </w:rPr>
              <w:t>Personhood. Orthodox Christianity and the Connection Between Body, Mind, and Soul</w:t>
            </w:r>
            <w:r w:rsidRPr="00C55A69">
              <w:rPr>
                <w:rFonts w:ascii="Arial" w:hAnsi="Arial" w:cs="Arial"/>
                <w:iCs/>
                <w:color w:val="000000"/>
                <w:lang w:val="ro-RO" w:eastAsia="en-GB" w:bidi="ro-RO"/>
              </w:rPr>
              <w:t>, BERGIN &amp; GARVEY, Westport, 1996</w:t>
            </w:r>
          </w:p>
          <w:p w14:paraId="47B96D03"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Crainic,  Nichifor,  </w:t>
            </w:r>
            <w:r w:rsidRPr="00C55A69">
              <w:rPr>
                <w:rFonts w:ascii="Arial" w:hAnsi="Arial" w:cs="Arial"/>
                <w:i/>
                <w:iCs/>
                <w:color w:val="000000"/>
                <w:lang w:val="ro-RO" w:eastAsia="en-GB" w:bidi="ro-RO"/>
              </w:rPr>
              <w:t>Sfințenia-Împlinirea  umanului  (Curs  de  teologie  mistică)  (1935-1936)</w:t>
            </w:r>
            <w:r w:rsidRPr="00C55A69">
              <w:rPr>
                <w:rFonts w:ascii="Arial" w:hAnsi="Arial" w:cs="Arial"/>
                <w:iCs/>
                <w:color w:val="000000"/>
                <w:lang w:val="ro-RO" w:eastAsia="en-GB" w:bidi="ro-RO"/>
              </w:rPr>
              <w:t>,   Ediție   îngrijită   de   Ierod.   Teodosie   Paraschiv,   Editura   Mitropoliei   Moldovei și Bucovinei, Iași, 1993</w:t>
            </w:r>
          </w:p>
          <w:p w14:paraId="2F97F9B6"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Engelhardt Jr, H. Tristram, </w:t>
            </w:r>
            <w:r w:rsidRPr="00C55A69">
              <w:rPr>
                <w:rFonts w:ascii="Arial" w:hAnsi="Arial" w:cs="Arial"/>
                <w:i/>
                <w:iCs/>
                <w:color w:val="000000"/>
                <w:lang w:val="ro-RO" w:eastAsia="en-GB" w:bidi="ro-RO"/>
              </w:rPr>
              <w:t>Fundamentele bioeticii creştine. Perspectiva ortodoxă</w:t>
            </w:r>
            <w:r w:rsidRPr="00C55A69">
              <w:rPr>
                <w:rFonts w:ascii="Arial" w:hAnsi="Arial" w:cs="Arial"/>
                <w:iCs/>
                <w:color w:val="000000"/>
                <w:lang w:val="ro-RO" w:eastAsia="en-GB" w:bidi="ro-RO"/>
              </w:rPr>
              <w:t>, Deisis, Sibiu, 2005</w:t>
            </w:r>
          </w:p>
          <w:p w14:paraId="74538AFD"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Evagrie Ponticul</w:t>
            </w:r>
            <w:r w:rsidRPr="00C55A69">
              <w:rPr>
                <w:rFonts w:ascii="Arial" w:hAnsi="Arial" w:cs="Arial"/>
                <w:i/>
                <w:iCs/>
                <w:color w:val="000000"/>
                <w:lang w:val="ro-RO" w:eastAsia="en-GB" w:bidi="ro-RO"/>
              </w:rPr>
              <w:t xml:space="preserve">, Monahul sau Făptuitorul. Praktikos, </w:t>
            </w:r>
            <w:r w:rsidRPr="00C55A69">
              <w:rPr>
                <w:rFonts w:ascii="Arial" w:hAnsi="Arial" w:cs="Arial"/>
                <w:iCs/>
                <w:color w:val="000000"/>
                <w:lang w:val="ro-RO" w:eastAsia="en-GB" w:bidi="ro-RO"/>
              </w:rPr>
              <w:t>Ed. Deisis, Sibiu</w:t>
            </w:r>
          </w:p>
          <w:p w14:paraId="4407FDE0"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
                <w:iCs/>
                <w:color w:val="000000"/>
                <w:lang w:val="fr-FR" w:eastAsia="en-GB" w:bidi="ro-RO"/>
              </w:rPr>
            </w:pPr>
            <w:r w:rsidRPr="00C55A69">
              <w:rPr>
                <w:rFonts w:ascii="Arial" w:hAnsi="Arial" w:cs="Arial"/>
                <w:i/>
                <w:iCs/>
                <w:color w:val="000000"/>
                <w:lang w:val="ro-RO" w:eastAsia="en-GB" w:bidi="ro-RO"/>
              </w:rPr>
              <w:t xml:space="preserve">Filocalia sau culegere din scrierile Sfinţilor Părinţi, care arată cum se poate omul curăţi, lumina şi desăvârşi, </w:t>
            </w:r>
            <w:r w:rsidRPr="00C55A69">
              <w:rPr>
                <w:rFonts w:ascii="Arial" w:hAnsi="Arial" w:cs="Arial"/>
                <w:iCs/>
                <w:color w:val="000000"/>
                <w:lang w:val="ro-RO" w:eastAsia="en-GB" w:bidi="ro-RO"/>
              </w:rPr>
              <w:t>traducere din greceşte, introduceri şi note de Dumitru Stăniloae, Membru al Academiei Române, Ed. Humanitas</w:t>
            </w:r>
          </w:p>
          <w:p w14:paraId="01A35EDC"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Hart, David Bentley, </w:t>
            </w:r>
            <w:r w:rsidRPr="00C55A69">
              <w:rPr>
                <w:rFonts w:ascii="Arial" w:hAnsi="Arial" w:cs="Arial"/>
                <w:i/>
                <w:iCs/>
                <w:color w:val="000000"/>
                <w:lang w:val="ro-RO" w:eastAsia="en-GB" w:bidi="ro-RO"/>
              </w:rPr>
              <w:t>The Experience of God: Being, Consciousness, Bliss</w:t>
            </w:r>
            <w:r w:rsidRPr="00C55A69">
              <w:rPr>
                <w:rFonts w:ascii="Arial" w:hAnsi="Arial" w:cs="Arial"/>
                <w:iCs/>
                <w:color w:val="000000"/>
                <w:lang w:val="ro-RO" w:eastAsia="en-GB" w:bidi="ro-RO"/>
              </w:rPr>
              <w:t>, Yale University Press, 2013</w:t>
            </w:r>
          </w:p>
          <w:p w14:paraId="737AC149"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Frumusețea infinitului: estetica adevărului creștin</w:t>
            </w:r>
            <w:r w:rsidRPr="00C55A69">
              <w:rPr>
                <w:rFonts w:ascii="Arial" w:hAnsi="Arial" w:cs="Arial"/>
                <w:iCs/>
                <w:color w:val="000000"/>
                <w:lang w:val="ro-RO" w:eastAsia="en-GB" w:bidi="ro-RO"/>
              </w:rPr>
              <w:t>, trad. Vlad (Nectarie) Dărăban, Ed. Polirom, Iași, 2013</w:t>
            </w:r>
          </w:p>
          <w:p w14:paraId="47560388"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Larchet, Jean-Claude, </w:t>
            </w:r>
            <w:r w:rsidRPr="00C55A69">
              <w:rPr>
                <w:rFonts w:ascii="Arial" w:hAnsi="Arial" w:cs="Arial"/>
                <w:i/>
                <w:iCs/>
                <w:color w:val="000000"/>
                <w:lang w:val="ro-RO" w:eastAsia="en-GB" w:bidi="ro-RO"/>
              </w:rPr>
              <w:t>Persoană şi natură. Sfânta Treime-Hristos-Omul</w:t>
            </w:r>
            <w:r w:rsidRPr="00C55A69">
              <w:rPr>
                <w:rFonts w:ascii="Arial" w:hAnsi="Arial" w:cs="Arial"/>
                <w:iCs/>
                <w:color w:val="000000"/>
                <w:lang w:val="ro-RO" w:eastAsia="en-GB" w:bidi="ro-RO"/>
              </w:rPr>
              <w:t xml:space="preserve">, Editura Basilica a Patriarhiei Române, Bucureşti, 2013 </w:t>
            </w:r>
          </w:p>
          <w:p w14:paraId="49D260EE"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Terapeutica bolilor spirituale</w:t>
            </w:r>
            <w:r w:rsidRPr="00C55A69">
              <w:rPr>
                <w:rFonts w:ascii="Arial" w:hAnsi="Arial" w:cs="Arial"/>
                <w:iCs/>
                <w:color w:val="000000"/>
                <w:lang w:val="ro-RO" w:eastAsia="en-GB" w:bidi="ro-RO"/>
              </w:rPr>
              <w:t>, trad. M. Bojin, Ed. Sophia, Bucureşti, 2001</w:t>
            </w:r>
          </w:p>
          <w:p w14:paraId="26DD7336"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Sfântul Maxim Mărturisitorul. O introducere</w:t>
            </w:r>
            <w:r w:rsidRPr="00C55A69">
              <w:rPr>
                <w:rFonts w:ascii="Arial" w:hAnsi="Arial" w:cs="Arial"/>
                <w:iCs/>
                <w:color w:val="000000"/>
                <w:lang w:val="ro-RO" w:eastAsia="en-GB" w:bidi="ro-RO"/>
              </w:rPr>
              <w:t>, Editura Doxologia, 2013</w:t>
            </w:r>
          </w:p>
          <w:p w14:paraId="1899B5E9"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Teologia bolii</w:t>
            </w:r>
            <w:r w:rsidRPr="00C55A69">
              <w:rPr>
                <w:rFonts w:ascii="Arial" w:hAnsi="Arial" w:cs="Arial"/>
                <w:iCs/>
                <w:color w:val="000000"/>
                <w:lang w:val="ro-RO" w:eastAsia="en-GB" w:bidi="ro-RO"/>
              </w:rPr>
              <w:t>, trad. Pr. Prof. Vasile Mihoc, Ed. „Oastea Domnului”, Sibiu, 1997</w:t>
            </w:r>
          </w:p>
          <w:p w14:paraId="5BE47692"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Lorenz, Konrad, </w:t>
            </w:r>
            <w:r w:rsidRPr="00C55A69">
              <w:rPr>
                <w:rFonts w:ascii="Arial" w:hAnsi="Arial" w:cs="Arial"/>
                <w:i/>
                <w:iCs/>
                <w:color w:val="000000"/>
                <w:lang w:val="ro-RO" w:eastAsia="en-GB" w:bidi="ro-RO"/>
              </w:rPr>
              <w:t>Cele opt păcate capitale ale omului civilizat</w:t>
            </w:r>
            <w:r w:rsidRPr="00C55A69">
              <w:rPr>
                <w:rFonts w:ascii="Arial" w:hAnsi="Arial" w:cs="Arial"/>
                <w:iCs/>
                <w:color w:val="000000"/>
                <w:lang w:val="ro-RO" w:eastAsia="en-GB" w:bidi="ro-RO"/>
              </w:rPr>
              <w:t>, trad. Vasile V. Poenaru, Ed. Humanitas, Bucureşti, 1996</w:t>
            </w:r>
          </w:p>
          <w:p w14:paraId="66A5B174"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lastRenderedPageBreak/>
              <w:t xml:space="preserve">Lossky, Vladimir, </w:t>
            </w:r>
            <w:r w:rsidRPr="00C55A69">
              <w:rPr>
                <w:rFonts w:ascii="Arial" w:hAnsi="Arial" w:cs="Arial"/>
                <w:i/>
                <w:iCs/>
                <w:color w:val="000000"/>
                <w:lang w:val="ro-RO" w:eastAsia="en-GB" w:bidi="ro-RO"/>
              </w:rPr>
              <w:t>Teologia Mistică a Bisericii de Răsărit</w:t>
            </w:r>
            <w:r w:rsidRPr="00C55A69">
              <w:rPr>
                <w:rFonts w:ascii="Arial" w:hAnsi="Arial" w:cs="Arial"/>
                <w:iCs/>
                <w:color w:val="000000"/>
                <w:lang w:val="ro-RO" w:eastAsia="en-GB" w:bidi="ro-RO"/>
              </w:rPr>
              <w:t>, trad. Pr. Vasile Răducă, Ed. Anastasia, București, 1993</w:t>
            </w:r>
          </w:p>
          <w:p w14:paraId="7D9596FD"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După chipul şi asemănarea lui Dumnezeu</w:t>
            </w:r>
            <w:r w:rsidRPr="00C55A69">
              <w:rPr>
                <w:rFonts w:ascii="Arial" w:hAnsi="Arial" w:cs="Arial"/>
                <w:iCs/>
                <w:color w:val="000000"/>
                <w:lang w:val="ro-RO" w:eastAsia="en-GB" w:bidi="ro-RO"/>
              </w:rPr>
              <w:t>, trad. A. Manolache, Ed. Humanitas, Bucureşti, 1998</w:t>
            </w:r>
          </w:p>
          <w:p w14:paraId="6ECE5EAB"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Louth, Andrew, </w:t>
            </w:r>
            <w:r w:rsidRPr="00C55A69">
              <w:rPr>
                <w:rFonts w:ascii="Arial" w:hAnsi="Arial" w:cs="Arial"/>
                <w:i/>
                <w:iCs/>
                <w:color w:val="000000"/>
                <w:lang w:val="ro-RO" w:eastAsia="en-GB" w:bidi="ro-RO"/>
              </w:rPr>
              <w:t>Originile tradiţiei mistice creştine. De la Platon la Dionisie Areopagitul</w:t>
            </w:r>
            <w:r w:rsidRPr="00C55A69">
              <w:rPr>
                <w:rFonts w:ascii="Arial" w:hAnsi="Arial" w:cs="Arial"/>
                <w:iCs/>
                <w:color w:val="000000"/>
                <w:lang w:val="ro-RO" w:eastAsia="en-GB" w:bidi="ro-RO"/>
              </w:rPr>
              <w:t>, trad. Elisabeta Voichiţa Sita, Ed. Deisis, Sibiu, 2002</w:t>
            </w:r>
          </w:p>
          <w:p w14:paraId="7E12C293"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Lupta cu patimile: metode ascetice și psihologice</w:t>
            </w:r>
            <w:r w:rsidRPr="00C55A69">
              <w:rPr>
                <w:rFonts w:ascii="Arial" w:hAnsi="Arial" w:cs="Arial"/>
                <w:iCs/>
                <w:color w:val="000000"/>
                <w:lang w:val="ro-RO" w:eastAsia="en-GB" w:bidi="ro-RO"/>
              </w:rPr>
              <w:t>, volum editat de Societatea psihologilor ortodocși „Sfântul Teofan Zăvorâtul” din Sankt Petersburg, trad. Adrian Tănăsescu Vlas, Ed. Sophia, București, 2015</w:t>
            </w:r>
          </w:p>
          <w:p w14:paraId="30BF765E"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Mantzaridis, Georgios, </w:t>
            </w:r>
            <w:r w:rsidRPr="00C55A69">
              <w:rPr>
                <w:rFonts w:ascii="Arial" w:hAnsi="Arial" w:cs="Arial"/>
                <w:i/>
                <w:iCs/>
                <w:color w:val="000000"/>
                <w:lang w:val="ro-RO" w:eastAsia="en-GB" w:bidi="ro-RO"/>
              </w:rPr>
              <w:t>Globalizare şi Universalitate. Himeră şi adevăr</w:t>
            </w:r>
            <w:r w:rsidRPr="00C55A69">
              <w:rPr>
                <w:rFonts w:ascii="Arial" w:hAnsi="Arial" w:cs="Arial"/>
                <w:iCs/>
                <w:color w:val="000000"/>
                <w:lang w:val="ro-RO" w:eastAsia="en-GB" w:bidi="ro-RO"/>
              </w:rPr>
              <w:t>, trad. Pr. Prof. Dr. Vasile Răducă, Ed. Bizantină, Bucureşti, 2002</w:t>
            </w:r>
          </w:p>
          <w:p w14:paraId="3C2CBC74"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Morala creştină</w:t>
            </w:r>
            <w:r w:rsidRPr="00C55A69">
              <w:rPr>
                <w:rFonts w:ascii="Arial" w:hAnsi="Arial" w:cs="Arial"/>
                <w:iCs/>
                <w:color w:val="000000"/>
                <w:lang w:val="ro-RO" w:eastAsia="en-GB" w:bidi="ro-RO"/>
              </w:rPr>
              <w:t>, trad. Diac. Drd. Cornel Constantin Coman, Ed. Bizantină, Bucureşti, 2006</w:t>
            </w:r>
          </w:p>
          <w:p w14:paraId="1B4692D9"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Michel, Henry, </w:t>
            </w:r>
            <w:r w:rsidRPr="00C55A69">
              <w:rPr>
                <w:rFonts w:ascii="Arial" w:hAnsi="Arial" w:cs="Arial"/>
                <w:i/>
                <w:iCs/>
                <w:color w:val="000000"/>
                <w:lang w:val="ro-RO" w:eastAsia="en-GB" w:bidi="ro-RO"/>
              </w:rPr>
              <w:t>Întrupare. O filozofie a trupului</w:t>
            </w:r>
            <w:r w:rsidRPr="00C55A69">
              <w:rPr>
                <w:rFonts w:ascii="Arial" w:hAnsi="Arial" w:cs="Arial"/>
                <w:iCs/>
                <w:color w:val="000000"/>
                <w:lang w:val="ro-RO" w:eastAsia="en-GB" w:bidi="ro-RO"/>
              </w:rPr>
              <w:t>, Deisis, Sibiu</w:t>
            </w:r>
          </w:p>
          <w:p w14:paraId="7D7C471A"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Mladin</w:t>
            </w:r>
            <w:r w:rsidRPr="00C55A69">
              <w:rPr>
                <w:rFonts w:ascii="Arial" w:hAnsi="Arial" w:cs="Arial"/>
                <w:i/>
                <w:iCs/>
                <w:color w:val="000000"/>
                <w:lang w:val="ro-RO" w:eastAsia="en-GB" w:bidi="ro-RO"/>
              </w:rPr>
              <w:t xml:space="preserve">, </w:t>
            </w:r>
            <w:r w:rsidRPr="00C55A69">
              <w:rPr>
                <w:rFonts w:ascii="Arial" w:hAnsi="Arial" w:cs="Arial"/>
                <w:iCs/>
                <w:color w:val="000000"/>
                <w:lang w:val="ro-RO" w:eastAsia="en-GB" w:bidi="ro-RO"/>
              </w:rPr>
              <w:t>Mitropolit Nicolae</w:t>
            </w:r>
            <w:r w:rsidRPr="00C55A69">
              <w:rPr>
                <w:rFonts w:ascii="Arial" w:hAnsi="Arial" w:cs="Arial"/>
                <w:i/>
                <w:iCs/>
                <w:color w:val="000000"/>
                <w:lang w:val="ro-RO" w:eastAsia="en-GB" w:bidi="ro-RO"/>
              </w:rPr>
              <w:t xml:space="preserve"> „Hristos – Viaţa noastră”</w:t>
            </w:r>
            <w:r w:rsidRPr="00C55A69">
              <w:rPr>
                <w:rFonts w:ascii="Arial" w:hAnsi="Arial" w:cs="Arial"/>
                <w:iCs/>
                <w:color w:val="000000"/>
                <w:lang w:val="ro-RO" w:eastAsia="en-GB" w:bidi="ro-RO"/>
              </w:rPr>
              <w:t>, Deisis, Sibiu</w:t>
            </w:r>
          </w:p>
          <w:p w14:paraId="23C09A19"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Meyendorff, John, </w:t>
            </w:r>
            <w:r w:rsidRPr="00C55A69">
              <w:rPr>
                <w:rFonts w:ascii="Arial" w:hAnsi="Arial" w:cs="Arial"/>
                <w:i/>
                <w:iCs/>
                <w:color w:val="000000"/>
                <w:lang w:val="ro-RO" w:eastAsia="en-GB" w:bidi="ro-RO"/>
              </w:rPr>
              <w:t>Teologia Bizantină. Tendinţe istorice şi teme doctrinare</w:t>
            </w:r>
            <w:r w:rsidRPr="00C55A69">
              <w:rPr>
                <w:rFonts w:ascii="Arial" w:hAnsi="Arial" w:cs="Arial"/>
                <w:iCs/>
                <w:color w:val="000000"/>
                <w:lang w:val="ro-RO" w:eastAsia="en-GB" w:bidi="ro-RO"/>
              </w:rPr>
              <w:t>, Traducere din limba engleză de Preot conf. dr. Alexandru I. Stan, Editura Institutului Biblic şi de Misiune al Bisericii Ortodoxe Române, Bucureşti 1996</w:t>
            </w:r>
          </w:p>
          <w:p w14:paraId="2EE468E8"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Nellas, Panayotis, </w:t>
            </w:r>
            <w:r w:rsidRPr="00C55A69">
              <w:rPr>
                <w:rFonts w:ascii="Arial" w:hAnsi="Arial" w:cs="Arial"/>
                <w:i/>
                <w:iCs/>
                <w:color w:val="000000"/>
                <w:lang w:val="ro-RO" w:eastAsia="en-GB" w:bidi="ro-RO"/>
              </w:rPr>
              <w:t>Omul – animal îndumnezeit. Perspective pentru o antropologie ortodoxă</w:t>
            </w:r>
            <w:r w:rsidRPr="00C55A69">
              <w:rPr>
                <w:rFonts w:ascii="Arial" w:hAnsi="Arial" w:cs="Arial"/>
                <w:iCs/>
                <w:color w:val="000000"/>
                <w:lang w:val="ro-RO" w:eastAsia="en-GB" w:bidi="ro-RO"/>
              </w:rPr>
              <w:t>, ediţia a III-a, trad. Diac. Ioan Ică jr., Ed. Deisis, Sibiu, 2002</w:t>
            </w:r>
          </w:p>
          <w:p w14:paraId="0B994C20"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Hristos, Dreptatea lui Dumnezeu şi îndreptarea noastră – pentru o soteriologie ortodoxă</w:t>
            </w:r>
            <w:r w:rsidRPr="00C55A69">
              <w:rPr>
                <w:rFonts w:ascii="Arial" w:hAnsi="Arial" w:cs="Arial"/>
                <w:iCs/>
                <w:color w:val="000000"/>
                <w:lang w:val="ro-RO" w:eastAsia="en-GB" w:bidi="ro-RO"/>
              </w:rPr>
              <w:t>, trad. Pr. Prof. Ioan Ică sr., Ed. Deisis, Sibiu, 2012</w:t>
            </w:r>
          </w:p>
          <w:p w14:paraId="130A11D0"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Russell, Norman, </w:t>
            </w:r>
            <w:r w:rsidRPr="00C55A69">
              <w:rPr>
                <w:rFonts w:ascii="Arial" w:hAnsi="Arial" w:cs="Arial"/>
                <w:i/>
                <w:iCs/>
                <w:color w:val="000000"/>
                <w:lang w:val="ro-RO" w:eastAsia="en-GB" w:bidi="ro-RO"/>
              </w:rPr>
              <w:t>Învăţătura despre îndumnezeire în tradiţia patristică greacă</w:t>
            </w:r>
            <w:r w:rsidRPr="00C55A69">
              <w:rPr>
                <w:rFonts w:ascii="Arial" w:hAnsi="Arial" w:cs="Arial"/>
                <w:iCs/>
                <w:color w:val="000000"/>
                <w:lang w:val="ro-RO" w:eastAsia="en-GB" w:bidi="ro-RO"/>
              </w:rPr>
              <w:t>, Doxologia, Iași, 2015</w:t>
            </w:r>
          </w:p>
          <w:p w14:paraId="045A1628"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Sfântul Atanasie cel Mare, „Tratat despre întruparea Cuvântului”, în: Sfântul Atanasie cel Mare, </w:t>
            </w:r>
            <w:r w:rsidRPr="00C55A69">
              <w:rPr>
                <w:rFonts w:ascii="Arial" w:hAnsi="Arial" w:cs="Arial"/>
                <w:i/>
                <w:iCs/>
                <w:color w:val="000000"/>
                <w:lang w:val="ro-RO" w:eastAsia="en-GB" w:bidi="ro-RO"/>
              </w:rPr>
              <w:t>Scrieri</w:t>
            </w:r>
            <w:r w:rsidRPr="00C55A69">
              <w:rPr>
                <w:rFonts w:ascii="Arial" w:hAnsi="Arial" w:cs="Arial"/>
                <w:iCs/>
                <w:color w:val="000000"/>
                <w:lang w:val="ro-RO" w:eastAsia="en-GB" w:bidi="ro-RO"/>
              </w:rPr>
              <w:t>, partea I, traducere din greceşte, introducere şi note de Pr. prof. dr. Dumitru Stăniloae, în colecţia P.S.B. nr. 15, Editura Institutului Biblic şi de Misiune al Bisericii Ortodoxe Române, Bucureşti 1987</w:t>
            </w:r>
          </w:p>
          <w:p w14:paraId="0F10BBD9"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Sfântul Vasile cel Mare, </w:t>
            </w:r>
            <w:r w:rsidRPr="00C55A69">
              <w:rPr>
                <w:rFonts w:ascii="Arial" w:hAnsi="Arial" w:cs="Arial"/>
                <w:i/>
                <w:iCs/>
                <w:color w:val="000000"/>
                <w:lang w:val="ro-RO" w:eastAsia="en-GB" w:bidi="ro-RO"/>
              </w:rPr>
              <w:t>Omilii la Hexaimeron</w:t>
            </w:r>
            <w:r w:rsidRPr="00C55A69">
              <w:rPr>
                <w:rFonts w:ascii="Arial" w:hAnsi="Arial" w:cs="Arial"/>
                <w:iCs/>
                <w:color w:val="000000"/>
                <w:lang w:val="ro-RO" w:eastAsia="en-GB" w:bidi="ro-RO"/>
              </w:rPr>
              <w:t xml:space="preserve">, Traducere şi note de Pr. Dumitru </w:t>
            </w:r>
            <w:r w:rsidRPr="00C55A69">
              <w:rPr>
                <w:rFonts w:ascii="Arial" w:hAnsi="Arial" w:cs="Arial"/>
                <w:iCs/>
                <w:color w:val="000000"/>
                <w:lang w:val="ro-RO" w:eastAsia="en-GB" w:bidi="ro-RO"/>
              </w:rPr>
              <w:lastRenderedPageBreak/>
              <w:t>Fecioru, Editura Sofia, Bucureşti, 2004</w:t>
            </w:r>
          </w:p>
          <w:p w14:paraId="100339F8"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Špidlík, Tomáš, </w:t>
            </w:r>
            <w:r w:rsidRPr="00C55A69">
              <w:rPr>
                <w:rFonts w:ascii="Arial" w:hAnsi="Arial" w:cs="Arial"/>
                <w:i/>
                <w:iCs/>
                <w:color w:val="000000"/>
                <w:lang w:val="ro-RO" w:eastAsia="en-GB" w:bidi="ro-RO"/>
              </w:rPr>
              <w:t>Spiritualitatea Răsăritului creştin. I. Manual sistematic</w:t>
            </w:r>
            <w:r w:rsidRPr="00C55A69">
              <w:rPr>
                <w:rFonts w:ascii="Arial" w:hAnsi="Arial" w:cs="Arial"/>
                <w:iCs/>
                <w:color w:val="000000"/>
                <w:lang w:val="ro-RO" w:eastAsia="en-GB" w:bidi="ro-RO"/>
              </w:rPr>
              <w:t>, ediţia a II-a, trad. Diac. Ioan I. Ică jr, Ed. Deisis, Sibiu, 2005</w:t>
            </w:r>
          </w:p>
          <w:p w14:paraId="66D3932B"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Stan, Nicolae Răzvan (ed.), </w:t>
            </w:r>
            <w:r w:rsidRPr="00C55A69">
              <w:rPr>
                <w:rFonts w:ascii="Arial" w:hAnsi="Arial" w:cs="Arial"/>
                <w:i/>
                <w:iCs/>
                <w:color w:val="000000"/>
                <w:lang w:val="ro-RO" w:eastAsia="en-GB" w:bidi="ro-RO"/>
              </w:rPr>
              <w:t>Antropologia ortodoxă din perspectiva eclesială: Provocările postmodernităţii</w:t>
            </w:r>
            <w:r w:rsidRPr="00C55A69">
              <w:rPr>
                <w:rFonts w:ascii="Arial" w:hAnsi="Arial" w:cs="Arial"/>
                <w:iCs/>
                <w:color w:val="000000"/>
                <w:lang w:val="ro-RO" w:eastAsia="en-GB" w:bidi="ro-RO"/>
              </w:rPr>
              <w:t>, Ed. Universitaria/Ed. Mitropolia Olteniei, Craiova, 2018</w:t>
            </w:r>
          </w:p>
          <w:p w14:paraId="5DC1BBAD"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Stăniloae, Dumitru, </w:t>
            </w:r>
            <w:r w:rsidRPr="00C55A69">
              <w:rPr>
                <w:rFonts w:ascii="Arial" w:hAnsi="Arial" w:cs="Arial"/>
                <w:i/>
                <w:iCs/>
                <w:color w:val="000000"/>
                <w:lang w:val="ro-RO" w:eastAsia="en-GB" w:bidi="ro-RO"/>
              </w:rPr>
              <w:t>Chipul nemuritor al lui Dumnezeu</w:t>
            </w:r>
            <w:r w:rsidRPr="00C55A69">
              <w:rPr>
                <w:rFonts w:ascii="Arial" w:hAnsi="Arial" w:cs="Arial"/>
                <w:iCs/>
                <w:color w:val="000000"/>
                <w:lang w:val="ro-RO" w:eastAsia="en-GB" w:bidi="ro-RO"/>
              </w:rPr>
              <w:t>, volumul I-II, Ediţie îngrijită de Camil Marius Dădârlat, Editura Cristal, Bucureşti, 1995</w:t>
            </w:r>
          </w:p>
          <w:p w14:paraId="6C49BAA1"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Iisus Hristos sau restaurarea omului</w:t>
            </w:r>
            <w:r w:rsidRPr="00C55A69">
              <w:rPr>
                <w:rFonts w:ascii="Arial" w:hAnsi="Arial" w:cs="Arial"/>
                <w:iCs/>
                <w:color w:val="000000"/>
                <w:lang w:val="ro-RO" w:eastAsia="en-GB" w:bidi="ro-RO"/>
              </w:rPr>
              <w:t>, Ediţia a II-a, Editura Omniscop, Craiova, 1993</w:t>
            </w:r>
          </w:p>
          <w:p w14:paraId="6389AA12"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Teologia Dogmatică Ortodoxă</w:t>
            </w:r>
            <w:r w:rsidRPr="00C55A69">
              <w:rPr>
                <w:rFonts w:ascii="Arial" w:hAnsi="Arial" w:cs="Arial"/>
                <w:iCs/>
                <w:color w:val="000000"/>
                <w:lang w:val="ro-RO" w:eastAsia="en-GB" w:bidi="ro-RO"/>
              </w:rPr>
              <w:t xml:space="preserve">, vol. 1, Ediţia a doua, Editura Institutului Biblic şi de Misiune al Bisericii Ortodoxe Române, Bucureşti, 1997 </w:t>
            </w:r>
          </w:p>
          <w:p w14:paraId="334E70D9"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 xml:space="preserve">Ascetica și mistica Bisericii Ortodoxe, </w:t>
            </w:r>
            <w:r w:rsidRPr="00C55A69">
              <w:rPr>
                <w:rFonts w:ascii="Arial" w:hAnsi="Arial" w:cs="Arial"/>
                <w:iCs/>
                <w:color w:val="000000"/>
                <w:lang w:val="ro-RO" w:eastAsia="en-GB" w:bidi="ro-RO"/>
              </w:rPr>
              <w:t>Editura Institutului Biblic şi de Misiune al Bisericii Ortodoxe Române, București, 2002</w:t>
            </w:r>
          </w:p>
          <w:p w14:paraId="634BF56B"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Thunberg, Lars, </w:t>
            </w:r>
            <w:r w:rsidRPr="00C55A69">
              <w:rPr>
                <w:rFonts w:ascii="Arial" w:hAnsi="Arial" w:cs="Arial"/>
                <w:i/>
                <w:iCs/>
                <w:color w:val="000000"/>
                <w:lang w:val="ro-RO" w:eastAsia="en-GB" w:bidi="ro-RO"/>
              </w:rPr>
              <w:t>Omul şi cosmosul în viziunea Sfântului Maxim Mărturisitorul</w:t>
            </w:r>
            <w:r w:rsidRPr="00C55A69">
              <w:rPr>
                <w:rFonts w:ascii="Arial" w:hAnsi="Arial" w:cs="Arial"/>
                <w:iCs/>
                <w:color w:val="000000"/>
                <w:lang w:val="ro-RO" w:eastAsia="en-GB" w:bidi="ro-RO"/>
              </w:rPr>
              <w:t>, Editura Institutului Biblic şi de Misiune al Bisericii Ortodoxe Române, Bucureşti 1999</w:t>
            </w:r>
          </w:p>
          <w:p w14:paraId="7412F9BC"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Thunberg, Lars, </w:t>
            </w:r>
            <w:r w:rsidRPr="00C55A69">
              <w:rPr>
                <w:rFonts w:ascii="Arial" w:hAnsi="Arial" w:cs="Arial"/>
                <w:i/>
                <w:iCs/>
                <w:color w:val="000000"/>
                <w:lang w:val="ro-RO" w:eastAsia="en-GB" w:bidi="ro-RO"/>
              </w:rPr>
              <w:t>Antropologia teologică a Sfântului Maxim Mărturisitorul. Microcosmos și mediator</w:t>
            </w:r>
            <w:r w:rsidRPr="00C55A69">
              <w:rPr>
                <w:rFonts w:ascii="Arial" w:hAnsi="Arial" w:cs="Arial"/>
                <w:iCs/>
                <w:color w:val="000000"/>
                <w:lang w:val="ro-RO" w:eastAsia="en-GB" w:bidi="ro-RO"/>
              </w:rPr>
              <w:t>, Editura Sophia, Bucureşti, 2005</w:t>
            </w:r>
          </w:p>
          <w:p w14:paraId="1703A8C5"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Yannaras, Christos, </w:t>
            </w:r>
            <w:r w:rsidRPr="00C55A69">
              <w:rPr>
                <w:rFonts w:ascii="Arial" w:hAnsi="Arial" w:cs="Arial"/>
                <w:i/>
                <w:iCs/>
                <w:color w:val="000000"/>
                <w:lang w:val="ro-RO" w:eastAsia="en-GB" w:bidi="ro-RO"/>
              </w:rPr>
              <w:t>Foamea şi setea</w:t>
            </w:r>
            <w:r w:rsidRPr="00C55A69">
              <w:rPr>
                <w:rFonts w:ascii="Arial" w:hAnsi="Arial" w:cs="Arial"/>
                <w:iCs/>
                <w:color w:val="000000"/>
                <w:lang w:val="ro-RO" w:eastAsia="en-GB" w:bidi="ro-RO"/>
              </w:rPr>
              <w:t>, trad. Z. Luca, cuvânt introductiv V. Pantazi, Ed. Anastasia, Bucureşti, 2000</w:t>
            </w:r>
          </w:p>
          <w:p w14:paraId="026E50A2"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Persoană şi Eros</w:t>
            </w:r>
            <w:r w:rsidRPr="00C55A69">
              <w:rPr>
                <w:rFonts w:ascii="Arial" w:hAnsi="Arial" w:cs="Arial"/>
                <w:iCs/>
                <w:color w:val="000000"/>
                <w:lang w:val="ro-RO" w:eastAsia="en-GB" w:bidi="ro-RO"/>
              </w:rPr>
              <w:t>, trad. Z. Luca, cuvânt introductiv Mihai Şora, Ed. Anastasia, Bucureşti, 2000</w:t>
            </w:r>
          </w:p>
          <w:p w14:paraId="5D17F9C4"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Abecedar al credinţei. Introducere în teologia ortodoxă</w:t>
            </w:r>
            <w:r w:rsidRPr="00C55A69">
              <w:rPr>
                <w:rFonts w:ascii="Arial" w:hAnsi="Arial" w:cs="Arial"/>
                <w:iCs/>
                <w:color w:val="000000"/>
                <w:lang w:val="ro-RO" w:eastAsia="en-GB" w:bidi="ro-RO"/>
              </w:rPr>
              <w:t xml:space="preserve">, trad. pr C. Coman, Ed. Bizantină, Bucureşti, 1996. </w:t>
            </w:r>
          </w:p>
          <w:p w14:paraId="7BD5C6C4"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Idem, </w:t>
            </w:r>
            <w:r w:rsidRPr="00C55A69">
              <w:rPr>
                <w:rFonts w:ascii="Arial" w:hAnsi="Arial" w:cs="Arial"/>
                <w:i/>
                <w:iCs/>
                <w:color w:val="000000"/>
                <w:lang w:val="ro-RO" w:eastAsia="en-GB" w:bidi="ro-RO"/>
              </w:rPr>
              <w:t>Libertatea moralei</w:t>
            </w:r>
            <w:r w:rsidRPr="00C55A69">
              <w:rPr>
                <w:rFonts w:ascii="Arial" w:hAnsi="Arial" w:cs="Arial"/>
                <w:iCs/>
                <w:color w:val="000000"/>
                <w:lang w:val="ro-RO" w:eastAsia="en-GB" w:bidi="ro-RO"/>
              </w:rPr>
              <w:t>, trad. Mihai Cantuniari, Ed. Anastasia, 2002</w:t>
            </w:r>
          </w:p>
          <w:p w14:paraId="533759FE" w14:textId="77777777" w:rsidR="00C55A69" w:rsidRPr="00C55A69" w:rsidRDefault="00C55A69" w:rsidP="00C55A69">
            <w:pPr>
              <w:widowControl w:val="0"/>
              <w:numPr>
                <w:ilvl w:val="0"/>
                <w:numId w:val="8"/>
              </w:numPr>
              <w:autoSpaceDE w:val="0"/>
              <w:autoSpaceDN w:val="0"/>
              <w:adjustRightInd w:val="0"/>
              <w:spacing w:after="240" w:line="360" w:lineRule="atLeast"/>
              <w:rPr>
                <w:rFonts w:ascii="Arial" w:hAnsi="Arial" w:cs="Arial"/>
                <w:iCs/>
                <w:color w:val="000000"/>
                <w:lang w:val="fr-FR" w:eastAsia="en-GB" w:bidi="ro-RO"/>
              </w:rPr>
            </w:pPr>
            <w:r w:rsidRPr="00C55A69">
              <w:rPr>
                <w:rFonts w:ascii="Arial" w:hAnsi="Arial" w:cs="Arial"/>
                <w:iCs/>
                <w:color w:val="000000"/>
                <w:lang w:val="ro-RO" w:eastAsia="en-GB" w:bidi="ro-RO"/>
              </w:rPr>
              <w:t xml:space="preserve">Zizioulas, Ioannis, </w:t>
            </w:r>
            <w:r w:rsidRPr="00C55A69">
              <w:rPr>
                <w:rFonts w:ascii="Arial" w:hAnsi="Arial" w:cs="Arial"/>
                <w:i/>
                <w:iCs/>
                <w:color w:val="000000"/>
                <w:lang w:val="ro-RO" w:eastAsia="en-GB" w:bidi="ro-RO"/>
              </w:rPr>
              <w:t>Fiinţa eclesială</w:t>
            </w:r>
            <w:r w:rsidRPr="00C55A69">
              <w:rPr>
                <w:rFonts w:ascii="Arial" w:hAnsi="Arial" w:cs="Arial"/>
                <w:iCs/>
                <w:color w:val="000000"/>
                <w:lang w:val="ro-RO" w:eastAsia="en-GB" w:bidi="ro-RO"/>
              </w:rPr>
              <w:t>, trad. A. Nae, Ed. Bizantină, Bucureşti, 1996</w:t>
            </w:r>
          </w:p>
          <w:p w14:paraId="7E491BC2" w14:textId="77777777" w:rsidR="0034689C" w:rsidRPr="00C55A69" w:rsidRDefault="0034689C" w:rsidP="0034689C">
            <w:pPr>
              <w:jc w:val="both"/>
              <w:rPr>
                <w:rFonts w:ascii="Arial" w:hAnsi="Arial" w:cs="Arial"/>
                <w:lang w:val="ro-RO" w:eastAsia="en-AU"/>
              </w:rPr>
            </w:pPr>
          </w:p>
          <w:p w14:paraId="41C61AAC" w14:textId="6C23C16E" w:rsidR="0034689C" w:rsidRPr="00C55A69" w:rsidRDefault="0034689C" w:rsidP="0034689C">
            <w:pPr>
              <w:widowControl w:val="0"/>
              <w:autoSpaceDE w:val="0"/>
              <w:autoSpaceDN w:val="0"/>
              <w:adjustRightInd w:val="0"/>
              <w:rPr>
                <w:rFonts w:ascii="Arial" w:eastAsia="Arial Narrow" w:hAnsi="Arial" w:cs="Arial"/>
                <w:lang w:val="ro-RO"/>
              </w:rPr>
            </w:pPr>
          </w:p>
        </w:tc>
      </w:tr>
    </w:tbl>
    <w:p w14:paraId="41C61AAE" w14:textId="77777777" w:rsidR="0070737A" w:rsidRPr="0034689C" w:rsidRDefault="0070737A">
      <w:pPr>
        <w:ind w:left="-426" w:firstLine="426"/>
        <w:jc w:val="both"/>
        <w:rPr>
          <w:rFonts w:ascii="Arial" w:eastAsia="Arial Narrow" w:hAnsi="Arial" w:cs="Arial"/>
          <w:b/>
          <w:lang w:val="ro-RO"/>
        </w:rPr>
      </w:pPr>
    </w:p>
    <w:p w14:paraId="41C61AAF" w14:textId="1B3C7BF1"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lastRenderedPageBreak/>
        <w:t>8</w:t>
      </w:r>
      <w:r w:rsidR="00055508" w:rsidRPr="0034689C">
        <w:rPr>
          <w:rFonts w:ascii="Arial" w:eastAsia="Arial Narrow" w:hAnsi="Arial" w:cs="Arial"/>
          <w:b/>
          <w:lang w:val="ro-RO"/>
        </w:rPr>
        <w:t xml:space="preserve">. Coroborarea </w:t>
      </w:r>
      <w:r w:rsidR="006B32F7" w:rsidRPr="0034689C">
        <w:rPr>
          <w:rFonts w:ascii="Arial" w:eastAsia="Arial Narrow" w:hAnsi="Arial" w:cs="Arial"/>
          <w:b/>
          <w:lang w:val="ro-RO"/>
        </w:rPr>
        <w:t>conținuturilor</w:t>
      </w:r>
      <w:r w:rsidR="00055508" w:rsidRPr="0034689C">
        <w:rPr>
          <w:rFonts w:ascii="Arial" w:eastAsia="Arial Narrow" w:hAnsi="Arial" w:cs="Arial"/>
          <w:b/>
          <w:lang w:val="ro-RO"/>
        </w:rPr>
        <w:t xml:space="preserve"> disciplinei cu </w:t>
      </w:r>
      <w:r w:rsidR="006B32F7" w:rsidRPr="0034689C">
        <w:rPr>
          <w:rFonts w:ascii="Arial" w:eastAsia="Arial Narrow" w:hAnsi="Arial" w:cs="Arial"/>
          <w:b/>
          <w:lang w:val="ro-RO"/>
        </w:rPr>
        <w:t>așteptările</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reprezentanților</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comunității</w:t>
      </w:r>
      <w:r w:rsidR="00055508" w:rsidRPr="0034689C">
        <w:rPr>
          <w:rFonts w:ascii="Arial" w:eastAsia="Arial Narrow" w:hAnsi="Arial" w:cs="Arial"/>
          <w:b/>
          <w:lang w:val="ro-RO"/>
        </w:rPr>
        <w:t xml:space="preserve"> epistemice, </w:t>
      </w:r>
      <w:r w:rsidR="006B32F7" w:rsidRPr="0034689C">
        <w:rPr>
          <w:rFonts w:ascii="Arial" w:eastAsia="Arial Narrow" w:hAnsi="Arial" w:cs="Arial"/>
          <w:b/>
          <w:lang w:val="ro-RO"/>
        </w:rPr>
        <w:t>asociațiilor</w:t>
      </w:r>
      <w:r w:rsidR="00055508" w:rsidRPr="0034689C">
        <w:rPr>
          <w:rFonts w:ascii="Arial" w:eastAsia="Arial Narrow" w:hAnsi="Arial" w:cs="Arial"/>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34689C" w14:paraId="41C61AB1" w14:textId="77777777">
        <w:trPr>
          <w:jc w:val="center"/>
        </w:trPr>
        <w:tc>
          <w:tcPr>
            <w:tcW w:w="9791" w:type="dxa"/>
          </w:tcPr>
          <w:p w14:paraId="41C61AB0" w14:textId="28EB5EE3" w:rsidR="0070737A" w:rsidRPr="0034689C" w:rsidRDefault="004967C5">
            <w:pPr>
              <w:jc w:val="both"/>
              <w:rPr>
                <w:rFonts w:ascii="Arial" w:eastAsia="Arial Narrow" w:hAnsi="Arial" w:cs="Arial"/>
                <w:lang w:val="ro-RO"/>
              </w:rPr>
            </w:pPr>
            <w:r w:rsidRPr="004967C5">
              <w:rPr>
                <w:rFonts w:ascii="Arial" w:eastAsia="Arial Narrow" w:hAnsi="Arial" w:cs="Arial"/>
              </w:rPr>
              <w:t>Cursul răspunde nevoii acute de abordare holistică a pacientului/credinciosului, pregătind absolvenții pentru activități de consiliere spirituală în spitale, centre de îngrijire, cabinete de psihoterapie (în echipe multidisciplinare) și în activitatea pastorală curentă, promovând un stil de viață echilibrat</w:t>
            </w:r>
            <w:r w:rsidR="00291A21" w:rsidRPr="00291A21">
              <w:rPr>
                <w:rFonts w:ascii="Arial" w:eastAsia="Arial Narrow" w:hAnsi="Arial" w:cs="Arial"/>
              </w:rPr>
              <w:t>.</w:t>
            </w:r>
          </w:p>
        </w:tc>
      </w:tr>
    </w:tbl>
    <w:p w14:paraId="41C61AB2" w14:textId="77777777" w:rsidR="0070737A" w:rsidRPr="0034689C" w:rsidRDefault="0070737A">
      <w:pPr>
        <w:ind w:left="-426" w:firstLine="426"/>
        <w:jc w:val="both"/>
        <w:rPr>
          <w:rFonts w:ascii="Arial" w:eastAsia="Arial Narrow" w:hAnsi="Arial" w:cs="Arial"/>
          <w:b/>
          <w:lang w:val="ro-RO"/>
        </w:rPr>
      </w:pPr>
    </w:p>
    <w:p w14:paraId="41C61AB3" w14:textId="75B000F6"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 Evaluare</w:t>
      </w:r>
    </w:p>
    <w:p w14:paraId="41C61AB4" w14:textId="77777777" w:rsidR="0070737A" w:rsidRPr="0034689C" w:rsidRDefault="0070737A">
      <w:pPr>
        <w:ind w:left="-426" w:firstLine="426"/>
        <w:jc w:val="both"/>
        <w:rPr>
          <w:rFonts w:ascii="Arial" w:eastAsia="Arial Narrow" w:hAnsi="Arial" w:cs="Arial"/>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4689C" w14:paraId="41C61AB9" w14:textId="77777777">
        <w:trPr>
          <w:jc w:val="center"/>
        </w:trPr>
        <w:tc>
          <w:tcPr>
            <w:tcW w:w="2566" w:type="dxa"/>
          </w:tcPr>
          <w:p w14:paraId="41C61AB5"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Tip de activitate</w:t>
            </w:r>
          </w:p>
        </w:tc>
        <w:tc>
          <w:tcPr>
            <w:tcW w:w="3402" w:type="dxa"/>
          </w:tcPr>
          <w:p w14:paraId="41C61AB6" w14:textId="49DFF820"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.1. Criterii de evaluare</w:t>
            </w:r>
          </w:p>
        </w:tc>
        <w:tc>
          <w:tcPr>
            <w:tcW w:w="1985" w:type="dxa"/>
          </w:tcPr>
          <w:p w14:paraId="41C61AB7" w14:textId="594D7276" w:rsidR="0070737A" w:rsidRPr="0034689C" w:rsidRDefault="0046552F" w:rsidP="001A1019">
            <w:pPr>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.2. Metode de evaluare</w:t>
            </w:r>
          </w:p>
        </w:tc>
        <w:tc>
          <w:tcPr>
            <w:tcW w:w="2126" w:type="dxa"/>
          </w:tcPr>
          <w:p w14:paraId="41C61AB8" w14:textId="478F3B9E"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.3. Pondere din nota finală</w:t>
            </w:r>
          </w:p>
        </w:tc>
      </w:tr>
      <w:tr w:rsidR="00786769" w:rsidRPr="0034689C" w14:paraId="41C61AC0" w14:textId="77777777" w:rsidTr="00E723F4">
        <w:trPr>
          <w:jc w:val="center"/>
        </w:trPr>
        <w:tc>
          <w:tcPr>
            <w:tcW w:w="2566" w:type="dxa"/>
          </w:tcPr>
          <w:p w14:paraId="41C61ABA" w14:textId="27577ADB" w:rsidR="00786769" w:rsidRPr="0034689C" w:rsidRDefault="0046552F" w:rsidP="00786769">
            <w:pPr>
              <w:jc w:val="both"/>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.4. Curs</w:t>
            </w:r>
          </w:p>
        </w:tc>
        <w:tc>
          <w:tcPr>
            <w:tcW w:w="3402" w:type="dxa"/>
          </w:tcPr>
          <w:p w14:paraId="41C61ABD" w14:textId="411C2FAF" w:rsidR="00786769" w:rsidRPr="0034689C" w:rsidRDefault="00065874" w:rsidP="00DD4C95">
            <w:pPr>
              <w:jc w:val="center"/>
              <w:rPr>
                <w:rFonts w:ascii="Arial" w:eastAsia="Arial Narrow" w:hAnsi="Arial" w:cs="Arial"/>
                <w:lang w:val="ro-RO"/>
              </w:rPr>
            </w:pPr>
            <w:r w:rsidRPr="00065874">
              <w:rPr>
                <w:rFonts w:ascii="Arial" w:eastAsia="Arial Narrow" w:hAnsi="Arial" w:cs="Arial"/>
                <w:i/>
              </w:rPr>
              <w:t>Însușirea conceptelor de antropologie și terapeutică creștină. Capacitatea de a corela teologia cu datele științifice medicale.</w:t>
            </w:r>
          </w:p>
        </w:tc>
        <w:tc>
          <w:tcPr>
            <w:tcW w:w="1985" w:type="dxa"/>
            <w:vAlign w:val="center"/>
          </w:tcPr>
          <w:p w14:paraId="4E3B514B" w14:textId="00E5DBF9" w:rsidR="00786769" w:rsidRPr="0034689C" w:rsidRDefault="00DD4C95" w:rsidP="00E723F4">
            <w:pPr>
              <w:jc w:val="center"/>
              <w:rPr>
                <w:rFonts w:ascii="Arial" w:eastAsia="Arial Narrow" w:hAnsi="Arial" w:cs="Arial"/>
                <w:i/>
                <w:lang w:val="ro-RO"/>
              </w:rPr>
            </w:pPr>
            <w:r w:rsidRPr="0034689C">
              <w:rPr>
                <w:rFonts w:ascii="Arial" w:eastAsia="Arial Narrow" w:hAnsi="Arial" w:cs="Arial"/>
                <w:i/>
                <w:lang w:val="ro-RO"/>
              </w:rPr>
              <w:t>Examen scris</w:t>
            </w:r>
            <w:r w:rsidR="00065874">
              <w:rPr>
                <w:rFonts w:ascii="Arial" w:eastAsia="Arial Narrow" w:hAnsi="Arial" w:cs="Arial"/>
                <w:i/>
                <w:lang w:val="ro-RO"/>
              </w:rPr>
              <w:t>/oral</w:t>
            </w:r>
          </w:p>
          <w:p w14:paraId="41C61ABE" w14:textId="23FC2812" w:rsidR="00DD4C95" w:rsidRPr="0034689C" w:rsidRDefault="00DD4C95" w:rsidP="00E723F4">
            <w:pPr>
              <w:jc w:val="center"/>
              <w:rPr>
                <w:rFonts w:ascii="Arial" w:eastAsia="Arial Narrow" w:hAnsi="Arial" w:cs="Arial"/>
                <w:lang w:val="ro-RO"/>
              </w:rPr>
            </w:pPr>
          </w:p>
        </w:tc>
        <w:tc>
          <w:tcPr>
            <w:tcW w:w="2126" w:type="dxa"/>
            <w:vAlign w:val="center"/>
          </w:tcPr>
          <w:p w14:paraId="3B29EB06" w14:textId="5D097AD2" w:rsidR="00786769" w:rsidRPr="0034689C" w:rsidRDefault="00E723F4" w:rsidP="00E723F4">
            <w:pPr>
              <w:jc w:val="center"/>
              <w:rPr>
                <w:rFonts w:ascii="Arial" w:eastAsia="Arial Narrow" w:hAnsi="Arial" w:cs="Arial"/>
                <w:lang w:val="ro-RO"/>
              </w:rPr>
            </w:pPr>
            <w:r>
              <w:rPr>
                <w:rFonts w:ascii="Arial" w:eastAsia="Arial Narrow" w:hAnsi="Arial" w:cs="Arial"/>
                <w:lang w:val="ro-RO"/>
              </w:rPr>
              <w:t>6</w:t>
            </w:r>
            <w:r w:rsidR="00DD4C95" w:rsidRPr="0034689C">
              <w:rPr>
                <w:rFonts w:ascii="Arial" w:eastAsia="Arial Narrow" w:hAnsi="Arial" w:cs="Arial"/>
                <w:lang w:val="ro-RO"/>
              </w:rPr>
              <w:t>0%</w:t>
            </w:r>
          </w:p>
          <w:p w14:paraId="41C61ABF" w14:textId="4FB9BFB3" w:rsidR="00DD4C95" w:rsidRPr="0034689C" w:rsidRDefault="00DD4C95" w:rsidP="00E723F4">
            <w:pPr>
              <w:jc w:val="center"/>
              <w:rPr>
                <w:rFonts w:ascii="Arial" w:eastAsia="Arial Narrow" w:hAnsi="Arial" w:cs="Arial"/>
                <w:lang w:val="ro-RO"/>
              </w:rPr>
            </w:pPr>
          </w:p>
        </w:tc>
      </w:tr>
      <w:tr w:rsidR="00786769" w:rsidRPr="0034689C" w14:paraId="41C61AC5" w14:textId="77777777" w:rsidTr="00E723F4">
        <w:trPr>
          <w:jc w:val="center"/>
        </w:trPr>
        <w:tc>
          <w:tcPr>
            <w:tcW w:w="2566" w:type="dxa"/>
          </w:tcPr>
          <w:p w14:paraId="41C61AC1" w14:textId="2AFBEE4B" w:rsidR="00786769" w:rsidRPr="0034689C" w:rsidRDefault="0046552F" w:rsidP="00786769">
            <w:pPr>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.5. Seminar</w:t>
            </w:r>
          </w:p>
        </w:tc>
        <w:tc>
          <w:tcPr>
            <w:tcW w:w="3402" w:type="dxa"/>
          </w:tcPr>
          <w:p w14:paraId="41C61AC2" w14:textId="44016561" w:rsidR="00786769" w:rsidRPr="0034689C" w:rsidRDefault="00065874" w:rsidP="0034689C">
            <w:pPr>
              <w:jc w:val="center"/>
              <w:rPr>
                <w:rFonts w:ascii="Arial" w:eastAsia="Arial Narrow" w:hAnsi="Arial" w:cs="Arial"/>
                <w:lang w:val="ro-RO"/>
              </w:rPr>
            </w:pPr>
            <w:r w:rsidRPr="00065874">
              <w:rPr>
                <w:rFonts w:ascii="Arial" w:eastAsia="Arial Narrow" w:hAnsi="Arial" w:cs="Arial"/>
              </w:rPr>
              <w:t>Prezența activă, calitatea referatelor, participarea la discuții.</w:t>
            </w:r>
          </w:p>
        </w:tc>
        <w:tc>
          <w:tcPr>
            <w:tcW w:w="1985" w:type="dxa"/>
          </w:tcPr>
          <w:p w14:paraId="41C61AC3" w14:textId="31407831" w:rsidR="00786769" w:rsidRPr="0034689C" w:rsidRDefault="007A1A2B" w:rsidP="00786769">
            <w:pPr>
              <w:jc w:val="both"/>
              <w:rPr>
                <w:rFonts w:ascii="Arial" w:eastAsia="Arial Narrow" w:hAnsi="Arial" w:cs="Arial"/>
                <w:lang w:val="ro-RO"/>
              </w:rPr>
            </w:pPr>
            <w:r>
              <w:rPr>
                <w:rFonts w:ascii="Arial" w:eastAsia="Arial Narrow" w:hAnsi="Arial" w:cs="Arial"/>
                <w:i/>
                <w:lang w:val="ro-RO"/>
              </w:rPr>
              <w:t>Evaluare continuă</w:t>
            </w:r>
          </w:p>
        </w:tc>
        <w:tc>
          <w:tcPr>
            <w:tcW w:w="2126" w:type="dxa"/>
            <w:vAlign w:val="center"/>
          </w:tcPr>
          <w:p w14:paraId="41C61AC4" w14:textId="36F20279" w:rsidR="00786769" w:rsidRPr="0034689C" w:rsidRDefault="00E723F4" w:rsidP="00E723F4">
            <w:pPr>
              <w:jc w:val="center"/>
              <w:rPr>
                <w:rFonts w:ascii="Arial" w:eastAsia="Arial Narrow" w:hAnsi="Arial" w:cs="Arial"/>
                <w:lang w:val="ro-RO"/>
              </w:rPr>
            </w:pPr>
            <w:r>
              <w:rPr>
                <w:rFonts w:ascii="Arial" w:eastAsia="Arial Narrow" w:hAnsi="Arial" w:cs="Arial"/>
                <w:lang w:val="ro-RO"/>
              </w:rPr>
              <w:t>40%</w:t>
            </w:r>
          </w:p>
        </w:tc>
      </w:tr>
      <w:tr w:rsidR="00786769" w:rsidRPr="0034689C" w14:paraId="41C61ACD" w14:textId="77777777">
        <w:trPr>
          <w:jc w:val="center"/>
        </w:trPr>
        <w:tc>
          <w:tcPr>
            <w:tcW w:w="2566" w:type="dxa"/>
          </w:tcPr>
          <w:p w14:paraId="41C61ACB" w14:textId="2C7607D7" w:rsidR="00786769" w:rsidRPr="0034689C" w:rsidRDefault="00786769" w:rsidP="00786769">
            <w:pPr>
              <w:rPr>
                <w:rFonts w:ascii="Arial" w:eastAsia="Arial Narrow" w:hAnsi="Arial" w:cs="Arial"/>
                <w:b/>
                <w:lang w:val="ro-RO"/>
              </w:rPr>
            </w:pPr>
            <w:r w:rsidRPr="0034689C">
              <w:rPr>
                <w:rFonts w:ascii="Arial" w:eastAsia="Arial Narrow" w:hAnsi="Arial" w:cs="Arial"/>
                <w:b/>
                <w:lang w:val="ro-RO"/>
              </w:rPr>
              <w:t>Standard minimum de performanță</w:t>
            </w:r>
          </w:p>
        </w:tc>
        <w:tc>
          <w:tcPr>
            <w:tcW w:w="7513" w:type="dxa"/>
            <w:gridSpan w:val="3"/>
          </w:tcPr>
          <w:p w14:paraId="41C61ACC" w14:textId="4E04D3F6" w:rsidR="00786769" w:rsidRPr="0034689C" w:rsidRDefault="00786769" w:rsidP="00121237">
            <w:pPr>
              <w:jc w:val="both"/>
              <w:rPr>
                <w:rFonts w:ascii="Arial" w:eastAsia="Arial Narrow" w:hAnsi="Arial" w:cs="Arial"/>
                <w:b/>
                <w:lang w:val="ro-RO"/>
              </w:rPr>
            </w:pPr>
          </w:p>
        </w:tc>
      </w:tr>
      <w:tr w:rsidR="00786769" w:rsidRPr="0034689C" w14:paraId="41C61AD0" w14:textId="77777777">
        <w:trPr>
          <w:jc w:val="center"/>
        </w:trPr>
        <w:tc>
          <w:tcPr>
            <w:tcW w:w="10079" w:type="dxa"/>
            <w:gridSpan w:val="4"/>
          </w:tcPr>
          <w:p w14:paraId="41C61ACF" w14:textId="2DC06D3D" w:rsidR="00786769" w:rsidRPr="0034689C" w:rsidRDefault="00786769" w:rsidP="00786769">
            <w:pPr>
              <w:jc w:val="both"/>
              <w:rPr>
                <w:rFonts w:ascii="Arial" w:eastAsia="Arial Narrow" w:hAnsi="Arial" w:cs="Arial"/>
                <w:lang w:val="ro-RO"/>
              </w:rPr>
            </w:pPr>
          </w:p>
        </w:tc>
      </w:tr>
    </w:tbl>
    <w:p w14:paraId="41C61AD1" w14:textId="77777777" w:rsidR="0070737A" w:rsidRPr="0034689C" w:rsidRDefault="0070737A">
      <w:pPr>
        <w:ind w:left="-426" w:firstLine="426"/>
        <w:jc w:val="both"/>
        <w:rPr>
          <w:rFonts w:ascii="Arial" w:eastAsia="Arial Narrow" w:hAnsi="Arial" w:cs="Arial"/>
          <w:b/>
          <w:lang w:val="ro-RO"/>
        </w:rPr>
      </w:pPr>
    </w:p>
    <w:p w14:paraId="41C61AD2" w14:textId="77777777" w:rsidR="0070737A" w:rsidRPr="0034689C" w:rsidRDefault="0070737A">
      <w:pPr>
        <w:spacing w:line="276" w:lineRule="auto"/>
        <w:ind w:left="-426" w:firstLine="426"/>
        <w:jc w:val="both"/>
        <w:rPr>
          <w:rFonts w:ascii="Arial" w:eastAsia="Arial Narrow" w:hAnsi="Arial" w:cs="Arial"/>
          <w:b/>
          <w:lang w:val="ro-RO"/>
        </w:rPr>
      </w:pPr>
    </w:p>
    <w:p w14:paraId="41C61AD3" w14:textId="77777777" w:rsidR="0070737A" w:rsidRPr="0034689C" w:rsidRDefault="0070737A">
      <w:pPr>
        <w:spacing w:line="276" w:lineRule="auto"/>
        <w:ind w:left="-426" w:firstLine="426"/>
        <w:jc w:val="both"/>
        <w:rPr>
          <w:rFonts w:ascii="Arial" w:eastAsia="Arial Narrow" w:hAnsi="Arial" w:cs="Arial"/>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34689C" w14:paraId="41C61ADA" w14:textId="77777777">
        <w:tc>
          <w:tcPr>
            <w:tcW w:w="2185" w:type="dxa"/>
          </w:tcPr>
          <w:p w14:paraId="41C61AD4"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Completării</w:t>
            </w:r>
          </w:p>
          <w:p w14:paraId="41C61AD5" w14:textId="37D92370" w:rsidR="0070737A" w:rsidRPr="0034689C" w:rsidRDefault="00792454">
            <w:pPr>
              <w:spacing w:line="276" w:lineRule="auto"/>
              <w:jc w:val="both"/>
              <w:rPr>
                <w:rFonts w:ascii="Arial" w:eastAsia="Arial Narrow" w:hAnsi="Arial" w:cs="Arial"/>
                <w:b/>
                <w:lang w:val="ro-RO"/>
              </w:rPr>
            </w:pPr>
            <w:r>
              <w:rPr>
                <w:rFonts w:ascii="Arial" w:eastAsia="Arial Narrow" w:hAnsi="Arial" w:cs="Arial"/>
                <w:b/>
                <w:lang w:val="ro-RO"/>
              </w:rPr>
              <w:t>30.09</w:t>
            </w:r>
            <w:r w:rsidR="00DD4C95" w:rsidRPr="0034689C">
              <w:rPr>
                <w:rFonts w:ascii="Arial" w:eastAsia="Arial Narrow" w:hAnsi="Arial" w:cs="Arial"/>
                <w:b/>
                <w:lang w:val="ro-RO"/>
              </w:rPr>
              <w:t xml:space="preserve">.2025                     </w:t>
            </w:r>
          </w:p>
        </w:tc>
        <w:tc>
          <w:tcPr>
            <w:tcW w:w="4475" w:type="dxa"/>
          </w:tcPr>
          <w:p w14:paraId="41C61AD6" w14:textId="77777777" w:rsidR="0070737A" w:rsidRPr="0034689C" w:rsidRDefault="00055508">
            <w:pPr>
              <w:spacing w:line="276" w:lineRule="auto"/>
              <w:ind w:left="486"/>
              <w:jc w:val="both"/>
              <w:rPr>
                <w:rFonts w:ascii="Arial" w:eastAsia="Arial Narrow" w:hAnsi="Arial" w:cs="Arial"/>
                <w:b/>
                <w:lang w:val="ro-RO"/>
              </w:rPr>
            </w:pPr>
            <w:r w:rsidRPr="0034689C">
              <w:rPr>
                <w:rFonts w:ascii="Arial" w:eastAsia="Arial Narrow" w:hAnsi="Arial" w:cs="Arial"/>
                <w:b/>
                <w:lang w:val="ro-RO"/>
              </w:rPr>
              <w:t>Semnătura titularului de curs</w:t>
            </w:r>
          </w:p>
          <w:p w14:paraId="41C61AD7" w14:textId="70591BDA" w:rsidR="0070737A" w:rsidRPr="0034689C" w:rsidRDefault="0070737A">
            <w:pPr>
              <w:spacing w:line="276" w:lineRule="auto"/>
              <w:jc w:val="both"/>
              <w:rPr>
                <w:rFonts w:ascii="Arial" w:eastAsia="Arial Narrow" w:hAnsi="Arial" w:cs="Arial"/>
                <w:b/>
                <w:lang w:val="ro-RO"/>
              </w:rPr>
            </w:pPr>
          </w:p>
        </w:tc>
        <w:tc>
          <w:tcPr>
            <w:tcW w:w="3528" w:type="dxa"/>
          </w:tcPr>
          <w:p w14:paraId="41C61AD8"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titularului de seminar</w:t>
            </w:r>
          </w:p>
          <w:p w14:paraId="41C61AD9" w14:textId="258E7C7F" w:rsidR="0070737A" w:rsidRPr="0034689C" w:rsidRDefault="0070737A">
            <w:pPr>
              <w:spacing w:line="276" w:lineRule="auto"/>
              <w:jc w:val="both"/>
              <w:rPr>
                <w:rFonts w:ascii="Arial" w:eastAsia="Arial Narrow" w:hAnsi="Arial" w:cs="Arial"/>
                <w:b/>
                <w:lang w:val="ro-RO"/>
              </w:rPr>
            </w:pPr>
          </w:p>
        </w:tc>
      </w:tr>
      <w:tr w:rsidR="0070737A" w:rsidRPr="0034689C" w14:paraId="41C61ADE" w14:textId="77777777">
        <w:tc>
          <w:tcPr>
            <w:tcW w:w="2185" w:type="dxa"/>
          </w:tcPr>
          <w:p w14:paraId="41C61ADB" w14:textId="77777777" w:rsidR="0070737A" w:rsidRPr="0034689C" w:rsidRDefault="0070737A">
            <w:pPr>
              <w:spacing w:line="276" w:lineRule="auto"/>
              <w:jc w:val="both"/>
              <w:rPr>
                <w:rFonts w:ascii="Arial" w:eastAsia="Arial Narrow" w:hAnsi="Arial" w:cs="Arial"/>
                <w:b/>
                <w:lang w:val="ro-RO"/>
              </w:rPr>
            </w:pPr>
          </w:p>
        </w:tc>
        <w:tc>
          <w:tcPr>
            <w:tcW w:w="4475" w:type="dxa"/>
          </w:tcPr>
          <w:p w14:paraId="41C61ADC" w14:textId="76B31322" w:rsidR="0070737A" w:rsidRPr="0034689C" w:rsidRDefault="00DD4C95">
            <w:pPr>
              <w:spacing w:line="276" w:lineRule="auto"/>
              <w:jc w:val="both"/>
              <w:rPr>
                <w:rFonts w:ascii="Arial" w:eastAsia="Arial Narrow" w:hAnsi="Arial" w:cs="Arial"/>
                <w:b/>
                <w:lang w:val="ro-RO"/>
              </w:rPr>
            </w:pPr>
            <w:r w:rsidRPr="0034689C">
              <w:rPr>
                <w:rFonts w:ascii="Arial" w:eastAsia="Arial Narrow" w:hAnsi="Arial" w:cs="Arial"/>
                <w:b/>
                <w:lang w:val="ro-RO"/>
              </w:rPr>
              <w:t xml:space="preserve">        </w:t>
            </w:r>
          </w:p>
        </w:tc>
        <w:tc>
          <w:tcPr>
            <w:tcW w:w="3528" w:type="dxa"/>
          </w:tcPr>
          <w:p w14:paraId="41C61ADD" w14:textId="77777777" w:rsidR="0070737A" w:rsidRPr="0034689C" w:rsidRDefault="0070737A">
            <w:pPr>
              <w:spacing w:line="276" w:lineRule="auto"/>
              <w:jc w:val="both"/>
              <w:rPr>
                <w:rFonts w:ascii="Arial" w:eastAsia="Arial Narrow" w:hAnsi="Arial" w:cs="Arial"/>
                <w:b/>
                <w:lang w:val="ro-RO"/>
              </w:rPr>
            </w:pPr>
          </w:p>
        </w:tc>
      </w:tr>
      <w:tr w:rsidR="0070737A" w:rsidRPr="0034689C" w14:paraId="41C61AE4" w14:textId="77777777">
        <w:tc>
          <w:tcPr>
            <w:tcW w:w="2185" w:type="dxa"/>
          </w:tcPr>
          <w:p w14:paraId="41C61ADF"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avizării în departament</w:t>
            </w:r>
          </w:p>
          <w:p w14:paraId="41C61AE0" w14:textId="7433E998" w:rsidR="0070737A" w:rsidRPr="0034689C" w:rsidRDefault="00792454">
            <w:pPr>
              <w:spacing w:line="276" w:lineRule="auto"/>
              <w:jc w:val="both"/>
              <w:rPr>
                <w:rFonts w:ascii="Arial" w:eastAsia="Arial Narrow" w:hAnsi="Arial" w:cs="Arial"/>
                <w:b/>
                <w:lang w:val="ro-RO"/>
              </w:rPr>
            </w:pPr>
            <w:r>
              <w:rPr>
                <w:rFonts w:ascii="Arial" w:eastAsia="Arial Narrow" w:hAnsi="Arial" w:cs="Arial"/>
                <w:b/>
                <w:lang w:val="ro-RO"/>
              </w:rPr>
              <w:t>01.10.2025</w:t>
            </w:r>
          </w:p>
        </w:tc>
        <w:tc>
          <w:tcPr>
            <w:tcW w:w="4475" w:type="dxa"/>
          </w:tcPr>
          <w:p w14:paraId="41C61AE1" w14:textId="77777777" w:rsidR="0070737A" w:rsidRPr="0034689C" w:rsidRDefault="0070737A">
            <w:pPr>
              <w:spacing w:line="276" w:lineRule="auto"/>
              <w:jc w:val="both"/>
              <w:rPr>
                <w:rFonts w:ascii="Arial" w:eastAsia="Arial Narrow" w:hAnsi="Arial" w:cs="Arial"/>
                <w:b/>
                <w:lang w:val="ro-RO"/>
              </w:rPr>
            </w:pPr>
          </w:p>
        </w:tc>
        <w:tc>
          <w:tcPr>
            <w:tcW w:w="3528" w:type="dxa"/>
          </w:tcPr>
          <w:p w14:paraId="41C61AE2"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Directorului de Departament</w:t>
            </w:r>
          </w:p>
          <w:p w14:paraId="41C61AE3" w14:textId="77777777" w:rsidR="0070737A" w:rsidRPr="0034689C" w:rsidRDefault="0070737A">
            <w:pPr>
              <w:spacing w:line="276" w:lineRule="auto"/>
              <w:jc w:val="both"/>
              <w:rPr>
                <w:rFonts w:ascii="Arial" w:eastAsia="Arial Narrow" w:hAnsi="Arial" w:cs="Arial"/>
                <w:b/>
                <w:lang w:val="ro-RO"/>
              </w:rPr>
            </w:pPr>
          </w:p>
        </w:tc>
      </w:tr>
    </w:tbl>
    <w:p w14:paraId="41C61AE5" w14:textId="77777777" w:rsidR="0070737A" w:rsidRPr="0034689C" w:rsidRDefault="0070737A">
      <w:pPr>
        <w:ind w:left="-426" w:firstLine="426"/>
        <w:jc w:val="both"/>
        <w:rPr>
          <w:rFonts w:ascii="Arial" w:eastAsia="Arial Narrow" w:hAnsi="Arial" w:cs="Arial"/>
          <w:b/>
          <w:lang w:val="ro-RO"/>
        </w:rPr>
      </w:pPr>
    </w:p>
    <w:sectPr w:rsidR="0070737A" w:rsidRPr="0034689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6136DDA"/>
    <w:multiLevelType w:val="hybridMultilevel"/>
    <w:tmpl w:val="3E1065A0"/>
    <w:lvl w:ilvl="0" w:tplc="45E83CFC">
      <w:start w:val="1"/>
      <w:numFmt w:val="decimal"/>
      <w:lvlText w:val="%1."/>
      <w:lvlJc w:val="left"/>
      <w:pPr>
        <w:ind w:left="720" w:hanging="360"/>
      </w:pPr>
    </w:lvl>
    <w:lvl w:ilvl="1" w:tplc="FCE8E83A">
      <w:start w:val="1"/>
      <w:numFmt w:val="lowerLetter"/>
      <w:lvlText w:val="%2."/>
      <w:lvlJc w:val="left"/>
      <w:pPr>
        <w:ind w:left="1440" w:hanging="360"/>
      </w:pPr>
    </w:lvl>
    <w:lvl w:ilvl="2" w:tplc="94947204">
      <w:start w:val="1"/>
      <w:numFmt w:val="lowerRoman"/>
      <w:lvlText w:val="%3."/>
      <w:lvlJc w:val="right"/>
      <w:pPr>
        <w:ind w:left="2160" w:hanging="180"/>
      </w:pPr>
    </w:lvl>
    <w:lvl w:ilvl="3" w:tplc="8840A25C">
      <w:start w:val="1"/>
      <w:numFmt w:val="decimal"/>
      <w:lvlText w:val="%4."/>
      <w:lvlJc w:val="left"/>
      <w:pPr>
        <w:ind w:left="2880" w:hanging="360"/>
      </w:pPr>
    </w:lvl>
    <w:lvl w:ilvl="4" w:tplc="19923488">
      <w:start w:val="1"/>
      <w:numFmt w:val="lowerLetter"/>
      <w:lvlText w:val="%5."/>
      <w:lvlJc w:val="left"/>
      <w:pPr>
        <w:ind w:left="3600" w:hanging="360"/>
      </w:pPr>
    </w:lvl>
    <w:lvl w:ilvl="5" w:tplc="CF14DC80">
      <w:start w:val="1"/>
      <w:numFmt w:val="lowerRoman"/>
      <w:lvlText w:val="%6."/>
      <w:lvlJc w:val="right"/>
      <w:pPr>
        <w:ind w:left="4320" w:hanging="180"/>
      </w:pPr>
    </w:lvl>
    <w:lvl w:ilvl="6" w:tplc="A9163020">
      <w:start w:val="1"/>
      <w:numFmt w:val="decimal"/>
      <w:lvlText w:val="%7."/>
      <w:lvlJc w:val="left"/>
      <w:pPr>
        <w:ind w:left="5040" w:hanging="360"/>
      </w:pPr>
    </w:lvl>
    <w:lvl w:ilvl="7" w:tplc="82C2B28E">
      <w:start w:val="1"/>
      <w:numFmt w:val="lowerLetter"/>
      <w:lvlText w:val="%8."/>
      <w:lvlJc w:val="left"/>
      <w:pPr>
        <w:ind w:left="5760" w:hanging="360"/>
      </w:pPr>
    </w:lvl>
    <w:lvl w:ilvl="8" w:tplc="99E465AA">
      <w:start w:val="1"/>
      <w:numFmt w:val="lowerRoman"/>
      <w:lvlText w:val="%9."/>
      <w:lvlJc w:val="right"/>
      <w:pPr>
        <w:ind w:left="6480" w:hanging="180"/>
      </w:p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28F599A"/>
    <w:multiLevelType w:val="hybridMultilevel"/>
    <w:tmpl w:val="6954474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7"/>
  </w:num>
  <w:num w:numId="2" w16cid:durableId="1436709333">
    <w:abstractNumId w:val="0"/>
  </w:num>
  <w:num w:numId="3" w16cid:durableId="1645426585">
    <w:abstractNumId w:val="6"/>
  </w:num>
  <w:num w:numId="4" w16cid:durableId="1390347470">
    <w:abstractNumId w:val="4"/>
  </w:num>
  <w:num w:numId="5" w16cid:durableId="339040396">
    <w:abstractNumId w:val="2"/>
  </w:num>
  <w:num w:numId="6" w16cid:durableId="2062560587">
    <w:abstractNumId w:val="1"/>
  </w:num>
  <w:num w:numId="7" w16cid:durableId="196549294">
    <w:abstractNumId w:val="5"/>
  </w:num>
  <w:num w:numId="8" w16cid:durableId="14889788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142C1"/>
    <w:rsid w:val="00055508"/>
    <w:rsid w:val="00065874"/>
    <w:rsid w:val="000D2D64"/>
    <w:rsid w:val="000E4D1E"/>
    <w:rsid w:val="001013BD"/>
    <w:rsid w:val="00102DFA"/>
    <w:rsid w:val="00121237"/>
    <w:rsid w:val="00180A04"/>
    <w:rsid w:val="00187B2B"/>
    <w:rsid w:val="001A1019"/>
    <w:rsid w:val="001C5CC6"/>
    <w:rsid w:val="00226041"/>
    <w:rsid w:val="002437FE"/>
    <w:rsid w:val="002870C9"/>
    <w:rsid w:val="00291A21"/>
    <w:rsid w:val="002F2514"/>
    <w:rsid w:val="002F2D2E"/>
    <w:rsid w:val="0031490C"/>
    <w:rsid w:val="003313AC"/>
    <w:rsid w:val="0034689C"/>
    <w:rsid w:val="00367652"/>
    <w:rsid w:val="003961F8"/>
    <w:rsid w:val="003A7304"/>
    <w:rsid w:val="003B16A6"/>
    <w:rsid w:val="003B2038"/>
    <w:rsid w:val="003F71EF"/>
    <w:rsid w:val="00426B3B"/>
    <w:rsid w:val="00434683"/>
    <w:rsid w:val="0046552F"/>
    <w:rsid w:val="004967C5"/>
    <w:rsid w:val="005034E0"/>
    <w:rsid w:val="00536603"/>
    <w:rsid w:val="00536C0D"/>
    <w:rsid w:val="005612B9"/>
    <w:rsid w:val="00561814"/>
    <w:rsid w:val="0058226C"/>
    <w:rsid w:val="005B58D1"/>
    <w:rsid w:val="005D61A3"/>
    <w:rsid w:val="00605227"/>
    <w:rsid w:val="00620E18"/>
    <w:rsid w:val="00666B05"/>
    <w:rsid w:val="006B32F7"/>
    <w:rsid w:val="006F4B61"/>
    <w:rsid w:val="0070737A"/>
    <w:rsid w:val="00715F9E"/>
    <w:rsid w:val="00760959"/>
    <w:rsid w:val="00786769"/>
    <w:rsid w:val="00792454"/>
    <w:rsid w:val="007A1A2B"/>
    <w:rsid w:val="007E3983"/>
    <w:rsid w:val="00810DBA"/>
    <w:rsid w:val="008468C5"/>
    <w:rsid w:val="00866FA7"/>
    <w:rsid w:val="00883A9F"/>
    <w:rsid w:val="008D1CE0"/>
    <w:rsid w:val="008F45FE"/>
    <w:rsid w:val="00950FFC"/>
    <w:rsid w:val="00997E54"/>
    <w:rsid w:val="009B67FB"/>
    <w:rsid w:val="009C06D1"/>
    <w:rsid w:val="00A16296"/>
    <w:rsid w:val="00A16FE4"/>
    <w:rsid w:val="00A5457D"/>
    <w:rsid w:val="00A55528"/>
    <w:rsid w:val="00AA3519"/>
    <w:rsid w:val="00AD6A13"/>
    <w:rsid w:val="00AE1ABD"/>
    <w:rsid w:val="00AF17E2"/>
    <w:rsid w:val="00B35807"/>
    <w:rsid w:val="00B41BA0"/>
    <w:rsid w:val="00B5179A"/>
    <w:rsid w:val="00B67DC9"/>
    <w:rsid w:val="00B945B0"/>
    <w:rsid w:val="00BA5DB9"/>
    <w:rsid w:val="00BC7FEF"/>
    <w:rsid w:val="00BD1D5B"/>
    <w:rsid w:val="00BD4C3B"/>
    <w:rsid w:val="00BD788E"/>
    <w:rsid w:val="00BE586F"/>
    <w:rsid w:val="00BF51D0"/>
    <w:rsid w:val="00C33F11"/>
    <w:rsid w:val="00C344A8"/>
    <w:rsid w:val="00C55A69"/>
    <w:rsid w:val="00C760BF"/>
    <w:rsid w:val="00CC3FA3"/>
    <w:rsid w:val="00CE5537"/>
    <w:rsid w:val="00CF1606"/>
    <w:rsid w:val="00D17DD2"/>
    <w:rsid w:val="00D20669"/>
    <w:rsid w:val="00D37001"/>
    <w:rsid w:val="00D52FAB"/>
    <w:rsid w:val="00DD4C95"/>
    <w:rsid w:val="00E07A4E"/>
    <w:rsid w:val="00E20CF9"/>
    <w:rsid w:val="00E22E97"/>
    <w:rsid w:val="00E723F4"/>
    <w:rsid w:val="00F458BB"/>
    <w:rsid w:val="00F8206E"/>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426B3B"/>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2269</Words>
  <Characters>12936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23</cp:revision>
  <dcterms:created xsi:type="dcterms:W3CDTF">2025-12-02T22:10:00Z</dcterms:created>
  <dcterms:modified xsi:type="dcterms:W3CDTF">2025-12-09T13:22:00Z</dcterms:modified>
</cp:coreProperties>
</file>