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C61986" w14:textId="54970100" w:rsidR="0070737A" w:rsidRPr="0034689C" w:rsidRDefault="00055508">
      <w:pPr>
        <w:jc w:val="center"/>
        <w:rPr>
          <w:rFonts w:ascii="Arial" w:eastAsia="Arial" w:hAnsi="Arial" w:cs="Arial"/>
          <w:b/>
          <w:lang w:val="ro-RO"/>
        </w:rPr>
      </w:pPr>
      <w:r w:rsidRPr="0034689C">
        <w:rPr>
          <w:rFonts w:ascii="Arial" w:eastAsia="Arial" w:hAnsi="Arial" w:cs="Arial"/>
          <w:b/>
          <w:lang w:val="ro-RO"/>
        </w:rPr>
        <w:t>FI</w:t>
      </w:r>
      <w:r w:rsidR="00C344A8" w:rsidRPr="0034689C">
        <w:rPr>
          <w:rFonts w:ascii="Arial" w:eastAsia="Arial" w:hAnsi="Arial" w:cs="Arial"/>
          <w:b/>
          <w:lang w:val="ro-RO"/>
        </w:rPr>
        <w:t>Ș</w:t>
      </w:r>
      <w:r w:rsidRPr="0034689C">
        <w:rPr>
          <w:rFonts w:ascii="Arial" w:eastAsia="Arial" w:hAnsi="Arial" w:cs="Arial"/>
          <w:b/>
          <w:lang w:val="ro-RO"/>
        </w:rPr>
        <w:t>A DISCIPLINEI</w:t>
      </w:r>
      <w:r w:rsidR="0046552F" w:rsidRPr="0034689C">
        <w:rPr>
          <w:rFonts w:ascii="Arial" w:eastAsia="Arial" w:hAnsi="Arial" w:cs="Arial"/>
          <w:b/>
          <w:lang w:val="ro-RO"/>
        </w:rPr>
        <w:t xml:space="preserve"> </w:t>
      </w:r>
    </w:p>
    <w:p w14:paraId="41C61987" w14:textId="1B089448" w:rsidR="0070737A" w:rsidRPr="0034689C" w:rsidRDefault="00055508">
      <w:pPr>
        <w:jc w:val="center"/>
        <w:rPr>
          <w:rFonts w:ascii="Arial" w:eastAsia="Arial" w:hAnsi="Arial" w:cs="Arial"/>
          <w:b/>
          <w:lang w:val="ro-RO"/>
        </w:rPr>
      </w:pPr>
      <w:r w:rsidRPr="0034689C">
        <w:rPr>
          <w:rFonts w:ascii="Arial" w:eastAsia="Arial" w:hAnsi="Arial" w:cs="Arial"/>
          <w:b/>
          <w:lang w:val="ro-RO"/>
        </w:rPr>
        <w:t>Anul universitar 202</w:t>
      </w:r>
      <w:r w:rsidR="00997E54" w:rsidRPr="0034689C">
        <w:rPr>
          <w:rFonts w:ascii="Arial" w:eastAsia="Arial" w:hAnsi="Arial" w:cs="Arial"/>
          <w:b/>
          <w:lang w:val="ro-RO"/>
        </w:rPr>
        <w:t>5</w:t>
      </w:r>
      <w:r w:rsidRPr="0034689C">
        <w:rPr>
          <w:rFonts w:ascii="Arial" w:eastAsia="Arial" w:hAnsi="Arial" w:cs="Arial"/>
          <w:b/>
          <w:lang w:val="ro-RO"/>
        </w:rPr>
        <w:t>/202</w:t>
      </w:r>
      <w:r w:rsidR="00997E54" w:rsidRPr="0034689C">
        <w:rPr>
          <w:rFonts w:ascii="Arial" w:eastAsia="Arial" w:hAnsi="Arial" w:cs="Arial"/>
          <w:b/>
          <w:lang w:val="ro-RO"/>
        </w:rPr>
        <w:t>6</w:t>
      </w:r>
    </w:p>
    <w:p w14:paraId="41C61988" w14:textId="77777777" w:rsidR="0070737A" w:rsidRPr="0034689C" w:rsidRDefault="0070737A">
      <w:pPr>
        <w:jc w:val="center"/>
        <w:rPr>
          <w:rFonts w:ascii="Arial" w:eastAsia="Arial" w:hAnsi="Arial" w:cs="Arial"/>
          <w:b/>
          <w:lang w:val="ro-RO"/>
        </w:rPr>
      </w:pPr>
    </w:p>
    <w:p w14:paraId="41C61989" w14:textId="77777777" w:rsidR="0070737A" w:rsidRPr="0034689C" w:rsidRDefault="00055508">
      <w:pPr>
        <w:jc w:val="both"/>
        <w:rPr>
          <w:rFonts w:ascii="Arial" w:eastAsia="Arial" w:hAnsi="Arial" w:cs="Arial"/>
          <w:b/>
          <w:lang w:val="ro-RO"/>
        </w:rPr>
      </w:pPr>
      <w:r w:rsidRPr="0034689C">
        <w:rPr>
          <w:rFonts w:ascii="Arial" w:eastAsia="Arial" w:hAnsi="Arial" w:cs="Arial"/>
          <w:b/>
          <w:lang w:val="ro-RO"/>
        </w:rPr>
        <w:t>1. Date despre program</w:t>
      </w:r>
    </w:p>
    <w:tbl>
      <w:tblPr>
        <w:tblStyle w:val="a"/>
        <w:tblW w:w="1059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428"/>
        <w:gridCol w:w="6170"/>
      </w:tblGrid>
      <w:tr w:rsidR="0070737A" w:rsidRPr="0034689C" w14:paraId="41C6198C" w14:textId="77777777">
        <w:trPr>
          <w:jc w:val="center"/>
        </w:trPr>
        <w:tc>
          <w:tcPr>
            <w:tcW w:w="4428" w:type="dxa"/>
            <w:vAlign w:val="center"/>
          </w:tcPr>
          <w:p w14:paraId="41C6198A" w14:textId="58922205" w:rsidR="0070737A" w:rsidRPr="0034689C" w:rsidRDefault="00055508">
            <w:pPr>
              <w:spacing w:after="58"/>
              <w:rPr>
                <w:rFonts w:ascii="Arial" w:eastAsia="Arial Narrow" w:hAnsi="Arial" w:cs="Arial"/>
                <w:lang w:val="ro-RO"/>
              </w:rPr>
            </w:pPr>
            <w:r w:rsidRPr="0034689C">
              <w:rPr>
                <w:rFonts w:ascii="Arial" w:eastAsia="Arial Narrow" w:hAnsi="Arial" w:cs="Arial"/>
                <w:lang w:val="ro-RO"/>
              </w:rPr>
              <w:t xml:space="preserve">1.1. </w:t>
            </w:r>
            <w:r w:rsidR="001A1019" w:rsidRPr="0034689C">
              <w:rPr>
                <w:rFonts w:ascii="Arial" w:eastAsia="Arial Narrow" w:hAnsi="Arial" w:cs="Arial"/>
                <w:lang w:val="ro-RO"/>
              </w:rPr>
              <w:t>Instituția</w:t>
            </w:r>
            <w:r w:rsidRPr="0034689C">
              <w:rPr>
                <w:rFonts w:ascii="Arial" w:eastAsia="Arial Narrow" w:hAnsi="Arial" w:cs="Arial"/>
                <w:lang w:val="ro-RO"/>
              </w:rPr>
              <w:t xml:space="preserve"> de </w:t>
            </w:r>
            <w:r w:rsidR="001A1019" w:rsidRPr="0034689C">
              <w:rPr>
                <w:rFonts w:ascii="Arial" w:eastAsia="Arial Narrow" w:hAnsi="Arial" w:cs="Arial"/>
                <w:lang w:val="ro-RO"/>
              </w:rPr>
              <w:t>Învățământ</w:t>
            </w:r>
            <w:r w:rsidRPr="0034689C">
              <w:rPr>
                <w:rFonts w:ascii="Arial" w:eastAsia="Arial Narrow" w:hAnsi="Arial" w:cs="Arial"/>
                <w:lang w:val="ro-RO"/>
              </w:rPr>
              <w:t xml:space="preserve"> superior</w:t>
            </w:r>
          </w:p>
        </w:tc>
        <w:tc>
          <w:tcPr>
            <w:tcW w:w="6170" w:type="dxa"/>
          </w:tcPr>
          <w:p w14:paraId="41C6198B" w14:textId="2361035F" w:rsidR="0070737A" w:rsidRPr="0034689C" w:rsidRDefault="00E07A4E">
            <w:pPr>
              <w:jc w:val="both"/>
              <w:rPr>
                <w:rFonts w:ascii="Arial" w:eastAsia="Arial Narrow" w:hAnsi="Arial" w:cs="Arial"/>
                <w:lang w:val="ro-RO"/>
              </w:rPr>
            </w:pPr>
            <w:r w:rsidRPr="0034689C">
              <w:rPr>
                <w:rFonts w:ascii="Arial" w:hAnsi="Arial" w:cs="Arial"/>
                <w:b/>
                <w:lang w:val="ro-RO"/>
              </w:rPr>
              <w:t>Universitatea din Bucureşti</w:t>
            </w:r>
          </w:p>
        </w:tc>
      </w:tr>
      <w:tr w:rsidR="0070737A" w:rsidRPr="0034689C" w14:paraId="41C6198F" w14:textId="77777777">
        <w:trPr>
          <w:jc w:val="center"/>
        </w:trPr>
        <w:tc>
          <w:tcPr>
            <w:tcW w:w="4428" w:type="dxa"/>
            <w:vAlign w:val="center"/>
          </w:tcPr>
          <w:p w14:paraId="41C6198D" w14:textId="7E16FD21" w:rsidR="0070737A" w:rsidRPr="0034689C" w:rsidRDefault="00055508">
            <w:pPr>
              <w:spacing w:after="58"/>
              <w:rPr>
                <w:rFonts w:ascii="Arial" w:eastAsia="Arial Narrow" w:hAnsi="Arial" w:cs="Arial"/>
                <w:lang w:val="ro-RO"/>
              </w:rPr>
            </w:pPr>
            <w:r w:rsidRPr="0034689C">
              <w:rPr>
                <w:rFonts w:ascii="Arial" w:eastAsia="Arial Narrow" w:hAnsi="Arial" w:cs="Arial"/>
                <w:lang w:val="ro-RO"/>
              </w:rPr>
              <w:t>1.2. Facultatea</w:t>
            </w:r>
          </w:p>
        </w:tc>
        <w:tc>
          <w:tcPr>
            <w:tcW w:w="6170" w:type="dxa"/>
          </w:tcPr>
          <w:p w14:paraId="41C6198E" w14:textId="23349429" w:rsidR="0070737A" w:rsidRPr="0034689C" w:rsidRDefault="00E07A4E">
            <w:pPr>
              <w:jc w:val="both"/>
              <w:rPr>
                <w:rFonts w:ascii="Arial" w:eastAsia="Arial Narrow" w:hAnsi="Arial" w:cs="Arial"/>
                <w:lang w:val="ro-RO"/>
              </w:rPr>
            </w:pPr>
            <w:r w:rsidRPr="0034689C">
              <w:rPr>
                <w:rFonts w:ascii="Arial" w:hAnsi="Arial" w:cs="Arial"/>
                <w:b/>
                <w:color w:val="000000"/>
                <w:lang w:val="ro-RO"/>
              </w:rPr>
              <w:t>de Teologie Ortodoxă</w:t>
            </w:r>
          </w:p>
        </w:tc>
      </w:tr>
      <w:tr w:rsidR="0070737A" w:rsidRPr="0034689C" w14:paraId="41C61992" w14:textId="77777777">
        <w:trPr>
          <w:jc w:val="center"/>
        </w:trPr>
        <w:tc>
          <w:tcPr>
            <w:tcW w:w="4428" w:type="dxa"/>
            <w:vAlign w:val="center"/>
          </w:tcPr>
          <w:p w14:paraId="41C61990" w14:textId="77777777" w:rsidR="0070737A" w:rsidRPr="0034689C" w:rsidRDefault="00055508">
            <w:pPr>
              <w:rPr>
                <w:rFonts w:ascii="Arial" w:eastAsia="Arial Narrow" w:hAnsi="Arial" w:cs="Arial"/>
                <w:lang w:val="ro-RO"/>
              </w:rPr>
            </w:pPr>
            <w:r w:rsidRPr="0034689C">
              <w:rPr>
                <w:rFonts w:ascii="Arial" w:eastAsia="Arial Narrow" w:hAnsi="Arial" w:cs="Arial"/>
                <w:lang w:val="ro-RO"/>
              </w:rPr>
              <w:t>1.3. Departamentul</w:t>
            </w:r>
          </w:p>
        </w:tc>
        <w:tc>
          <w:tcPr>
            <w:tcW w:w="6170" w:type="dxa"/>
          </w:tcPr>
          <w:p w14:paraId="41C61991" w14:textId="31CEFAA4" w:rsidR="0070737A" w:rsidRPr="0034689C" w:rsidRDefault="00E07A4E">
            <w:pPr>
              <w:jc w:val="both"/>
              <w:rPr>
                <w:rFonts w:ascii="Arial" w:eastAsia="Arial Narrow" w:hAnsi="Arial" w:cs="Arial"/>
                <w:lang w:val="ro-RO"/>
              </w:rPr>
            </w:pPr>
            <w:r w:rsidRPr="0034689C">
              <w:rPr>
                <w:rFonts w:ascii="Arial" w:hAnsi="Arial" w:cs="Arial"/>
                <w:b/>
                <w:color w:val="000000"/>
                <w:lang w:val="ro-RO"/>
              </w:rPr>
              <w:t>de Teologie Sistematică, Practică şi Artă Sacră</w:t>
            </w:r>
          </w:p>
        </w:tc>
      </w:tr>
      <w:tr w:rsidR="0070737A" w:rsidRPr="0034689C" w14:paraId="41C61995" w14:textId="77777777">
        <w:trPr>
          <w:jc w:val="center"/>
        </w:trPr>
        <w:tc>
          <w:tcPr>
            <w:tcW w:w="4428" w:type="dxa"/>
          </w:tcPr>
          <w:p w14:paraId="41C61993" w14:textId="77777777" w:rsidR="0070737A" w:rsidRPr="0034689C" w:rsidRDefault="00055508">
            <w:pPr>
              <w:jc w:val="both"/>
              <w:rPr>
                <w:rFonts w:ascii="Arial" w:eastAsia="Arial Narrow" w:hAnsi="Arial" w:cs="Arial"/>
                <w:lang w:val="ro-RO"/>
              </w:rPr>
            </w:pPr>
            <w:r w:rsidRPr="0034689C">
              <w:rPr>
                <w:rFonts w:ascii="Arial" w:eastAsia="Arial Narrow" w:hAnsi="Arial" w:cs="Arial"/>
                <w:lang w:val="ro-RO"/>
              </w:rPr>
              <w:t>1.4. Domeniul de studii</w:t>
            </w:r>
          </w:p>
        </w:tc>
        <w:tc>
          <w:tcPr>
            <w:tcW w:w="6170" w:type="dxa"/>
          </w:tcPr>
          <w:p w14:paraId="41C61994" w14:textId="66B72929" w:rsidR="0070737A" w:rsidRPr="0034689C" w:rsidRDefault="00E07A4E">
            <w:pPr>
              <w:jc w:val="both"/>
              <w:rPr>
                <w:rFonts w:ascii="Arial" w:eastAsia="Arial Narrow" w:hAnsi="Arial" w:cs="Arial"/>
                <w:lang w:val="ro-RO"/>
              </w:rPr>
            </w:pPr>
            <w:r w:rsidRPr="0034689C">
              <w:rPr>
                <w:rFonts w:ascii="Arial" w:hAnsi="Arial" w:cs="Arial"/>
                <w:b/>
                <w:color w:val="000000"/>
                <w:lang w:val="ro-RO"/>
              </w:rPr>
              <w:t>Teologie</w:t>
            </w:r>
          </w:p>
        </w:tc>
      </w:tr>
      <w:tr w:rsidR="0070737A" w:rsidRPr="0034689C" w14:paraId="41C61998" w14:textId="77777777">
        <w:trPr>
          <w:jc w:val="center"/>
        </w:trPr>
        <w:tc>
          <w:tcPr>
            <w:tcW w:w="4428" w:type="dxa"/>
          </w:tcPr>
          <w:p w14:paraId="41C61996" w14:textId="77777777" w:rsidR="0070737A" w:rsidRPr="0034689C" w:rsidRDefault="00055508">
            <w:pPr>
              <w:jc w:val="both"/>
              <w:rPr>
                <w:rFonts w:ascii="Arial" w:eastAsia="Arial Narrow" w:hAnsi="Arial" w:cs="Arial"/>
                <w:lang w:val="ro-RO"/>
              </w:rPr>
            </w:pPr>
            <w:r w:rsidRPr="0034689C">
              <w:rPr>
                <w:rFonts w:ascii="Arial" w:eastAsia="Arial Narrow" w:hAnsi="Arial" w:cs="Arial"/>
                <w:lang w:val="ro-RO"/>
              </w:rPr>
              <w:t>1.5. Ciclul de studii</w:t>
            </w:r>
          </w:p>
        </w:tc>
        <w:tc>
          <w:tcPr>
            <w:tcW w:w="6170" w:type="dxa"/>
          </w:tcPr>
          <w:p w14:paraId="41C61997" w14:textId="52D3DD86" w:rsidR="0070737A" w:rsidRPr="0034689C" w:rsidRDefault="005034E0">
            <w:pPr>
              <w:jc w:val="both"/>
              <w:rPr>
                <w:rFonts w:ascii="Arial" w:eastAsia="Arial Narrow" w:hAnsi="Arial" w:cs="Arial"/>
                <w:lang w:val="ro-RO"/>
              </w:rPr>
            </w:pPr>
            <w:r w:rsidRPr="0034689C">
              <w:rPr>
                <w:rFonts w:ascii="Arial" w:hAnsi="Arial" w:cs="Arial"/>
                <w:b/>
                <w:color w:val="000000"/>
                <w:lang w:val="ro-RO"/>
              </w:rPr>
              <w:t>Master</w:t>
            </w:r>
          </w:p>
        </w:tc>
      </w:tr>
      <w:tr w:rsidR="0070737A" w:rsidRPr="0034689C" w14:paraId="41C6199B" w14:textId="77777777">
        <w:trPr>
          <w:trHeight w:val="58"/>
          <w:jc w:val="center"/>
        </w:trPr>
        <w:tc>
          <w:tcPr>
            <w:tcW w:w="4428" w:type="dxa"/>
          </w:tcPr>
          <w:p w14:paraId="41C61999" w14:textId="77777777" w:rsidR="0070737A" w:rsidRPr="0034689C" w:rsidRDefault="00055508">
            <w:pPr>
              <w:jc w:val="both"/>
              <w:rPr>
                <w:rFonts w:ascii="Arial" w:eastAsia="Arial Narrow" w:hAnsi="Arial" w:cs="Arial"/>
                <w:lang w:val="ro-RO"/>
              </w:rPr>
            </w:pPr>
            <w:r w:rsidRPr="0034689C">
              <w:rPr>
                <w:rFonts w:ascii="Arial" w:eastAsia="Arial Narrow" w:hAnsi="Arial" w:cs="Arial"/>
                <w:lang w:val="ro-RO"/>
              </w:rPr>
              <w:t>1.6. Programul de studii</w:t>
            </w:r>
          </w:p>
        </w:tc>
        <w:tc>
          <w:tcPr>
            <w:tcW w:w="6170" w:type="dxa"/>
          </w:tcPr>
          <w:p w14:paraId="41C6199A" w14:textId="0E769CBA" w:rsidR="0070737A" w:rsidRPr="0034689C" w:rsidRDefault="002D078D">
            <w:pPr>
              <w:jc w:val="both"/>
              <w:rPr>
                <w:rFonts w:ascii="Arial" w:eastAsia="Arial Narrow" w:hAnsi="Arial" w:cs="Arial"/>
                <w:bCs/>
                <w:lang w:val="ro-RO"/>
              </w:rPr>
            </w:pPr>
            <w:r>
              <w:rPr>
                <w:rFonts w:ascii="Arial" w:hAnsi="Arial" w:cs="Arial"/>
                <w:b/>
                <w:color w:val="000000"/>
                <w:lang w:val="ro-RO"/>
              </w:rPr>
              <w:t>Spiritualitate creștină și viață sănătoasă</w:t>
            </w:r>
          </w:p>
        </w:tc>
      </w:tr>
    </w:tbl>
    <w:p w14:paraId="41C6199C" w14:textId="77777777" w:rsidR="0070737A" w:rsidRPr="0034689C" w:rsidRDefault="0070737A">
      <w:pPr>
        <w:jc w:val="center"/>
        <w:rPr>
          <w:rFonts w:ascii="Arial" w:eastAsia="Arial" w:hAnsi="Arial" w:cs="Arial"/>
          <w:b/>
          <w:lang w:val="ro-RO"/>
        </w:rPr>
      </w:pPr>
    </w:p>
    <w:p w14:paraId="41C6199D" w14:textId="77777777" w:rsidR="0070737A" w:rsidRPr="0034689C" w:rsidRDefault="00055508">
      <w:pPr>
        <w:ind w:left="-426" w:firstLine="426"/>
        <w:jc w:val="both"/>
        <w:rPr>
          <w:rFonts w:ascii="Arial" w:eastAsia="Arial Narrow" w:hAnsi="Arial" w:cs="Arial"/>
          <w:b/>
          <w:lang w:val="ro-RO"/>
        </w:rPr>
      </w:pPr>
      <w:r w:rsidRPr="0034689C">
        <w:rPr>
          <w:rFonts w:ascii="Arial" w:eastAsia="Arial Narrow" w:hAnsi="Arial" w:cs="Arial"/>
          <w:b/>
          <w:lang w:val="ro-RO"/>
        </w:rPr>
        <w:t>2. Date despre disciplină</w:t>
      </w:r>
    </w:p>
    <w:tbl>
      <w:tblPr>
        <w:tblStyle w:val="a0"/>
        <w:tblW w:w="1061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208"/>
        <w:gridCol w:w="381"/>
        <w:gridCol w:w="889"/>
        <w:gridCol w:w="711"/>
        <w:gridCol w:w="484"/>
        <w:gridCol w:w="2092"/>
        <w:gridCol w:w="545"/>
        <w:gridCol w:w="2188"/>
        <w:gridCol w:w="1107"/>
        <w:gridCol w:w="11"/>
      </w:tblGrid>
      <w:tr w:rsidR="0070737A" w:rsidRPr="0034689C" w14:paraId="41C619A0" w14:textId="77777777">
        <w:trPr>
          <w:jc w:val="center"/>
        </w:trPr>
        <w:tc>
          <w:tcPr>
            <w:tcW w:w="2589" w:type="dxa"/>
            <w:gridSpan w:val="2"/>
          </w:tcPr>
          <w:p w14:paraId="41C6199E" w14:textId="77777777" w:rsidR="0070737A" w:rsidRPr="0034689C" w:rsidRDefault="00055508">
            <w:pPr>
              <w:jc w:val="both"/>
              <w:rPr>
                <w:rFonts w:ascii="Arial" w:eastAsia="Arial Narrow" w:hAnsi="Arial" w:cs="Arial"/>
                <w:lang w:val="ro-RO"/>
              </w:rPr>
            </w:pPr>
            <w:r w:rsidRPr="0034689C">
              <w:rPr>
                <w:rFonts w:ascii="Arial" w:eastAsia="Arial Narrow" w:hAnsi="Arial" w:cs="Arial"/>
                <w:lang w:val="ro-RO"/>
              </w:rPr>
              <w:t>2.1. Denumirea disciplinei</w:t>
            </w:r>
          </w:p>
        </w:tc>
        <w:tc>
          <w:tcPr>
            <w:tcW w:w="8027" w:type="dxa"/>
            <w:gridSpan w:val="8"/>
          </w:tcPr>
          <w:p w14:paraId="41C6199F" w14:textId="5FBD9EE5" w:rsidR="0070737A" w:rsidRPr="0034689C" w:rsidRDefault="008C779D">
            <w:pPr>
              <w:jc w:val="both"/>
              <w:rPr>
                <w:rFonts w:ascii="Arial" w:eastAsia="Arial Narrow" w:hAnsi="Arial" w:cs="Arial"/>
                <w:lang w:val="ro-RO"/>
              </w:rPr>
            </w:pPr>
            <w:r w:rsidRPr="008C779D">
              <w:rPr>
                <w:b/>
                <w:i/>
                <w:color w:val="000000"/>
                <w:lang w:val="ro-RO"/>
              </w:rPr>
              <w:t>Spiritualitate Ortodoxă. Ascetică și Mistică</w:t>
            </w:r>
          </w:p>
        </w:tc>
      </w:tr>
      <w:tr w:rsidR="0070737A" w:rsidRPr="0034689C" w14:paraId="41C619A3" w14:textId="77777777">
        <w:trPr>
          <w:jc w:val="center"/>
        </w:trPr>
        <w:tc>
          <w:tcPr>
            <w:tcW w:w="3478" w:type="dxa"/>
            <w:gridSpan w:val="3"/>
          </w:tcPr>
          <w:p w14:paraId="41C619A1" w14:textId="37B0F27B" w:rsidR="0070737A" w:rsidRPr="0034689C" w:rsidRDefault="00055508">
            <w:pPr>
              <w:jc w:val="both"/>
              <w:rPr>
                <w:rFonts w:ascii="Arial" w:eastAsia="Arial Narrow" w:hAnsi="Arial" w:cs="Arial"/>
                <w:lang w:val="ro-RO"/>
              </w:rPr>
            </w:pPr>
            <w:r w:rsidRPr="0034689C">
              <w:rPr>
                <w:rFonts w:ascii="Arial" w:eastAsia="Arial Narrow" w:hAnsi="Arial" w:cs="Arial"/>
                <w:lang w:val="ro-RO"/>
              </w:rPr>
              <w:t xml:space="preserve">2.2. Titularul </w:t>
            </w:r>
            <w:r w:rsidR="006B32F7" w:rsidRPr="0034689C">
              <w:rPr>
                <w:rFonts w:ascii="Arial" w:eastAsia="Arial Narrow" w:hAnsi="Arial" w:cs="Arial"/>
                <w:lang w:val="ro-RO"/>
              </w:rPr>
              <w:t>activităților</w:t>
            </w:r>
            <w:r w:rsidRPr="0034689C">
              <w:rPr>
                <w:rFonts w:ascii="Arial" w:eastAsia="Arial Narrow" w:hAnsi="Arial" w:cs="Arial"/>
                <w:lang w:val="ro-RO"/>
              </w:rPr>
              <w:t xml:space="preserve"> de curs</w:t>
            </w:r>
          </w:p>
        </w:tc>
        <w:tc>
          <w:tcPr>
            <w:tcW w:w="7138" w:type="dxa"/>
            <w:gridSpan w:val="7"/>
          </w:tcPr>
          <w:p w14:paraId="41C619A2" w14:textId="0F2FE610" w:rsidR="0070737A" w:rsidRPr="0034689C" w:rsidRDefault="00E07A4E">
            <w:pPr>
              <w:jc w:val="both"/>
              <w:rPr>
                <w:rFonts w:ascii="Arial" w:eastAsia="Arial Narrow" w:hAnsi="Arial" w:cs="Arial"/>
                <w:lang w:val="ro-RO"/>
              </w:rPr>
            </w:pPr>
            <w:r w:rsidRPr="0034689C">
              <w:rPr>
                <w:rFonts w:ascii="Arial" w:hAnsi="Arial" w:cs="Arial"/>
                <w:b/>
                <w:bCs/>
                <w:lang w:val="ro-RO"/>
              </w:rPr>
              <w:t>Pr. Conf. dr. Gheorghe Holbea</w:t>
            </w:r>
          </w:p>
        </w:tc>
      </w:tr>
      <w:tr w:rsidR="0070737A" w:rsidRPr="0034689C" w14:paraId="41C619A6" w14:textId="77777777">
        <w:trPr>
          <w:jc w:val="center"/>
        </w:trPr>
        <w:tc>
          <w:tcPr>
            <w:tcW w:w="3478" w:type="dxa"/>
            <w:gridSpan w:val="3"/>
          </w:tcPr>
          <w:p w14:paraId="41C619A4" w14:textId="05448AAA" w:rsidR="0070737A" w:rsidRPr="0034689C" w:rsidRDefault="00055508">
            <w:pPr>
              <w:jc w:val="both"/>
              <w:rPr>
                <w:rFonts w:ascii="Arial" w:eastAsia="Arial Narrow" w:hAnsi="Arial" w:cs="Arial"/>
                <w:lang w:val="ro-RO"/>
              </w:rPr>
            </w:pPr>
            <w:r w:rsidRPr="0034689C">
              <w:rPr>
                <w:rFonts w:ascii="Arial" w:eastAsia="Arial Narrow" w:hAnsi="Arial" w:cs="Arial"/>
                <w:lang w:val="ro-RO"/>
              </w:rPr>
              <w:t xml:space="preserve">2.3. Titularul </w:t>
            </w:r>
            <w:r w:rsidR="006B32F7" w:rsidRPr="0034689C">
              <w:rPr>
                <w:rFonts w:ascii="Arial" w:eastAsia="Arial Narrow" w:hAnsi="Arial" w:cs="Arial"/>
                <w:lang w:val="ro-RO"/>
              </w:rPr>
              <w:t>activităților</w:t>
            </w:r>
            <w:r w:rsidRPr="0034689C">
              <w:rPr>
                <w:rFonts w:ascii="Arial" w:eastAsia="Arial Narrow" w:hAnsi="Arial" w:cs="Arial"/>
                <w:lang w:val="ro-RO"/>
              </w:rPr>
              <w:t xml:space="preserve"> de seminar</w:t>
            </w:r>
          </w:p>
        </w:tc>
        <w:tc>
          <w:tcPr>
            <w:tcW w:w="7138" w:type="dxa"/>
            <w:gridSpan w:val="7"/>
          </w:tcPr>
          <w:p w14:paraId="41C619A5" w14:textId="52FEAC96" w:rsidR="0070737A" w:rsidRPr="0034689C" w:rsidRDefault="005034E0">
            <w:pPr>
              <w:jc w:val="both"/>
              <w:rPr>
                <w:rFonts w:ascii="Arial" w:eastAsia="Arial Narrow" w:hAnsi="Arial" w:cs="Arial"/>
                <w:b/>
                <w:bCs/>
                <w:lang w:val="ro-RO"/>
              </w:rPr>
            </w:pPr>
            <w:r w:rsidRPr="0034689C">
              <w:rPr>
                <w:rFonts w:ascii="Arial" w:eastAsia="Arial Narrow" w:hAnsi="Arial" w:cs="Arial"/>
                <w:b/>
                <w:bCs/>
                <w:lang w:val="ro-RO"/>
              </w:rPr>
              <w:t>Diac. Asist. dr. Mihai-Iulian Grobnicu</w:t>
            </w:r>
          </w:p>
        </w:tc>
      </w:tr>
      <w:tr w:rsidR="0070737A" w:rsidRPr="0034689C" w14:paraId="41C619AF" w14:textId="77777777" w:rsidTr="005034E0">
        <w:trPr>
          <w:gridAfter w:val="1"/>
          <w:wAfter w:w="11" w:type="dxa"/>
          <w:jc w:val="center"/>
        </w:trPr>
        <w:tc>
          <w:tcPr>
            <w:tcW w:w="2208" w:type="dxa"/>
          </w:tcPr>
          <w:p w14:paraId="41C619A7" w14:textId="77777777" w:rsidR="0070737A" w:rsidRPr="0034689C" w:rsidRDefault="00055508">
            <w:pPr>
              <w:jc w:val="both"/>
              <w:rPr>
                <w:rFonts w:ascii="Arial" w:eastAsia="Arial Narrow" w:hAnsi="Arial" w:cs="Arial"/>
                <w:lang w:val="ro-RO"/>
              </w:rPr>
            </w:pPr>
            <w:r w:rsidRPr="0034689C">
              <w:rPr>
                <w:rFonts w:ascii="Arial" w:eastAsia="Arial Narrow" w:hAnsi="Arial" w:cs="Arial"/>
                <w:lang w:val="ro-RO"/>
              </w:rPr>
              <w:t>2.4. Anul de studiu</w:t>
            </w:r>
          </w:p>
        </w:tc>
        <w:tc>
          <w:tcPr>
            <w:tcW w:w="381" w:type="dxa"/>
          </w:tcPr>
          <w:p w14:paraId="41C619A8" w14:textId="5CDA156E" w:rsidR="0070737A" w:rsidRPr="0034689C" w:rsidRDefault="00E07A4E">
            <w:pPr>
              <w:jc w:val="both"/>
              <w:rPr>
                <w:rFonts w:ascii="Arial" w:eastAsia="Arial Narrow" w:hAnsi="Arial" w:cs="Arial"/>
                <w:lang w:val="ro-RO"/>
              </w:rPr>
            </w:pPr>
            <w:r w:rsidRPr="0034689C">
              <w:rPr>
                <w:rFonts w:ascii="Arial" w:eastAsia="Arial Narrow" w:hAnsi="Arial" w:cs="Arial"/>
                <w:lang w:val="ro-RO"/>
              </w:rPr>
              <w:t>I</w:t>
            </w:r>
            <w:r w:rsidR="00326D74">
              <w:rPr>
                <w:rFonts w:ascii="Arial" w:eastAsia="Arial Narrow" w:hAnsi="Arial" w:cs="Arial"/>
                <w:lang w:val="ro-RO"/>
              </w:rPr>
              <w:t>I</w:t>
            </w:r>
          </w:p>
        </w:tc>
        <w:tc>
          <w:tcPr>
            <w:tcW w:w="1600" w:type="dxa"/>
            <w:gridSpan w:val="2"/>
          </w:tcPr>
          <w:p w14:paraId="41C619A9" w14:textId="77777777" w:rsidR="0070737A" w:rsidRPr="0034689C" w:rsidRDefault="00055508">
            <w:pPr>
              <w:jc w:val="both"/>
              <w:rPr>
                <w:rFonts w:ascii="Arial" w:eastAsia="Arial Narrow" w:hAnsi="Arial" w:cs="Arial"/>
                <w:lang w:val="ro-RO"/>
              </w:rPr>
            </w:pPr>
            <w:r w:rsidRPr="0034689C">
              <w:rPr>
                <w:rFonts w:ascii="Arial" w:eastAsia="Arial Narrow" w:hAnsi="Arial" w:cs="Arial"/>
                <w:lang w:val="ro-RO"/>
              </w:rPr>
              <w:t>2.5. Semestrul</w:t>
            </w:r>
          </w:p>
        </w:tc>
        <w:tc>
          <w:tcPr>
            <w:tcW w:w="484" w:type="dxa"/>
          </w:tcPr>
          <w:p w14:paraId="41C619AA" w14:textId="3575106D" w:rsidR="0070737A" w:rsidRPr="0034689C" w:rsidRDefault="00E07A4E">
            <w:pPr>
              <w:jc w:val="both"/>
              <w:rPr>
                <w:rFonts w:ascii="Arial" w:eastAsia="Arial Narrow" w:hAnsi="Arial" w:cs="Arial"/>
                <w:lang w:val="ro-RO"/>
              </w:rPr>
            </w:pPr>
            <w:r w:rsidRPr="0034689C">
              <w:rPr>
                <w:rFonts w:ascii="Arial" w:eastAsia="Arial Narrow" w:hAnsi="Arial" w:cs="Arial"/>
                <w:lang w:val="ro-RO"/>
              </w:rPr>
              <w:t>II</w:t>
            </w:r>
          </w:p>
        </w:tc>
        <w:tc>
          <w:tcPr>
            <w:tcW w:w="2092" w:type="dxa"/>
          </w:tcPr>
          <w:p w14:paraId="41C619AB" w14:textId="77777777" w:rsidR="0070737A" w:rsidRPr="0034689C" w:rsidRDefault="00055508">
            <w:pPr>
              <w:jc w:val="both"/>
              <w:rPr>
                <w:rFonts w:ascii="Arial" w:eastAsia="Arial Narrow" w:hAnsi="Arial" w:cs="Arial"/>
                <w:lang w:val="ro-RO"/>
              </w:rPr>
            </w:pPr>
            <w:r w:rsidRPr="0034689C">
              <w:rPr>
                <w:rFonts w:ascii="Arial" w:eastAsia="Arial Narrow" w:hAnsi="Arial" w:cs="Arial"/>
                <w:lang w:val="ro-RO"/>
              </w:rPr>
              <w:t>2.6. Tipul de evaluare</w:t>
            </w:r>
          </w:p>
        </w:tc>
        <w:tc>
          <w:tcPr>
            <w:tcW w:w="545" w:type="dxa"/>
          </w:tcPr>
          <w:p w14:paraId="41C619AC" w14:textId="0DEC3B82" w:rsidR="0070737A" w:rsidRPr="0034689C" w:rsidRDefault="0023068F">
            <w:pPr>
              <w:jc w:val="both"/>
              <w:rPr>
                <w:rFonts w:ascii="Arial" w:eastAsia="Arial Narrow" w:hAnsi="Arial" w:cs="Arial"/>
                <w:lang w:val="ro-RO"/>
              </w:rPr>
            </w:pPr>
            <w:r>
              <w:rPr>
                <w:rFonts w:ascii="Arial" w:eastAsia="Arial Narrow" w:hAnsi="Arial" w:cs="Arial"/>
                <w:lang w:val="ro-RO"/>
              </w:rPr>
              <w:t>C</w:t>
            </w:r>
          </w:p>
        </w:tc>
        <w:tc>
          <w:tcPr>
            <w:tcW w:w="2188" w:type="dxa"/>
          </w:tcPr>
          <w:p w14:paraId="41C619AD" w14:textId="77777777" w:rsidR="0070737A" w:rsidRPr="0034689C" w:rsidRDefault="00055508">
            <w:pPr>
              <w:jc w:val="both"/>
              <w:rPr>
                <w:rFonts w:ascii="Arial" w:eastAsia="Arial Narrow" w:hAnsi="Arial" w:cs="Arial"/>
                <w:lang w:val="ro-RO"/>
              </w:rPr>
            </w:pPr>
            <w:r w:rsidRPr="0034689C">
              <w:rPr>
                <w:rFonts w:ascii="Arial" w:eastAsia="Arial Narrow" w:hAnsi="Arial" w:cs="Arial"/>
                <w:lang w:val="ro-RO"/>
              </w:rPr>
              <w:t>2.7.Regimul disciplinei</w:t>
            </w:r>
          </w:p>
        </w:tc>
        <w:tc>
          <w:tcPr>
            <w:tcW w:w="1107" w:type="dxa"/>
          </w:tcPr>
          <w:p w14:paraId="41C619AE" w14:textId="3AB3A80B" w:rsidR="0070737A" w:rsidRPr="0034689C" w:rsidRDefault="00E07A4E">
            <w:pPr>
              <w:jc w:val="both"/>
              <w:rPr>
                <w:rFonts w:ascii="Arial" w:eastAsia="Arial Narrow" w:hAnsi="Arial" w:cs="Arial"/>
                <w:lang w:val="ro-RO"/>
              </w:rPr>
            </w:pPr>
            <w:r w:rsidRPr="0034689C">
              <w:rPr>
                <w:rFonts w:ascii="Arial" w:eastAsia="Arial Narrow" w:hAnsi="Arial" w:cs="Arial"/>
                <w:lang w:val="ro-RO"/>
              </w:rPr>
              <w:t>O</w:t>
            </w:r>
            <w:r w:rsidR="0023068F">
              <w:rPr>
                <w:rFonts w:ascii="Arial" w:eastAsia="Arial Narrow" w:hAnsi="Arial" w:cs="Arial"/>
                <w:lang w:val="ro-RO"/>
              </w:rPr>
              <w:t>p</w:t>
            </w:r>
          </w:p>
        </w:tc>
      </w:tr>
    </w:tbl>
    <w:p w14:paraId="41C619B0" w14:textId="77777777" w:rsidR="0070737A" w:rsidRPr="0034689C" w:rsidRDefault="0070737A">
      <w:pPr>
        <w:ind w:left="-426" w:firstLine="426"/>
        <w:jc w:val="both"/>
        <w:rPr>
          <w:rFonts w:ascii="Arial" w:eastAsia="Arial Narrow" w:hAnsi="Arial" w:cs="Arial"/>
          <w:b/>
          <w:lang w:val="ro-RO"/>
        </w:rPr>
      </w:pPr>
    </w:p>
    <w:p w14:paraId="41C619B1" w14:textId="77777777" w:rsidR="0070737A" w:rsidRPr="0034689C" w:rsidRDefault="00055508">
      <w:pPr>
        <w:ind w:left="-426" w:firstLine="426"/>
        <w:jc w:val="both"/>
        <w:rPr>
          <w:rFonts w:ascii="Arial" w:eastAsia="Arial Narrow" w:hAnsi="Arial" w:cs="Arial"/>
          <w:b/>
          <w:lang w:val="ro-RO"/>
        </w:rPr>
      </w:pPr>
      <w:r w:rsidRPr="0034689C">
        <w:rPr>
          <w:rFonts w:ascii="Arial" w:eastAsia="Arial Narrow" w:hAnsi="Arial" w:cs="Arial"/>
          <w:b/>
          <w:lang w:val="ro-RO"/>
        </w:rPr>
        <w:t>3. Timpul total estimat</w:t>
      </w:r>
    </w:p>
    <w:tbl>
      <w:tblPr>
        <w:tblStyle w:val="a1"/>
        <w:tblW w:w="1037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525"/>
        <w:gridCol w:w="540"/>
        <w:gridCol w:w="1620"/>
        <w:gridCol w:w="689"/>
        <w:gridCol w:w="3186"/>
        <w:gridCol w:w="819"/>
      </w:tblGrid>
      <w:tr w:rsidR="0070737A" w:rsidRPr="0034689C" w14:paraId="41C619B8" w14:textId="77777777" w:rsidTr="005034E0">
        <w:trPr>
          <w:jc w:val="center"/>
        </w:trPr>
        <w:tc>
          <w:tcPr>
            <w:tcW w:w="3525" w:type="dxa"/>
            <w:tcBorders>
              <w:bottom w:val="single" w:sz="4" w:space="0" w:color="000000"/>
            </w:tcBorders>
          </w:tcPr>
          <w:p w14:paraId="41C619B2" w14:textId="77777777" w:rsidR="0070737A" w:rsidRPr="0034689C" w:rsidRDefault="00055508">
            <w:pPr>
              <w:jc w:val="both"/>
              <w:rPr>
                <w:rFonts w:ascii="Arial" w:eastAsia="Arial Narrow" w:hAnsi="Arial" w:cs="Arial"/>
                <w:lang w:val="ro-RO"/>
              </w:rPr>
            </w:pPr>
            <w:r w:rsidRPr="0034689C">
              <w:rPr>
                <w:rFonts w:ascii="Arial" w:eastAsia="Arial Narrow" w:hAnsi="Arial" w:cs="Arial"/>
                <w:lang w:val="ro-RO"/>
              </w:rPr>
              <w:t>3.1. Număr de ore pe săptămână</w:t>
            </w:r>
          </w:p>
        </w:tc>
        <w:tc>
          <w:tcPr>
            <w:tcW w:w="540" w:type="dxa"/>
            <w:tcBorders>
              <w:bottom w:val="single" w:sz="4" w:space="0" w:color="000000"/>
            </w:tcBorders>
          </w:tcPr>
          <w:p w14:paraId="41C619B3" w14:textId="7CCF969B" w:rsidR="0070737A" w:rsidRPr="0034689C" w:rsidRDefault="006B644B">
            <w:pPr>
              <w:jc w:val="center"/>
              <w:rPr>
                <w:rFonts w:ascii="Arial" w:eastAsia="Arial Narrow" w:hAnsi="Arial" w:cs="Arial"/>
                <w:lang w:val="ro-RO"/>
              </w:rPr>
            </w:pPr>
            <w:r>
              <w:rPr>
                <w:rFonts w:ascii="Arial" w:eastAsia="Arial Narrow" w:hAnsi="Arial" w:cs="Arial"/>
                <w:lang w:val="ro-RO"/>
              </w:rPr>
              <w:t>3</w:t>
            </w:r>
          </w:p>
        </w:tc>
        <w:tc>
          <w:tcPr>
            <w:tcW w:w="1620" w:type="dxa"/>
            <w:tcBorders>
              <w:bottom w:val="single" w:sz="4" w:space="0" w:color="000000"/>
            </w:tcBorders>
          </w:tcPr>
          <w:p w14:paraId="41C619B4" w14:textId="77777777" w:rsidR="0070737A" w:rsidRPr="0034689C" w:rsidRDefault="00055508">
            <w:pPr>
              <w:jc w:val="both"/>
              <w:rPr>
                <w:rFonts w:ascii="Arial" w:eastAsia="Arial Narrow" w:hAnsi="Arial" w:cs="Arial"/>
                <w:lang w:val="ro-RO"/>
              </w:rPr>
            </w:pPr>
            <w:r w:rsidRPr="0034689C">
              <w:rPr>
                <w:rFonts w:ascii="Arial" w:eastAsia="Arial Narrow" w:hAnsi="Arial" w:cs="Arial"/>
                <w:lang w:val="ro-RO"/>
              </w:rPr>
              <w:t>3.2. Din care Curs</w:t>
            </w:r>
          </w:p>
        </w:tc>
        <w:tc>
          <w:tcPr>
            <w:tcW w:w="689" w:type="dxa"/>
            <w:tcBorders>
              <w:bottom w:val="single" w:sz="4" w:space="0" w:color="000000"/>
            </w:tcBorders>
          </w:tcPr>
          <w:p w14:paraId="41C619B5" w14:textId="7F6D101E" w:rsidR="0070737A" w:rsidRPr="0034689C" w:rsidRDefault="006B644B">
            <w:pPr>
              <w:jc w:val="center"/>
              <w:rPr>
                <w:rFonts w:ascii="Arial" w:eastAsia="Arial Narrow" w:hAnsi="Arial" w:cs="Arial"/>
                <w:lang w:val="ro-RO"/>
              </w:rPr>
            </w:pPr>
            <w:r>
              <w:rPr>
                <w:rFonts w:ascii="Arial" w:eastAsia="Arial Narrow" w:hAnsi="Arial" w:cs="Arial"/>
                <w:lang w:val="ro-RO"/>
              </w:rPr>
              <w:t>2</w:t>
            </w:r>
          </w:p>
        </w:tc>
        <w:tc>
          <w:tcPr>
            <w:tcW w:w="3186" w:type="dxa"/>
            <w:tcBorders>
              <w:bottom w:val="single" w:sz="4" w:space="0" w:color="000000"/>
            </w:tcBorders>
          </w:tcPr>
          <w:p w14:paraId="41C619B6" w14:textId="73637346" w:rsidR="0070737A" w:rsidRPr="0034689C" w:rsidRDefault="00055508">
            <w:pPr>
              <w:jc w:val="both"/>
              <w:rPr>
                <w:rFonts w:ascii="Arial" w:eastAsia="Arial Narrow" w:hAnsi="Arial" w:cs="Arial"/>
                <w:lang w:val="ro-RO"/>
              </w:rPr>
            </w:pPr>
            <w:r w:rsidRPr="0034689C">
              <w:rPr>
                <w:rFonts w:ascii="Arial" w:eastAsia="Arial Narrow" w:hAnsi="Arial" w:cs="Arial"/>
                <w:lang w:val="ro-RO"/>
              </w:rPr>
              <w:t>3.3. Seminar</w:t>
            </w:r>
          </w:p>
        </w:tc>
        <w:tc>
          <w:tcPr>
            <w:tcW w:w="819" w:type="dxa"/>
            <w:tcBorders>
              <w:bottom w:val="single" w:sz="4" w:space="0" w:color="000000"/>
            </w:tcBorders>
          </w:tcPr>
          <w:p w14:paraId="41C619B7" w14:textId="2CB3C4AD" w:rsidR="0070737A" w:rsidRPr="0034689C" w:rsidRDefault="005034E0">
            <w:pPr>
              <w:jc w:val="center"/>
              <w:rPr>
                <w:rFonts w:ascii="Arial" w:eastAsia="Arial Narrow" w:hAnsi="Arial" w:cs="Arial"/>
                <w:lang w:val="ro-RO"/>
              </w:rPr>
            </w:pPr>
            <w:r w:rsidRPr="0034689C">
              <w:rPr>
                <w:rFonts w:ascii="Arial" w:eastAsia="Arial Narrow" w:hAnsi="Arial" w:cs="Arial"/>
                <w:lang w:val="ro-RO"/>
              </w:rPr>
              <w:t>1</w:t>
            </w:r>
          </w:p>
        </w:tc>
      </w:tr>
      <w:tr w:rsidR="0070737A" w:rsidRPr="0034689C" w14:paraId="41C619BF" w14:textId="77777777" w:rsidTr="005034E0">
        <w:trPr>
          <w:jc w:val="center"/>
        </w:trPr>
        <w:tc>
          <w:tcPr>
            <w:tcW w:w="3525" w:type="dxa"/>
            <w:shd w:val="clear" w:color="auto" w:fill="E0E0E0"/>
          </w:tcPr>
          <w:p w14:paraId="41C619B9" w14:textId="56D5B123" w:rsidR="0070737A" w:rsidRPr="0034689C" w:rsidRDefault="00055508">
            <w:pPr>
              <w:jc w:val="both"/>
              <w:rPr>
                <w:rFonts w:ascii="Arial" w:eastAsia="Arial Narrow" w:hAnsi="Arial" w:cs="Arial"/>
                <w:lang w:val="ro-RO"/>
              </w:rPr>
            </w:pPr>
            <w:r w:rsidRPr="0034689C">
              <w:rPr>
                <w:rFonts w:ascii="Arial" w:eastAsia="Arial Narrow" w:hAnsi="Arial" w:cs="Arial"/>
                <w:lang w:val="ro-RO"/>
              </w:rPr>
              <w:t xml:space="preserve">3.4. Total ore din planul de </w:t>
            </w:r>
            <w:r w:rsidR="006B32F7" w:rsidRPr="0034689C">
              <w:rPr>
                <w:rFonts w:ascii="Arial" w:eastAsia="Arial Narrow" w:hAnsi="Arial" w:cs="Arial"/>
                <w:lang w:val="ro-RO"/>
              </w:rPr>
              <w:t>învățământ</w:t>
            </w:r>
          </w:p>
        </w:tc>
        <w:tc>
          <w:tcPr>
            <w:tcW w:w="540" w:type="dxa"/>
            <w:shd w:val="clear" w:color="auto" w:fill="E0E0E0"/>
          </w:tcPr>
          <w:p w14:paraId="41C619BA" w14:textId="39213A11" w:rsidR="0070737A" w:rsidRPr="0034689C" w:rsidRDefault="006B644B">
            <w:pPr>
              <w:jc w:val="center"/>
              <w:rPr>
                <w:rFonts w:ascii="Arial" w:eastAsia="Arial Narrow" w:hAnsi="Arial" w:cs="Arial"/>
                <w:lang w:val="ro-RO"/>
              </w:rPr>
            </w:pPr>
            <w:r>
              <w:rPr>
                <w:rFonts w:ascii="Arial" w:eastAsia="Arial Narrow" w:hAnsi="Arial" w:cs="Arial"/>
                <w:lang w:val="ro-RO"/>
              </w:rPr>
              <w:t>42</w:t>
            </w:r>
          </w:p>
        </w:tc>
        <w:tc>
          <w:tcPr>
            <w:tcW w:w="1620" w:type="dxa"/>
            <w:shd w:val="clear" w:color="auto" w:fill="E0E0E0"/>
          </w:tcPr>
          <w:p w14:paraId="41C619BB" w14:textId="77777777" w:rsidR="0070737A" w:rsidRPr="0034689C" w:rsidRDefault="00055508">
            <w:pPr>
              <w:jc w:val="both"/>
              <w:rPr>
                <w:rFonts w:ascii="Arial" w:eastAsia="Arial Narrow" w:hAnsi="Arial" w:cs="Arial"/>
                <w:lang w:val="ro-RO"/>
              </w:rPr>
            </w:pPr>
            <w:r w:rsidRPr="0034689C">
              <w:rPr>
                <w:rFonts w:ascii="Arial" w:eastAsia="Arial Narrow" w:hAnsi="Arial" w:cs="Arial"/>
                <w:lang w:val="ro-RO"/>
              </w:rPr>
              <w:t>3.5. Din care Curs</w:t>
            </w:r>
          </w:p>
        </w:tc>
        <w:tc>
          <w:tcPr>
            <w:tcW w:w="689" w:type="dxa"/>
            <w:shd w:val="clear" w:color="auto" w:fill="E0E0E0"/>
          </w:tcPr>
          <w:p w14:paraId="41C619BC" w14:textId="4798E27C" w:rsidR="0070737A" w:rsidRPr="0034689C" w:rsidRDefault="006B644B">
            <w:pPr>
              <w:jc w:val="center"/>
              <w:rPr>
                <w:rFonts w:ascii="Arial" w:eastAsia="Arial Narrow" w:hAnsi="Arial" w:cs="Arial"/>
                <w:lang w:val="ro-RO"/>
              </w:rPr>
            </w:pPr>
            <w:r>
              <w:rPr>
                <w:rFonts w:ascii="Arial" w:eastAsia="Arial Narrow" w:hAnsi="Arial" w:cs="Arial"/>
                <w:lang w:val="ro-RO"/>
              </w:rPr>
              <w:t>28</w:t>
            </w:r>
          </w:p>
        </w:tc>
        <w:tc>
          <w:tcPr>
            <w:tcW w:w="3186" w:type="dxa"/>
            <w:shd w:val="clear" w:color="auto" w:fill="E0E0E0"/>
          </w:tcPr>
          <w:p w14:paraId="41C619BD" w14:textId="12E00CD3" w:rsidR="0070737A" w:rsidRPr="0034689C" w:rsidRDefault="00055508">
            <w:pPr>
              <w:jc w:val="both"/>
              <w:rPr>
                <w:rFonts w:ascii="Arial" w:eastAsia="Arial Narrow" w:hAnsi="Arial" w:cs="Arial"/>
                <w:lang w:val="ro-RO"/>
              </w:rPr>
            </w:pPr>
            <w:r w:rsidRPr="0034689C">
              <w:rPr>
                <w:rFonts w:ascii="Arial" w:eastAsia="Arial Narrow" w:hAnsi="Arial" w:cs="Arial"/>
                <w:lang w:val="ro-RO"/>
              </w:rPr>
              <w:t>3.6. Seminar</w:t>
            </w:r>
          </w:p>
        </w:tc>
        <w:tc>
          <w:tcPr>
            <w:tcW w:w="819" w:type="dxa"/>
            <w:shd w:val="clear" w:color="auto" w:fill="E0E0E0"/>
          </w:tcPr>
          <w:p w14:paraId="41C619BE" w14:textId="452DA6F6" w:rsidR="0070737A" w:rsidRPr="0034689C" w:rsidRDefault="005034E0">
            <w:pPr>
              <w:jc w:val="center"/>
              <w:rPr>
                <w:rFonts w:ascii="Arial" w:eastAsia="Arial Narrow" w:hAnsi="Arial" w:cs="Arial"/>
                <w:lang w:val="ro-RO"/>
              </w:rPr>
            </w:pPr>
            <w:r w:rsidRPr="0034689C">
              <w:rPr>
                <w:rFonts w:ascii="Arial" w:eastAsia="Arial Narrow" w:hAnsi="Arial" w:cs="Arial"/>
                <w:lang w:val="ro-RO"/>
              </w:rPr>
              <w:t>14</w:t>
            </w:r>
          </w:p>
        </w:tc>
      </w:tr>
      <w:tr w:rsidR="0070737A" w:rsidRPr="0034689C" w14:paraId="41C619C2" w14:textId="77777777">
        <w:trPr>
          <w:jc w:val="center"/>
        </w:trPr>
        <w:tc>
          <w:tcPr>
            <w:tcW w:w="9560" w:type="dxa"/>
            <w:gridSpan w:val="5"/>
          </w:tcPr>
          <w:p w14:paraId="41C619C0" w14:textId="425010DC" w:rsidR="0070737A" w:rsidRPr="0034689C" w:rsidRDefault="00BA5DB9">
            <w:pPr>
              <w:jc w:val="both"/>
              <w:rPr>
                <w:rFonts w:ascii="Arial" w:eastAsia="Arial Narrow" w:hAnsi="Arial" w:cs="Arial"/>
                <w:lang w:val="ro-RO"/>
              </w:rPr>
            </w:pPr>
            <w:r w:rsidRPr="0034689C">
              <w:rPr>
                <w:rFonts w:ascii="Arial" w:eastAsia="Arial Narrow" w:hAnsi="Arial" w:cs="Arial"/>
                <w:lang w:val="ro-RO"/>
              </w:rPr>
              <w:t>Distribuția</w:t>
            </w:r>
            <w:r w:rsidR="00055508" w:rsidRPr="0034689C">
              <w:rPr>
                <w:rFonts w:ascii="Arial" w:eastAsia="Arial Narrow" w:hAnsi="Arial" w:cs="Arial"/>
                <w:lang w:val="ro-RO"/>
              </w:rPr>
              <w:t xml:space="preserve"> fondului de timp</w:t>
            </w:r>
          </w:p>
        </w:tc>
        <w:tc>
          <w:tcPr>
            <w:tcW w:w="819" w:type="dxa"/>
          </w:tcPr>
          <w:p w14:paraId="41C619C1" w14:textId="6E1D008A" w:rsidR="0070737A" w:rsidRPr="0034689C" w:rsidRDefault="00E07A4E">
            <w:pPr>
              <w:jc w:val="center"/>
              <w:rPr>
                <w:rFonts w:ascii="Arial" w:eastAsia="Arial Narrow" w:hAnsi="Arial" w:cs="Arial"/>
                <w:lang w:val="ro-RO"/>
              </w:rPr>
            </w:pPr>
            <w:r w:rsidRPr="0034689C">
              <w:rPr>
                <w:rFonts w:ascii="Arial" w:eastAsia="Arial Narrow" w:hAnsi="Arial" w:cs="Arial"/>
                <w:lang w:val="ro-RO"/>
              </w:rPr>
              <w:t>ore</w:t>
            </w:r>
          </w:p>
        </w:tc>
      </w:tr>
      <w:tr w:rsidR="00E07A4E" w:rsidRPr="0034689C" w14:paraId="41C619C5" w14:textId="77777777">
        <w:trPr>
          <w:jc w:val="center"/>
        </w:trPr>
        <w:tc>
          <w:tcPr>
            <w:tcW w:w="9560" w:type="dxa"/>
            <w:gridSpan w:val="5"/>
          </w:tcPr>
          <w:p w14:paraId="41C619C3" w14:textId="77777777" w:rsidR="00E07A4E" w:rsidRPr="0034689C" w:rsidRDefault="00E07A4E" w:rsidP="00E07A4E">
            <w:pPr>
              <w:jc w:val="both"/>
              <w:rPr>
                <w:rFonts w:ascii="Arial" w:eastAsia="Arial Narrow" w:hAnsi="Arial" w:cs="Arial"/>
                <w:lang w:val="ro-RO"/>
              </w:rPr>
            </w:pPr>
            <w:r w:rsidRPr="0034689C">
              <w:rPr>
                <w:rFonts w:ascii="Arial" w:eastAsia="Arial Narrow" w:hAnsi="Arial" w:cs="Arial"/>
                <w:lang w:val="ro-RO"/>
              </w:rPr>
              <w:t>Studiul după manual, suport de curs, bibliografie şi notiţe</w:t>
            </w:r>
          </w:p>
        </w:tc>
        <w:tc>
          <w:tcPr>
            <w:tcW w:w="819" w:type="dxa"/>
          </w:tcPr>
          <w:p w14:paraId="41C619C4" w14:textId="2295E5D4" w:rsidR="00E07A4E" w:rsidRPr="0034689C" w:rsidRDefault="00953AEF" w:rsidP="00E07A4E">
            <w:pPr>
              <w:jc w:val="center"/>
              <w:rPr>
                <w:rFonts w:ascii="Arial" w:eastAsia="Arial Narrow" w:hAnsi="Arial" w:cs="Arial"/>
                <w:lang w:val="ro-RO"/>
              </w:rPr>
            </w:pPr>
            <w:r>
              <w:rPr>
                <w:rFonts w:ascii="Arial" w:hAnsi="Arial" w:cs="Arial"/>
                <w:b/>
                <w:color w:val="000000"/>
                <w:lang w:val="ro-RO"/>
              </w:rPr>
              <w:t>30</w:t>
            </w:r>
          </w:p>
        </w:tc>
      </w:tr>
      <w:tr w:rsidR="00E07A4E" w:rsidRPr="0034689C" w14:paraId="41C619C8" w14:textId="77777777">
        <w:trPr>
          <w:jc w:val="center"/>
        </w:trPr>
        <w:tc>
          <w:tcPr>
            <w:tcW w:w="9560" w:type="dxa"/>
            <w:gridSpan w:val="5"/>
          </w:tcPr>
          <w:p w14:paraId="41C619C6" w14:textId="77777777" w:rsidR="00E07A4E" w:rsidRPr="0034689C" w:rsidRDefault="00E07A4E" w:rsidP="00E07A4E">
            <w:pPr>
              <w:jc w:val="both"/>
              <w:rPr>
                <w:rFonts w:ascii="Arial" w:eastAsia="Arial Narrow" w:hAnsi="Arial" w:cs="Arial"/>
                <w:lang w:val="ro-RO"/>
              </w:rPr>
            </w:pPr>
            <w:r w:rsidRPr="0034689C">
              <w:rPr>
                <w:rFonts w:ascii="Arial" w:eastAsia="Arial Narrow" w:hAnsi="Arial" w:cs="Arial"/>
                <w:lang w:val="ro-RO"/>
              </w:rPr>
              <w:t>Documentare suplimentară în bibliotecă, pe platformele electronice de specialitate şi pe teren</w:t>
            </w:r>
          </w:p>
        </w:tc>
        <w:tc>
          <w:tcPr>
            <w:tcW w:w="819" w:type="dxa"/>
          </w:tcPr>
          <w:p w14:paraId="41C619C7" w14:textId="047C1170" w:rsidR="00E07A4E" w:rsidRPr="0034689C" w:rsidRDefault="00E07A4E" w:rsidP="00E07A4E">
            <w:pPr>
              <w:jc w:val="center"/>
              <w:rPr>
                <w:rFonts w:ascii="Arial" w:eastAsia="Arial Narrow" w:hAnsi="Arial" w:cs="Arial"/>
                <w:lang w:val="ro-RO"/>
              </w:rPr>
            </w:pPr>
            <w:r w:rsidRPr="0034689C">
              <w:rPr>
                <w:rFonts w:ascii="Arial" w:hAnsi="Arial" w:cs="Arial"/>
                <w:b/>
                <w:color w:val="000000"/>
                <w:lang w:val="ro-RO"/>
              </w:rPr>
              <w:t>30</w:t>
            </w:r>
          </w:p>
        </w:tc>
      </w:tr>
      <w:tr w:rsidR="00E07A4E" w:rsidRPr="0034689C" w14:paraId="41C619CB" w14:textId="77777777">
        <w:trPr>
          <w:jc w:val="center"/>
        </w:trPr>
        <w:tc>
          <w:tcPr>
            <w:tcW w:w="9560" w:type="dxa"/>
            <w:gridSpan w:val="5"/>
          </w:tcPr>
          <w:p w14:paraId="41C619C9" w14:textId="6AC1B04F" w:rsidR="00E07A4E" w:rsidRPr="0034689C" w:rsidRDefault="00E07A4E" w:rsidP="00E07A4E">
            <w:pPr>
              <w:jc w:val="both"/>
              <w:rPr>
                <w:rFonts w:ascii="Arial" w:eastAsia="Arial Narrow" w:hAnsi="Arial" w:cs="Arial"/>
                <w:lang w:val="ro-RO"/>
              </w:rPr>
            </w:pPr>
            <w:r w:rsidRPr="0034689C">
              <w:rPr>
                <w:rFonts w:ascii="Arial" w:eastAsia="Arial Narrow" w:hAnsi="Arial" w:cs="Arial"/>
                <w:lang w:val="ro-RO"/>
              </w:rPr>
              <w:t>Pregătire seminare/ laborator, teme, referate, portofolii şi eseuri</w:t>
            </w:r>
          </w:p>
        </w:tc>
        <w:tc>
          <w:tcPr>
            <w:tcW w:w="819" w:type="dxa"/>
          </w:tcPr>
          <w:p w14:paraId="41C619CA" w14:textId="07B09B83" w:rsidR="00E07A4E" w:rsidRPr="0034689C" w:rsidRDefault="00953AEF" w:rsidP="00E07A4E">
            <w:pPr>
              <w:jc w:val="center"/>
              <w:rPr>
                <w:rFonts w:ascii="Arial" w:eastAsia="Arial Narrow" w:hAnsi="Arial" w:cs="Arial"/>
                <w:lang w:val="ro-RO"/>
              </w:rPr>
            </w:pPr>
            <w:r>
              <w:rPr>
                <w:rFonts w:ascii="Arial" w:hAnsi="Arial" w:cs="Arial"/>
                <w:b/>
                <w:color w:val="000000"/>
                <w:lang w:val="ro-RO"/>
              </w:rPr>
              <w:t>20</w:t>
            </w:r>
          </w:p>
        </w:tc>
      </w:tr>
      <w:tr w:rsidR="00E07A4E" w:rsidRPr="0034689C" w14:paraId="41C619CE" w14:textId="77777777">
        <w:trPr>
          <w:jc w:val="center"/>
        </w:trPr>
        <w:tc>
          <w:tcPr>
            <w:tcW w:w="9560" w:type="dxa"/>
            <w:gridSpan w:val="5"/>
          </w:tcPr>
          <w:p w14:paraId="41C619CC" w14:textId="1E84AF48" w:rsidR="00E07A4E" w:rsidRPr="0034689C" w:rsidRDefault="00E07A4E" w:rsidP="00E07A4E">
            <w:pPr>
              <w:jc w:val="both"/>
              <w:rPr>
                <w:rFonts w:ascii="Arial" w:eastAsia="Arial Narrow" w:hAnsi="Arial" w:cs="Arial"/>
                <w:lang w:val="ro-RO"/>
              </w:rPr>
            </w:pPr>
            <w:r w:rsidRPr="0034689C">
              <w:rPr>
                <w:rFonts w:ascii="Arial" w:eastAsia="Arial Narrow" w:hAnsi="Arial" w:cs="Arial"/>
                <w:lang w:val="ro-RO"/>
              </w:rPr>
              <w:t>Tutorat</w:t>
            </w:r>
          </w:p>
        </w:tc>
        <w:tc>
          <w:tcPr>
            <w:tcW w:w="819" w:type="dxa"/>
          </w:tcPr>
          <w:p w14:paraId="41C619CD" w14:textId="241E8B4D" w:rsidR="00E07A4E" w:rsidRPr="0034689C" w:rsidRDefault="00E07A4E" w:rsidP="00E07A4E">
            <w:pPr>
              <w:jc w:val="center"/>
              <w:rPr>
                <w:rFonts w:ascii="Arial" w:eastAsia="Arial Narrow" w:hAnsi="Arial" w:cs="Arial"/>
                <w:lang w:val="ro-RO"/>
              </w:rPr>
            </w:pPr>
            <w:r w:rsidRPr="0034689C">
              <w:rPr>
                <w:rFonts w:ascii="Arial" w:hAnsi="Arial" w:cs="Arial"/>
                <w:b/>
                <w:color w:val="000000"/>
                <w:lang w:val="ro-RO"/>
              </w:rPr>
              <w:t>10</w:t>
            </w:r>
          </w:p>
        </w:tc>
      </w:tr>
      <w:tr w:rsidR="00E07A4E" w:rsidRPr="0034689C" w14:paraId="41C619D4" w14:textId="77777777">
        <w:trPr>
          <w:jc w:val="center"/>
        </w:trPr>
        <w:tc>
          <w:tcPr>
            <w:tcW w:w="9560" w:type="dxa"/>
            <w:gridSpan w:val="5"/>
            <w:tcBorders>
              <w:bottom w:val="single" w:sz="4" w:space="0" w:color="000000"/>
            </w:tcBorders>
          </w:tcPr>
          <w:p w14:paraId="41C619D2" w14:textId="6478E7E6" w:rsidR="00E07A4E" w:rsidRPr="0034689C" w:rsidRDefault="00E07A4E" w:rsidP="00E07A4E">
            <w:pPr>
              <w:jc w:val="both"/>
              <w:rPr>
                <w:rFonts w:ascii="Arial" w:eastAsia="Arial Narrow" w:hAnsi="Arial" w:cs="Arial"/>
                <w:lang w:val="ro-RO"/>
              </w:rPr>
            </w:pPr>
            <w:r w:rsidRPr="0034689C">
              <w:rPr>
                <w:rFonts w:ascii="Arial" w:eastAsia="Arial Narrow" w:hAnsi="Arial" w:cs="Arial"/>
                <w:lang w:val="ro-RO"/>
              </w:rPr>
              <w:t>Alte activități</w:t>
            </w:r>
          </w:p>
        </w:tc>
        <w:tc>
          <w:tcPr>
            <w:tcW w:w="819" w:type="dxa"/>
          </w:tcPr>
          <w:p w14:paraId="41C619D3" w14:textId="393B2F19" w:rsidR="00E07A4E" w:rsidRPr="0034689C" w:rsidRDefault="00E07A4E" w:rsidP="00E07A4E">
            <w:pPr>
              <w:jc w:val="center"/>
              <w:rPr>
                <w:rFonts w:ascii="Arial" w:eastAsia="Arial Narrow" w:hAnsi="Arial" w:cs="Arial"/>
                <w:lang w:val="ro-RO"/>
              </w:rPr>
            </w:pPr>
            <w:r w:rsidRPr="0034689C">
              <w:rPr>
                <w:rFonts w:ascii="Arial" w:hAnsi="Arial" w:cs="Arial"/>
                <w:b/>
                <w:color w:val="000000"/>
                <w:lang w:val="ro-RO"/>
              </w:rPr>
              <w:t>35</w:t>
            </w:r>
          </w:p>
        </w:tc>
      </w:tr>
      <w:tr w:rsidR="00E07A4E" w:rsidRPr="0034689C" w14:paraId="41C619D7" w14:textId="77777777">
        <w:trPr>
          <w:jc w:val="center"/>
        </w:trPr>
        <w:tc>
          <w:tcPr>
            <w:tcW w:w="9560" w:type="dxa"/>
            <w:gridSpan w:val="5"/>
            <w:shd w:val="clear" w:color="auto" w:fill="E0E0E0"/>
          </w:tcPr>
          <w:p w14:paraId="41C619D5" w14:textId="77777777" w:rsidR="00E07A4E" w:rsidRPr="0034689C" w:rsidRDefault="00E07A4E" w:rsidP="00E07A4E">
            <w:pPr>
              <w:jc w:val="both"/>
              <w:rPr>
                <w:rFonts w:ascii="Arial" w:eastAsia="Arial Narrow" w:hAnsi="Arial" w:cs="Arial"/>
                <w:lang w:val="ro-RO"/>
              </w:rPr>
            </w:pPr>
            <w:r w:rsidRPr="0034689C">
              <w:rPr>
                <w:rFonts w:ascii="Arial" w:eastAsia="Arial Narrow" w:hAnsi="Arial" w:cs="Arial"/>
                <w:lang w:val="ro-RO"/>
              </w:rPr>
              <w:t>3.7. Total ore de studiu individual</w:t>
            </w:r>
          </w:p>
        </w:tc>
        <w:tc>
          <w:tcPr>
            <w:tcW w:w="819" w:type="dxa"/>
          </w:tcPr>
          <w:p w14:paraId="41C619D6" w14:textId="5DED323C" w:rsidR="00E07A4E" w:rsidRPr="0034689C" w:rsidRDefault="00E07A4E" w:rsidP="00E07A4E">
            <w:pPr>
              <w:jc w:val="center"/>
              <w:rPr>
                <w:rFonts w:ascii="Arial" w:eastAsia="Arial Narrow" w:hAnsi="Arial" w:cs="Arial"/>
                <w:highlight w:val="lightGray"/>
                <w:lang w:val="ro-RO"/>
              </w:rPr>
            </w:pPr>
            <w:r w:rsidRPr="0034689C">
              <w:rPr>
                <w:rFonts w:ascii="Arial" w:hAnsi="Arial" w:cs="Arial"/>
                <w:b/>
                <w:lang w:val="ro-RO"/>
              </w:rPr>
              <w:t>1</w:t>
            </w:r>
            <w:r w:rsidR="00953AEF">
              <w:rPr>
                <w:rFonts w:ascii="Arial" w:hAnsi="Arial" w:cs="Arial"/>
                <w:b/>
                <w:lang w:val="ro-RO"/>
              </w:rPr>
              <w:t>25</w:t>
            </w:r>
          </w:p>
        </w:tc>
      </w:tr>
      <w:tr w:rsidR="00E07A4E" w:rsidRPr="0034689C" w14:paraId="41C619DA" w14:textId="77777777">
        <w:trPr>
          <w:jc w:val="center"/>
        </w:trPr>
        <w:tc>
          <w:tcPr>
            <w:tcW w:w="9560" w:type="dxa"/>
            <w:gridSpan w:val="5"/>
            <w:shd w:val="clear" w:color="auto" w:fill="E0E0E0"/>
          </w:tcPr>
          <w:p w14:paraId="41C619D8" w14:textId="77777777" w:rsidR="00E07A4E" w:rsidRPr="0034689C" w:rsidRDefault="00E07A4E" w:rsidP="00E07A4E">
            <w:pPr>
              <w:jc w:val="both"/>
              <w:rPr>
                <w:rFonts w:ascii="Arial" w:eastAsia="Arial Narrow" w:hAnsi="Arial" w:cs="Arial"/>
                <w:lang w:val="ro-RO"/>
              </w:rPr>
            </w:pPr>
            <w:r w:rsidRPr="0034689C">
              <w:rPr>
                <w:rFonts w:ascii="Arial" w:eastAsia="Arial Narrow" w:hAnsi="Arial" w:cs="Arial"/>
                <w:lang w:val="ro-RO"/>
              </w:rPr>
              <w:t>3.8. Total ore pe semestru</w:t>
            </w:r>
          </w:p>
        </w:tc>
        <w:tc>
          <w:tcPr>
            <w:tcW w:w="819" w:type="dxa"/>
          </w:tcPr>
          <w:p w14:paraId="41C619D9" w14:textId="7BB25F80" w:rsidR="00E07A4E" w:rsidRPr="0034689C" w:rsidRDefault="00951174" w:rsidP="00E07A4E">
            <w:pPr>
              <w:jc w:val="center"/>
              <w:rPr>
                <w:rFonts w:ascii="Arial" w:hAnsi="Arial" w:cs="Arial"/>
                <w:b/>
                <w:lang w:val="ro-RO"/>
              </w:rPr>
            </w:pPr>
            <w:r>
              <w:rPr>
                <w:rFonts w:ascii="Arial" w:hAnsi="Arial" w:cs="Arial"/>
                <w:b/>
                <w:lang w:val="ro-RO"/>
              </w:rPr>
              <w:t>167</w:t>
            </w:r>
          </w:p>
        </w:tc>
      </w:tr>
      <w:tr w:rsidR="00E07A4E" w:rsidRPr="0034689C" w14:paraId="41C619DD" w14:textId="77777777">
        <w:trPr>
          <w:jc w:val="center"/>
        </w:trPr>
        <w:tc>
          <w:tcPr>
            <w:tcW w:w="9560" w:type="dxa"/>
            <w:gridSpan w:val="5"/>
            <w:shd w:val="clear" w:color="auto" w:fill="E0E0E0"/>
          </w:tcPr>
          <w:p w14:paraId="41C619DB" w14:textId="77777777" w:rsidR="00E07A4E" w:rsidRPr="0034689C" w:rsidRDefault="00E07A4E" w:rsidP="00E07A4E">
            <w:pPr>
              <w:jc w:val="both"/>
              <w:rPr>
                <w:rFonts w:ascii="Arial" w:eastAsia="Arial Narrow" w:hAnsi="Arial" w:cs="Arial"/>
                <w:lang w:val="ro-RO"/>
              </w:rPr>
            </w:pPr>
            <w:r w:rsidRPr="0034689C">
              <w:rPr>
                <w:rFonts w:ascii="Arial" w:eastAsia="Arial Narrow" w:hAnsi="Arial" w:cs="Arial"/>
                <w:lang w:val="ro-RO"/>
              </w:rPr>
              <w:t>3.9. Număr de credite</w:t>
            </w:r>
          </w:p>
        </w:tc>
        <w:tc>
          <w:tcPr>
            <w:tcW w:w="819" w:type="dxa"/>
          </w:tcPr>
          <w:p w14:paraId="41C619DC" w14:textId="425DF2F1" w:rsidR="00E07A4E" w:rsidRPr="0034689C" w:rsidRDefault="008A4C6A" w:rsidP="00E07A4E">
            <w:pPr>
              <w:jc w:val="center"/>
              <w:rPr>
                <w:rFonts w:ascii="Arial" w:hAnsi="Arial" w:cs="Arial"/>
                <w:b/>
                <w:lang w:val="ro-RO"/>
              </w:rPr>
            </w:pPr>
            <w:r>
              <w:rPr>
                <w:rFonts w:ascii="Arial" w:hAnsi="Arial" w:cs="Arial"/>
                <w:b/>
                <w:lang w:val="ro-RO"/>
              </w:rPr>
              <w:t>6</w:t>
            </w:r>
          </w:p>
        </w:tc>
      </w:tr>
    </w:tbl>
    <w:p w14:paraId="41C619DE" w14:textId="77777777" w:rsidR="0070737A" w:rsidRPr="0034689C" w:rsidRDefault="0070737A">
      <w:pPr>
        <w:ind w:left="-426" w:firstLine="426"/>
        <w:jc w:val="both"/>
        <w:rPr>
          <w:rFonts w:ascii="Arial" w:eastAsia="Arial Narrow" w:hAnsi="Arial" w:cs="Arial"/>
          <w:b/>
          <w:lang w:val="ro-RO"/>
        </w:rPr>
      </w:pPr>
    </w:p>
    <w:p w14:paraId="41C619DF" w14:textId="77777777" w:rsidR="0070737A" w:rsidRPr="0034689C" w:rsidRDefault="00055508">
      <w:pPr>
        <w:ind w:left="-426" w:firstLine="426"/>
        <w:jc w:val="both"/>
        <w:rPr>
          <w:rFonts w:ascii="Arial" w:eastAsia="Arial Narrow" w:hAnsi="Arial" w:cs="Arial"/>
          <w:b/>
          <w:lang w:val="ro-RO"/>
        </w:rPr>
      </w:pPr>
      <w:r w:rsidRPr="0034689C">
        <w:rPr>
          <w:rFonts w:ascii="Arial" w:eastAsia="Arial Narrow" w:hAnsi="Arial" w:cs="Arial"/>
          <w:b/>
          <w:lang w:val="ro-RO"/>
        </w:rPr>
        <w:t>4. Precondiţii (acolo unde este cazul)</w:t>
      </w:r>
    </w:p>
    <w:p w14:paraId="41C619E0" w14:textId="77777777" w:rsidR="0070737A" w:rsidRPr="0034689C" w:rsidRDefault="0070737A">
      <w:pPr>
        <w:ind w:left="-426" w:firstLine="426"/>
        <w:jc w:val="both"/>
        <w:rPr>
          <w:rFonts w:ascii="Arial" w:eastAsia="Arial Narrow" w:hAnsi="Arial" w:cs="Arial"/>
          <w:b/>
          <w:lang w:val="ro-RO"/>
        </w:rPr>
      </w:pPr>
    </w:p>
    <w:tbl>
      <w:tblPr>
        <w:tblStyle w:val="a2"/>
        <w:tblW w:w="1032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935"/>
        <w:gridCol w:w="4394"/>
      </w:tblGrid>
      <w:tr w:rsidR="001C5CC6" w:rsidRPr="0034689C" w14:paraId="41C619E3" w14:textId="77777777">
        <w:trPr>
          <w:jc w:val="center"/>
        </w:trPr>
        <w:tc>
          <w:tcPr>
            <w:tcW w:w="5935" w:type="dxa"/>
          </w:tcPr>
          <w:p w14:paraId="41C619E1" w14:textId="519F3B87" w:rsidR="001C5CC6" w:rsidRPr="0034689C" w:rsidRDefault="001C5CC6" w:rsidP="001C5CC6">
            <w:pPr>
              <w:jc w:val="both"/>
              <w:rPr>
                <w:rFonts w:ascii="Arial" w:eastAsia="Arial Narrow" w:hAnsi="Arial" w:cs="Arial"/>
                <w:lang w:val="ro-RO"/>
              </w:rPr>
            </w:pPr>
            <w:r w:rsidRPr="0034689C">
              <w:rPr>
                <w:rFonts w:ascii="Arial" w:eastAsia="Arial Narrow" w:hAnsi="Arial" w:cs="Arial"/>
                <w:lang w:val="ro-RO"/>
              </w:rPr>
              <w:t>4.1. de curriculum</w:t>
            </w:r>
          </w:p>
        </w:tc>
        <w:tc>
          <w:tcPr>
            <w:tcW w:w="4394" w:type="dxa"/>
          </w:tcPr>
          <w:p w14:paraId="41C619E2" w14:textId="12CDA7BA" w:rsidR="001C5CC6" w:rsidRPr="0034689C" w:rsidRDefault="00E07A4E" w:rsidP="001C5CC6">
            <w:pPr>
              <w:jc w:val="both"/>
              <w:rPr>
                <w:rFonts w:ascii="Arial" w:eastAsia="Arial Narrow" w:hAnsi="Arial" w:cs="Arial"/>
                <w:lang w:val="ro-RO"/>
              </w:rPr>
            </w:pPr>
            <w:r w:rsidRPr="0034689C">
              <w:rPr>
                <w:rFonts w:ascii="Arial" w:eastAsia="Arial Narrow" w:hAnsi="Arial" w:cs="Arial"/>
                <w:lang w:val="ro-RO"/>
              </w:rPr>
              <w:t>-</w:t>
            </w:r>
          </w:p>
        </w:tc>
      </w:tr>
      <w:tr w:rsidR="001C5CC6" w:rsidRPr="0034689C" w14:paraId="41C619E6" w14:textId="77777777">
        <w:trPr>
          <w:jc w:val="center"/>
        </w:trPr>
        <w:tc>
          <w:tcPr>
            <w:tcW w:w="5935" w:type="dxa"/>
          </w:tcPr>
          <w:p w14:paraId="41C619E4" w14:textId="4751D4BE" w:rsidR="001C5CC6" w:rsidRPr="0034689C" w:rsidRDefault="001C5CC6" w:rsidP="001C5CC6">
            <w:pPr>
              <w:jc w:val="both"/>
              <w:rPr>
                <w:rFonts w:ascii="Arial" w:eastAsia="Arial Narrow" w:hAnsi="Arial" w:cs="Arial"/>
                <w:lang w:val="ro-RO"/>
              </w:rPr>
            </w:pPr>
            <w:r w:rsidRPr="0034689C">
              <w:rPr>
                <w:rFonts w:ascii="Arial" w:eastAsia="Arial Narrow" w:hAnsi="Arial" w:cs="Arial"/>
                <w:lang w:val="ro-RO"/>
              </w:rPr>
              <w:t>4.2. de competențe</w:t>
            </w:r>
          </w:p>
        </w:tc>
        <w:tc>
          <w:tcPr>
            <w:tcW w:w="4394" w:type="dxa"/>
          </w:tcPr>
          <w:p w14:paraId="41C619E5" w14:textId="76A846A9" w:rsidR="001C5CC6" w:rsidRPr="0034689C" w:rsidRDefault="00E07A4E" w:rsidP="001C5CC6">
            <w:pPr>
              <w:rPr>
                <w:rFonts w:ascii="Arial" w:eastAsia="Arial Narrow" w:hAnsi="Arial" w:cs="Arial"/>
                <w:lang w:val="ro-RO"/>
              </w:rPr>
            </w:pPr>
            <w:r w:rsidRPr="0034689C">
              <w:rPr>
                <w:rFonts w:ascii="Arial" w:eastAsia="Arial Narrow" w:hAnsi="Arial" w:cs="Arial"/>
                <w:lang w:val="ro-RO"/>
              </w:rPr>
              <w:t>-</w:t>
            </w:r>
          </w:p>
        </w:tc>
      </w:tr>
    </w:tbl>
    <w:p w14:paraId="41C619E7" w14:textId="2847F605" w:rsidR="0070737A" w:rsidRPr="0034689C" w:rsidRDefault="0070737A">
      <w:pPr>
        <w:ind w:left="-426" w:firstLine="426"/>
        <w:jc w:val="both"/>
        <w:rPr>
          <w:rFonts w:ascii="Arial" w:eastAsia="Arial Narrow" w:hAnsi="Arial" w:cs="Arial"/>
          <w:b/>
          <w:lang w:val="ro-RO"/>
        </w:rPr>
      </w:pPr>
    </w:p>
    <w:p w14:paraId="41C619E8" w14:textId="2423A2F2" w:rsidR="0070737A" w:rsidRPr="0034689C" w:rsidRDefault="00055508">
      <w:pPr>
        <w:ind w:left="-426" w:firstLine="426"/>
        <w:jc w:val="both"/>
        <w:rPr>
          <w:rFonts w:ascii="Arial" w:eastAsia="Arial Narrow" w:hAnsi="Arial" w:cs="Arial"/>
          <w:b/>
          <w:lang w:val="ro-RO"/>
        </w:rPr>
      </w:pPr>
      <w:r w:rsidRPr="0034689C">
        <w:rPr>
          <w:rFonts w:ascii="Arial" w:eastAsia="Arial Narrow" w:hAnsi="Arial" w:cs="Arial"/>
          <w:b/>
          <w:lang w:val="ro-RO"/>
        </w:rPr>
        <w:t xml:space="preserve">5. </w:t>
      </w:r>
      <w:r w:rsidR="006B32F7" w:rsidRPr="0034689C">
        <w:rPr>
          <w:rFonts w:ascii="Arial" w:eastAsia="Arial Narrow" w:hAnsi="Arial" w:cs="Arial"/>
          <w:b/>
          <w:lang w:val="ro-RO"/>
        </w:rPr>
        <w:t>Condiții</w:t>
      </w:r>
      <w:r w:rsidRPr="0034689C">
        <w:rPr>
          <w:rFonts w:ascii="Arial" w:eastAsia="Arial Narrow" w:hAnsi="Arial" w:cs="Arial"/>
          <w:b/>
          <w:lang w:val="ro-RO"/>
        </w:rPr>
        <w:t xml:space="preserve"> (acolo unde este cazul)</w:t>
      </w:r>
    </w:p>
    <w:tbl>
      <w:tblPr>
        <w:tblStyle w:val="a3"/>
        <w:tblW w:w="1032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428"/>
        <w:gridCol w:w="5901"/>
      </w:tblGrid>
      <w:tr w:rsidR="001C5CC6" w:rsidRPr="0034689C" w14:paraId="41C619EC" w14:textId="77777777">
        <w:trPr>
          <w:jc w:val="center"/>
        </w:trPr>
        <w:tc>
          <w:tcPr>
            <w:tcW w:w="4428" w:type="dxa"/>
          </w:tcPr>
          <w:p w14:paraId="41C619E9" w14:textId="0193CBCE" w:rsidR="001C5CC6" w:rsidRPr="0034689C" w:rsidRDefault="001C5CC6" w:rsidP="001C5CC6">
            <w:pPr>
              <w:jc w:val="both"/>
              <w:rPr>
                <w:rFonts w:ascii="Arial" w:eastAsia="Arial Narrow" w:hAnsi="Arial" w:cs="Arial"/>
                <w:lang w:val="ro-RO"/>
              </w:rPr>
            </w:pPr>
            <w:r w:rsidRPr="0034689C">
              <w:rPr>
                <w:rFonts w:ascii="Arial" w:eastAsia="Arial Narrow" w:hAnsi="Arial" w:cs="Arial"/>
                <w:lang w:val="ro-RO"/>
              </w:rPr>
              <w:t>5.1. de desfășurare a cursului</w:t>
            </w:r>
          </w:p>
        </w:tc>
        <w:tc>
          <w:tcPr>
            <w:tcW w:w="5901" w:type="dxa"/>
          </w:tcPr>
          <w:p w14:paraId="41C619EB" w14:textId="5B80232A" w:rsidR="001C5CC6" w:rsidRPr="0034689C" w:rsidRDefault="00E07A4E" w:rsidP="0046552F">
            <w:pPr>
              <w:jc w:val="both"/>
              <w:rPr>
                <w:rFonts w:ascii="Arial" w:eastAsia="Arial Narrow" w:hAnsi="Arial" w:cs="Arial"/>
                <w:lang w:val="ro-RO"/>
              </w:rPr>
            </w:pPr>
            <w:r w:rsidRPr="0034689C">
              <w:rPr>
                <w:rFonts w:ascii="Arial" w:hAnsi="Arial" w:cs="Arial"/>
                <w:i/>
                <w:color w:val="000000"/>
                <w:lang w:val="ro-RO"/>
              </w:rPr>
              <w:t>Sală dotată cu tablă şi cu proiector</w:t>
            </w:r>
          </w:p>
        </w:tc>
      </w:tr>
      <w:tr w:rsidR="001C5CC6" w:rsidRPr="0034689C" w14:paraId="41C619F1" w14:textId="77777777">
        <w:trPr>
          <w:jc w:val="center"/>
        </w:trPr>
        <w:tc>
          <w:tcPr>
            <w:tcW w:w="4428" w:type="dxa"/>
          </w:tcPr>
          <w:p w14:paraId="41C619ED" w14:textId="3FFB21D0" w:rsidR="001C5CC6" w:rsidRPr="0034689C" w:rsidRDefault="001C5CC6" w:rsidP="001C5CC6">
            <w:pPr>
              <w:jc w:val="both"/>
              <w:rPr>
                <w:rFonts w:ascii="Arial" w:eastAsia="Arial Narrow" w:hAnsi="Arial" w:cs="Arial"/>
                <w:lang w:val="ro-RO"/>
              </w:rPr>
            </w:pPr>
            <w:r w:rsidRPr="0034689C">
              <w:rPr>
                <w:rFonts w:ascii="Arial" w:eastAsia="Arial Narrow" w:hAnsi="Arial" w:cs="Arial"/>
                <w:lang w:val="ro-RO"/>
              </w:rPr>
              <w:t>5.2. de desfășurare a seminarului/ laboratorului</w:t>
            </w:r>
          </w:p>
        </w:tc>
        <w:tc>
          <w:tcPr>
            <w:tcW w:w="5901" w:type="dxa"/>
          </w:tcPr>
          <w:p w14:paraId="41C619F0" w14:textId="7420483A" w:rsidR="001C5CC6" w:rsidRPr="0034689C" w:rsidRDefault="00E07A4E" w:rsidP="001C5CC6">
            <w:pPr>
              <w:jc w:val="both"/>
              <w:rPr>
                <w:rFonts w:ascii="Arial" w:eastAsia="Arial Narrow" w:hAnsi="Arial" w:cs="Arial"/>
                <w:lang w:val="ro-RO"/>
              </w:rPr>
            </w:pPr>
            <w:r w:rsidRPr="0034689C">
              <w:rPr>
                <w:rFonts w:ascii="Arial" w:hAnsi="Arial" w:cs="Arial"/>
                <w:i/>
                <w:color w:val="000000"/>
                <w:lang w:val="ro-RO"/>
              </w:rPr>
              <w:t>Sală dotată cu tablă şi cu proiector</w:t>
            </w:r>
          </w:p>
        </w:tc>
      </w:tr>
    </w:tbl>
    <w:p w14:paraId="48302709" w14:textId="77777777" w:rsidR="0046552F" w:rsidRPr="0034689C" w:rsidRDefault="0046552F">
      <w:pPr>
        <w:ind w:left="-426" w:firstLine="426"/>
        <w:jc w:val="both"/>
        <w:rPr>
          <w:rFonts w:ascii="Arial" w:eastAsia="Arial Narrow" w:hAnsi="Arial" w:cs="Arial"/>
          <w:b/>
          <w:lang w:val="ro-RO"/>
        </w:rPr>
      </w:pPr>
    </w:p>
    <w:p w14:paraId="2FE4A198" w14:textId="77777777" w:rsidR="00541709" w:rsidRDefault="00541709" w:rsidP="0046552F">
      <w:pPr>
        <w:ind w:left="-426" w:firstLine="426"/>
        <w:jc w:val="both"/>
        <w:rPr>
          <w:rFonts w:ascii="Arial" w:eastAsia="Arial Narrow" w:hAnsi="Arial" w:cs="Arial"/>
          <w:b/>
          <w:lang w:val="ro-RO"/>
        </w:rPr>
      </w:pPr>
    </w:p>
    <w:p w14:paraId="41C619F4" w14:textId="45B79BE6" w:rsidR="0070737A" w:rsidRPr="0034689C" w:rsidRDefault="00055508" w:rsidP="0046552F">
      <w:pPr>
        <w:ind w:left="-426" w:firstLine="426"/>
        <w:jc w:val="both"/>
        <w:rPr>
          <w:rFonts w:ascii="Arial" w:eastAsia="Arial Narrow" w:hAnsi="Arial" w:cs="Arial"/>
          <w:b/>
          <w:lang w:val="ro-RO"/>
        </w:rPr>
      </w:pPr>
      <w:r w:rsidRPr="0034689C">
        <w:rPr>
          <w:rFonts w:ascii="Arial" w:eastAsia="Arial Narrow" w:hAnsi="Arial" w:cs="Arial"/>
          <w:b/>
          <w:lang w:val="ro-RO"/>
        </w:rPr>
        <w:lastRenderedPageBreak/>
        <w:t xml:space="preserve">6. </w:t>
      </w:r>
      <w:r w:rsidR="0046552F" w:rsidRPr="0034689C">
        <w:rPr>
          <w:rFonts w:ascii="Arial" w:eastAsia="Arial Narrow" w:hAnsi="Arial" w:cs="Arial"/>
          <w:b/>
          <w:lang w:val="ro-RO"/>
        </w:rPr>
        <w:t xml:space="preserve">Rezultatele învățării </w:t>
      </w:r>
    </w:p>
    <w:p w14:paraId="41C61A04" w14:textId="77777777" w:rsidR="0070737A" w:rsidRPr="0034689C" w:rsidRDefault="0070737A">
      <w:pPr>
        <w:ind w:left="-426" w:firstLine="426"/>
        <w:jc w:val="both"/>
        <w:rPr>
          <w:rFonts w:ascii="Arial" w:eastAsia="Arial Narrow" w:hAnsi="Arial" w:cs="Arial"/>
          <w:b/>
          <w:color w:val="FF0000"/>
          <w:lang w:val="ro-RO"/>
        </w:rPr>
      </w:pPr>
    </w:p>
    <w:tbl>
      <w:tblPr>
        <w:tblW w:w="9923" w:type="dxa"/>
        <w:tblInd w:w="-289" w:type="dxa"/>
        <w:tblBorders>
          <w:top w:val="single" w:sz="4" w:space="0" w:color="9CC3E5"/>
          <w:left w:val="single" w:sz="4" w:space="0" w:color="9CC3E5"/>
          <w:bottom w:val="single" w:sz="4" w:space="0" w:color="9CC3E5"/>
          <w:right w:val="single" w:sz="4" w:space="0" w:color="9CC3E5"/>
          <w:insideH w:val="single" w:sz="4" w:space="0" w:color="9CC3E5"/>
          <w:insideV w:val="single" w:sz="4" w:space="0" w:color="9CC3E5"/>
        </w:tblBorders>
        <w:tblLayout w:type="fixed"/>
        <w:tblLook w:val="0400" w:firstRow="0" w:lastRow="0" w:firstColumn="0" w:lastColumn="0" w:noHBand="0" w:noVBand="1"/>
      </w:tblPr>
      <w:tblGrid>
        <w:gridCol w:w="1702"/>
        <w:gridCol w:w="2577"/>
        <w:gridCol w:w="2668"/>
        <w:gridCol w:w="2976"/>
      </w:tblGrid>
      <w:tr w:rsidR="00605227" w:rsidRPr="0034689C" w14:paraId="006FD9CB" w14:textId="77777777" w:rsidTr="00605227">
        <w:tc>
          <w:tcPr>
            <w:tcW w:w="1702" w:type="dxa"/>
            <w:vMerge w:val="restart"/>
            <w:tcBorders>
              <w:top w:val="single" w:sz="4" w:space="0" w:color="auto"/>
              <w:left w:val="single" w:sz="4" w:space="0" w:color="auto"/>
              <w:bottom w:val="single" w:sz="4" w:space="0" w:color="9CC3E5"/>
              <w:right w:val="single" w:sz="4" w:space="0" w:color="9CC3E5"/>
            </w:tcBorders>
            <w:shd w:val="clear" w:color="auto" w:fill="F2F2F2"/>
            <w:hideMark/>
          </w:tcPr>
          <w:p w14:paraId="1ECB15DA" w14:textId="77777777" w:rsidR="00605227" w:rsidRPr="0034689C" w:rsidRDefault="00605227" w:rsidP="00605227">
            <w:pPr>
              <w:ind w:left="57"/>
              <w:jc w:val="both"/>
              <w:rPr>
                <w:rFonts w:ascii="Arial" w:eastAsia="Arial Narrow" w:hAnsi="Arial" w:cs="Arial"/>
                <w:b/>
                <w:lang w:val="ro-RO"/>
              </w:rPr>
            </w:pPr>
            <w:r w:rsidRPr="0034689C">
              <w:rPr>
                <w:rFonts w:ascii="Arial" w:eastAsia="Arial Narrow" w:hAnsi="Arial" w:cs="Arial"/>
                <w:b/>
                <w:lang w:val="ro-RO"/>
              </w:rPr>
              <w:t>Codificare Rezultat</w:t>
            </w:r>
          </w:p>
        </w:tc>
        <w:tc>
          <w:tcPr>
            <w:tcW w:w="8221" w:type="dxa"/>
            <w:gridSpan w:val="3"/>
            <w:tcBorders>
              <w:top w:val="single" w:sz="4" w:space="0" w:color="auto"/>
              <w:left w:val="single" w:sz="4" w:space="0" w:color="9CC3E5"/>
              <w:bottom w:val="single" w:sz="4" w:space="0" w:color="9CC3E5"/>
              <w:right w:val="single" w:sz="4" w:space="0" w:color="auto"/>
            </w:tcBorders>
            <w:shd w:val="clear" w:color="auto" w:fill="F2F2F2"/>
            <w:hideMark/>
          </w:tcPr>
          <w:p w14:paraId="70121300" w14:textId="77777777" w:rsidR="00605227" w:rsidRPr="0034689C" w:rsidRDefault="00605227" w:rsidP="00605227">
            <w:pPr>
              <w:jc w:val="center"/>
              <w:rPr>
                <w:rFonts w:ascii="Arial" w:eastAsia="Arial Narrow" w:hAnsi="Arial" w:cs="Arial"/>
                <w:b/>
                <w:lang w:val="ro-RO"/>
              </w:rPr>
            </w:pPr>
            <w:r w:rsidRPr="0034689C">
              <w:rPr>
                <w:rFonts w:ascii="Arial" w:eastAsia="Arial Narrow" w:hAnsi="Arial" w:cs="Arial"/>
                <w:b/>
                <w:lang w:val="ro-RO"/>
              </w:rPr>
              <w:t>REZULTATELE ÎNVĂȚĂRII</w:t>
            </w:r>
          </w:p>
        </w:tc>
      </w:tr>
      <w:tr w:rsidR="00605227" w:rsidRPr="0034689C" w14:paraId="14ABB13E" w14:textId="77777777" w:rsidTr="00605227">
        <w:trPr>
          <w:tblHeader/>
        </w:trPr>
        <w:tc>
          <w:tcPr>
            <w:tcW w:w="1702" w:type="dxa"/>
            <w:vMerge/>
            <w:tcBorders>
              <w:top w:val="single" w:sz="4" w:space="0" w:color="9CC3E5"/>
              <w:left w:val="single" w:sz="4" w:space="0" w:color="auto"/>
              <w:bottom w:val="single" w:sz="4" w:space="0" w:color="auto"/>
              <w:right w:val="single" w:sz="4" w:space="0" w:color="9CC3E5"/>
            </w:tcBorders>
            <w:vAlign w:val="center"/>
            <w:hideMark/>
          </w:tcPr>
          <w:p w14:paraId="5E02FEB6" w14:textId="77777777" w:rsidR="00605227" w:rsidRPr="0034689C" w:rsidRDefault="00605227" w:rsidP="00605227">
            <w:pPr>
              <w:ind w:left="57" w:firstLine="426"/>
              <w:jc w:val="both"/>
              <w:rPr>
                <w:rFonts w:ascii="Arial" w:eastAsia="Arial Narrow" w:hAnsi="Arial" w:cs="Arial"/>
                <w:b/>
                <w:lang w:val="ro-RO"/>
              </w:rPr>
            </w:pPr>
          </w:p>
        </w:tc>
        <w:tc>
          <w:tcPr>
            <w:tcW w:w="2577" w:type="dxa"/>
            <w:tcBorders>
              <w:top w:val="single" w:sz="4" w:space="0" w:color="9CC3E5"/>
              <w:left w:val="single" w:sz="4" w:space="0" w:color="9CC3E5"/>
              <w:bottom w:val="single" w:sz="4" w:space="0" w:color="auto"/>
              <w:right w:val="single" w:sz="4" w:space="0" w:color="9CC3E5"/>
            </w:tcBorders>
            <w:shd w:val="clear" w:color="auto" w:fill="F2F2F2"/>
            <w:hideMark/>
          </w:tcPr>
          <w:p w14:paraId="33F26E47" w14:textId="77777777" w:rsidR="00605227" w:rsidRPr="0034689C" w:rsidRDefault="00605227" w:rsidP="00605227">
            <w:pPr>
              <w:ind w:left="57" w:firstLine="426"/>
              <w:jc w:val="both"/>
              <w:rPr>
                <w:rFonts w:ascii="Arial" w:eastAsia="Arial Narrow" w:hAnsi="Arial" w:cs="Arial"/>
                <w:b/>
                <w:lang w:val="ro-RO"/>
              </w:rPr>
            </w:pPr>
            <w:r w:rsidRPr="0034689C">
              <w:rPr>
                <w:rFonts w:ascii="Arial" w:eastAsia="Arial Narrow" w:hAnsi="Arial" w:cs="Arial"/>
                <w:b/>
                <w:lang w:val="ro-RO"/>
              </w:rPr>
              <w:t>Cunoștințe</w:t>
            </w:r>
          </w:p>
        </w:tc>
        <w:tc>
          <w:tcPr>
            <w:tcW w:w="2668" w:type="dxa"/>
            <w:tcBorders>
              <w:top w:val="single" w:sz="4" w:space="0" w:color="9CC3E5"/>
              <w:left w:val="single" w:sz="4" w:space="0" w:color="9CC3E5"/>
              <w:bottom w:val="single" w:sz="4" w:space="0" w:color="auto"/>
              <w:right w:val="single" w:sz="4" w:space="0" w:color="9CC3E5"/>
            </w:tcBorders>
            <w:shd w:val="clear" w:color="auto" w:fill="F2F2F2"/>
            <w:hideMark/>
          </w:tcPr>
          <w:p w14:paraId="767D56C8" w14:textId="77777777" w:rsidR="00605227" w:rsidRPr="0034689C" w:rsidRDefault="00605227" w:rsidP="00605227">
            <w:pPr>
              <w:ind w:left="57" w:firstLine="426"/>
              <w:jc w:val="both"/>
              <w:rPr>
                <w:rFonts w:ascii="Arial" w:eastAsia="Arial Narrow" w:hAnsi="Arial" w:cs="Arial"/>
                <w:b/>
                <w:lang w:val="ro-RO"/>
              </w:rPr>
            </w:pPr>
            <w:r w:rsidRPr="0034689C">
              <w:rPr>
                <w:rFonts w:ascii="Arial" w:eastAsia="Arial Narrow" w:hAnsi="Arial" w:cs="Arial"/>
                <w:b/>
                <w:lang w:val="ro-RO"/>
              </w:rPr>
              <w:t>Aptitudini</w:t>
            </w:r>
          </w:p>
        </w:tc>
        <w:tc>
          <w:tcPr>
            <w:tcW w:w="2976" w:type="dxa"/>
            <w:tcBorders>
              <w:top w:val="single" w:sz="4" w:space="0" w:color="9CC3E5"/>
              <w:left w:val="single" w:sz="4" w:space="0" w:color="9CC3E5"/>
              <w:bottom w:val="single" w:sz="4" w:space="0" w:color="auto"/>
              <w:right w:val="single" w:sz="4" w:space="0" w:color="auto"/>
            </w:tcBorders>
            <w:shd w:val="clear" w:color="auto" w:fill="F2F2F2"/>
            <w:hideMark/>
          </w:tcPr>
          <w:p w14:paraId="41773150" w14:textId="77777777" w:rsidR="00605227" w:rsidRPr="0034689C" w:rsidRDefault="00605227" w:rsidP="00605227">
            <w:pPr>
              <w:ind w:left="57"/>
              <w:jc w:val="both"/>
              <w:rPr>
                <w:rFonts w:ascii="Arial" w:eastAsia="Arial Narrow" w:hAnsi="Arial" w:cs="Arial"/>
                <w:b/>
                <w:lang w:val="ro-RO"/>
              </w:rPr>
            </w:pPr>
            <w:r w:rsidRPr="0034689C">
              <w:rPr>
                <w:rFonts w:ascii="Arial" w:eastAsia="Arial Narrow" w:hAnsi="Arial" w:cs="Arial"/>
                <w:b/>
                <w:lang w:val="ro-RO"/>
              </w:rPr>
              <w:t>Responsabilitate și autonomie</w:t>
            </w:r>
          </w:p>
        </w:tc>
      </w:tr>
      <w:tr w:rsidR="00B812A5" w:rsidRPr="0034689C" w14:paraId="1620673E" w14:textId="77777777" w:rsidTr="00426B3B">
        <w:tc>
          <w:tcPr>
            <w:tcW w:w="1702" w:type="dxa"/>
            <w:tcBorders>
              <w:top w:val="single" w:sz="4" w:space="0" w:color="auto"/>
              <w:left w:val="single" w:sz="4" w:space="0" w:color="auto"/>
              <w:bottom w:val="single" w:sz="4" w:space="0" w:color="auto"/>
              <w:right w:val="single" w:sz="4" w:space="0" w:color="auto"/>
            </w:tcBorders>
          </w:tcPr>
          <w:p w14:paraId="60A80C39" w14:textId="66D7D499" w:rsidR="00B812A5" w:rsidRPr="0034689C" w:rsidRDefault="00B812A5" w:rsidP="00B812A5">
            <w:pPr>
              <w:ind w:left="57" w:firstLine="426"/>
              <w:jc w:val="both"/>
              <w:rPr>
                <w:rFonts w:ascii="Arial" w:eastAsia="Arial Narrow" w:hAnsi="Arial" w:cs="Arial"/>
                <w:b/>
                <w:bCs/>
                <w:lang w:val="ro-RO"/>
              </w:rPr>
            </w:pPr>
            <w:r w:rsidRPr="00B812A5">
              <w:rPr>
                <w:rFonts w:ascii="Arial" w:eastAsia="Arial Narrow" w:hAnsi="Arial" w:cs="Arial"/>
                <w:b/>
                <w:bCs/>
                <w:lang w:val="ro-RO"/>
              </w:rPr>
              <w:t>R</w:t>
            </w:r>
            <w:r>
              <w:rPr>
                <w:rFonts w:ascii="Arial" w:eastAsia="Arial Narrow" w:hAnsi="Arial" w:cs="Arial"/>
                <w:b/>
                <w:bCs/>
                <w:lang w:val="ro-RO"/>
              </w:rPr>
              <w:t>1</w:t>
            </w:r>
          </w:p>
        </w:tc>
        <w:tc>
          <w:tcPr>
            <w:tcW w:w="2577" w:type="dxa"/>
            <w:tcBorders>
              <w:top w:val="single" w:sz="4" w:space="0" w:color="auto"/>
              <w:left w:val="single" w:sz="4" w:space="0" w:color="auto"/>
              <w:bottom w:val="single" w:sz="4" w:space="0" w:color="auto"/>
              <w:right w:val="single" w:sz="4" w:space="0" w:color="auto"/>
            </w:tcBorders>
          </w:tcPr>
          <w:p w14:paraId="29E9BDED" w14:textId="6BD62FF4" w:rsidR="00B812A5" w:rsidRPr="00094667" w:rsidRDefault="00B812A5" w:rsidP="00B812A5">
            <w:r w:rsidRPr="00094667">
              <w:t xml:space="preserve">Studentul/absolventul descrie </w:t>
            </w:r>
            <w:r>
              <w:t xml:space="preserve">în mod aprofundat, </w:t>
            </w:r>
            <w:r w:rsidRPr="00094667">
              <w:t xml:space="preserve">sistematic și rațional </w:t>
            </w:r>
            <w:r>
              <w:t xml:space="preserve">reperele </w:t>
            </w:r>
            <w:r w:rsidRPr="00740B94">
              <w:t>antropologiei ortodoxe, utilizând un limbaj specific nuanţat, metode, paradigme şi concepte detaliate</w:t>
            </w:r>
            <w:r>
              <w:t>.</w:t>
            </w:r>
          </w:p>
        </w:tc>
        <w:tc>
          <w:tcPr>
            <w:tcW w:w="2668" w:type="dxa"/>
            <w:tcBorders>
              <w:top w:val="single" w:sz="4" w:space="0" w:color="auto"/>
              <w:left w:val="single" w:sz="4" w:space="0" w:color="auto"/>
              <w:bottom w:val="single" w:sz="4" w:space="0" w:color="auto"/>
              <w:right w:val="single" w:sz="4" w:space="0" w:color="auto"/>
            </w:tcBorders>
          </w:tcPr>
          <w:p w14:paraId="0727F110" w14:textId="12FA9D2D" w:rsidR="00B812A5" w:rsidRPr="00094667" w:rsidRDefault="00B812A5" w:rsidP="00B812A5">
            <w:pPr>
              <w:ind w:left="57" w:firstLine="426"/>
              <w:jc w:val="both"/>
            </w:pPr>
            <w:r w:rsidRPr="00094667">
              <w:t xml:space="preserve">Studentul/absolventul analizează sistematic teorii și concepte teologice și acceptă dialogul cu privire la o varietate de teme </w:t>
            </w:r>
            <w:r>
              <w:t>sinergice</w:t>
            </w:r>
            <w:r w:rsidRPr="00094667">
              <w:t xml:space="preserve">, </w:t>
            </w:r>
            <w:r>
              <w:t xml:space="preserve">vizând </w:t>
            </w:r>
            <w:r w:rsidRPr="00740B94">
              <w:t>descrierea amănunțită a tipurilor de influențe ale culturii asupra creierului și asupra sănătății</w:t>
            </w:r>
            <w:r>
              <w:t xml:space="preserve">, precum și </w:t>
            </w:r>
            <w:r w:rsidRPr="00740B94">
              <w:t>utilizarea lor în scopul promovării conceptului de desăvârșire religioasă, în contextul provocărilor lumii postmoderne</w:t>
            </w:r>
            <w:r>
              <w:t>.</w:t>
            </w:r>
          </w:p>
        </w:tc>
        <w:tc>
          <w:tcPr>
            <w:tcW w:w="2976" w:type="dxa"/>
            <w:tcBorders>
              <w:top w:val="single" w:sz="4" w:space="0" w:color="auto"/>
              <w:left w:val="single" w:sz="4" w:space="0" w:color="auto"/>
              <w:bottom w:val="single" w:sz="4" w:space="0" w:color="auto"/>
              <w:right w:val="single" w:sz="4" w:space="0" w:color="auto"/>
            </w:tcBorders>
          </w:tcPr>
          <w:p w14:paraId="22579CA0" w14:textId="336C92A7" w:rsidR="00B812A5" w:rsidRPr="00094667" w:rsidRDefault="00B812A5" w:rsidP="00B812A5">
            <w:pPr>
              <w:ind w:left="57" w:firstLine="426"/>
              <w:jc w:val="both"/>
            </w:pPr>
            <w:r w:rsidRPr="00094667">
              <w:t>Studentul/absolventul gândește critic</w:t>
            </w:r>
            <w:r>
              <w:t>,</w:t>
            </w:r>
            <w:r w:rsidRPr="00094667">
              <w:t xml:space="preserve"> monitorizează și respectă teorii, doctrine și reglementări canonice, </w:t>
            </w:r>
            <w:r>
              <w:t>privind c</w:t>
            </w:r>
            <w:r w:rsidRPr="00740B94">
              <w:t>onstruirea şi evaluarea indicatorilor relevanţi, precum şi combinarea metodelor şi tehnicilor consacrate în vederea elaborării unor noi instrumente de cercetare</w:t>
            </w:r>
            <w:r>
              <w:t xml:space="preserve"> în</w:t>
            </w:r>
            <w:r w:rsidRPr="00740B94">
              <w:t xml:space="preserve"> psihoterapia ortodoxă</w:t>
            </w:r>
            <w:r>
              <w:t>.</w:t>
            </w:r>
          </w:p>
        </w:tc>
      </w:tr>
      <w:tr w:rsidR="00B812A5" w:rsidRPr="0034689C" w14:paraId="2AA389A1" w14:textId="77777777" w:rsidTr="00426B3B">
        <w:tc>
          <w:tcPr>
            <w:tcW w:w="1702" w:type="dxa"/>
            <w:tcBorders>
              <w:top w:val="single" w:sz="4" w:space="0" w:color="auto"/>
              <w:left w:val="single" w:sz="4" w:space="0" w:color="auto"/>
              <w:bottom w:val="single" w:sz="4" w:space="0" w:color="auto"/>
              <w:right w:val="single" w:sz="4" w:space="0" w:color="auto"/>
            </w:tcBorders>
          </w:tcPr>
          <w:p w14:paraId="262A4C4A" w14:textId="15E895C3" w:rsidR="00B812A5" w:rsidRPr="0034689C" w:rsidRDefault="00B812A5" w:rsidP="00B812A5">
            <w:pPr>
              <w:ind w:left="57" w:firstLine="426"/>
              <w:jc w:val="both"/>
              <w:rPr>
                <w:rFonts w:ascii="Arial" w:eastAsia="Arial Narrow" w:hAnsi="Arial" w:cs="Arial"/>
                <w:b/>
                <w:lang w:val="ro-RO"/>
              </w:rPr>
            </w:pPr>
            <w:r w:rsidRPr="0034689C">
              <w:rPr>
                <w:rFonts w:ascii="Arial" w:eastAsia="Arial Narrow" w:hAnsi="Arial" w:cs="Arial"/>
                <w:b/>
                <w:bCs/>
                <w:lang w:val="ro-RO"/>
              </w:rPr>
              <w:t>R</w:t>
            </w:r>
            <w:r>
              <w:rPr>
                <w:rFonts w:ascii="Arial" w:eastAsia="Arial Narrow" w:hAnsi="Arial" w:cs="Arial"/>
                <w:b/>
                <w:bCs/>
                <w:lang w:val="ro-RO"/>
              </w:rPr>
              <w:t>2</w:t>
            </w:r>
          </w:p>
        </w:tc>
        <w:tc>
          <w:tcPr>
            <w:tcW w:w="2577" w:type="dxa"/>
            <w:tcBorders>
              <w:top w:val="single" w:sz="4" w:space="0" w:color="auto"/>
              <w:left w:val="single" w:sz="4" w:space="0" w:color="auto"/>
              <w:bottom w:val="single" w:sz="4" w:space="0" w:color="auto"/>
              <w:right w:val="single" w:sz="4" w:space="0" w:color="auto"/>
            </w:tcBorders>
          </w:tcPr>
          <w:p w14:paraId="01609F8C" w14:textId="77777777" w:rsidR="00B812A5" w:rsidRPr="00740B94" w:rsidRDefault="00B812A5" w:rsidP="00B812A5">
            <w:r w:rsidRPr="00094667">
              <w:t xml:space="preserve">Studentul/absolventul recunoaște și explică </w:t>
            </w:r>
            <w:r w:rsidRPr="00740B94">
              <w:t xml:space="preserve">dedicarea spirituală a unei persoane sau a unui grup pentru </w:t>
            </w:r>
            <w:r>
              <w:t>p</w:t>
            </w:r>
            <w:r w:rsidRPr="00740B94">
              <w:t>erformarea misiunii de propovăduire a spiritualității ortodoxe, ca temei al unei vieți sănătoase</w:t>
            </w:r>
            <w:r>
              <w:t>.</w:t>
            </w:r>
          </w:p>
          <w:p w14:paraId="3FBD7771" w14:textId="6B85A6E5" w:rsidR="00B812A5" w:rsidRPr="0034689C" w:rsidRDefault="00B812A5" w:rsidP="00B812A5">
            <w:pPr>
              <w:ind w:left="57" w:firstLine="426"/>
              <w:jc w:val="both"/>
              <w:rPr>
                <w:rFonts w:ascii="Arial" w:eastAsia="Arial Narrow" w:hAnsi="Arial" w:cs="Arial"/>
                <w:lang w:val="ro-RO"/>
              </w:rPr>
            </w:pPr>
          </w:p>
        </w:tc>
        <w:tc>
          <w:tcPr>
            <w:tcW w:w="2668" w:type="dxa"/>
            <w:tcBorders>
              <w:top w:val="single" w:sz="4" w:space="0" w:color="auto"/>
              <w:left w:val="single" w:sz="4" w:space="0" w:color="auto"/>
              <w:bottom w:val="single" w:sz="4" w:space="0" w:color="auto"/>
              <w:right w:val="single" w:sz="4" w:space="0" w:color="auto"/>
            </w:tcBorders>
          </w:tcPr>
          <w:p w14:paraId="629C0B9B" w14:textId="0249F7D5" w:rsidR="00B812A5" w:rsidRPr="0034689C" w:rsidRDefault="00B812A5" w:rsidP="00B812A5">
            <w:pPr>
              <w:ind w:left="57" w:firstLine="426"/>
              <w:jc w:val="both"/>
              <w:rPr>
                <w:rFonts w:ascii="Arial" w:eastAsia="Arial Narrow" w:hAnsi="Arial" w:cs="Arial"/>
                <w:lang w:val="ro-RO"/>
              </w:rPr>
            </w:pPr>
            <w:r w:rsidRPr="00094667">
              <w:t>Studentul/absolventul aplică tehnici și metode de îmbunătățire și progres moral, cum sunt: rugăciunea, meditația, asceza, filantropia etc.</w:t>
            </w:r>
            <w:r>
              <w:t>, utilizând resurse psihoterapeutice și valorificând experiența ascetico-mistică a trăirii ortodoxe.</w:t>
            </w:r>
          </w:p>
        </w:tc>
        <w:tc>
          <w:tcPr>
            <w:tcW w:w="2976" w:type="dxa"/>
            <w:tcBorders>
              <w:top w:val="single" w:sz="4" w:space="0" w:color="auto"/>
              <w:left w:val="single" w:sz="4" w:space="0" w:color="auto"/>
              <w:bottom w:val="single" w:sz="4" w:space="0" w:color="auto"/>
              <w:right w:val="single" w:sz="4" w:space="0" w:color="auto"/>
            </w:tcBorders>
          </w:tcPr>
          <w:p w14:paraId="1776262F" w14:textId="49C0BE2E" w:rsidR="00B812A5" w:rsidRPr="0034689C" w:rsidRDefault="00B812A5" w:rsidP="00B812A5">
            <w:pPr>
              <w:ind w:left="57" w:firstLine="426"/>
              <w:jc w:val="both"/>
              <w:rPr>
                <w:rFonts w:ascii="Arial" w:eastAsia="Arial Narrow" w:hAnsi="Arial" w:cs="Arial"/>
                <w:lang w:val="ro-RO"/>
              </w:rPr>
            </w:pPr>
            <w:r w:rsidRPr="00094667">
              <w:t>Studentul/absolventul gândește autonom și responsabil, alternând rituri și metode de progres moral și spiritual</w:t>
            </w:r>
            <w:r>
              <w:t>, în</w:t>
            </w:r>
            <w:r w:rsidRPr="00740B94">
              <w:rPr>
                <w:sz w:val="16"/>
                <w:szCs w:val="16"/>
              </w:rPr>
              <w:t xml:space="preserve"> </w:t>
            </w:r>
            <w:r w:rsidRPr="00740B94">
              <w:t>relația dintre experiența credinței și actul medical</w:t>
            </w:r>
            <w:r>
              <w:t>.</w:t>
            </w:r>
          </w:p>
        </w:tc>
      </w:tr>
      <w:tr w:rsidR="00B812A5" w:rsidRPr="0034689C" w14:paraId="7DC086FB" w14:textId="77777777" w:rsidTr="00426B3B">
        <w:tc>
          <w:tcPr>
            <w:tcW w:w="1702" w:type="dxa"/>
            <w:tcBorders>
              <w:top w:val="single" w:sz="4" w:space="0" w:color="auto"/>
              <w:left w:val="single" w:sz="4" w:space="0" w:color="auto"/>
              <w:bottom w:val="single" w:sz="4" w:space="0" w:color="auto"/>
              <w:right w:val="single" w:sz="4" w:space="0" w:color="auto"/>
            </w:tcBorders>
          </w:tcPr>
          <w:p w14:paraId="3F3E6E30" w14:textId="4A946495" w:rsidR="00B812A5" w:rsidRPr="0034689C" w:rsidRDefault="00B812A5" w:rsidP="00B812A5">
            <w:pPr>
              <w:ind w:left="57" w:firstLine="426"/>
              <w:jc w:val="both"/>
              <w:rPr>
                <w:rFonts w:ascii="Arial" w:eastAsia="Arial Narrow" w:hAnsi="Arial" w:cs="Arial"/>
                <w:b/>
                <w:lang w:val="ro-RO"/>
              </w:rPr>
            </w:pPr>
            <w:r w:rsidRPr="0034689C">
              <w:rPr>
                <w:rFonts w:ascii="Arial" w:eastAsia="Arial Narrow" w:hAnsi="Arial" w:cs="Arial"/>
                <w:b/>
                <w:bCs/>
                <w:lang w:val="ro-RO"/>
              </w:rPr>
              <w:t>R</w:t>
            </w:r>
            <w:r>
              <w:rPr>
                <w:rFonts w:ascii="Arial" w:eastAsia="Arial Narrow" w:hAnsi="Arial" w:cs="Arial"/>
                <w:b/>
                <w:bCs/>
                <w:lang w:val="ro-RO"/>
              </w:rPr>
              <w:t>3</w:t>
            </w:r>
          </w:p>
        </w:tc>
        <w:tc>
          <w:tcPr>
            <w:tcW w:w="2577" w:type="dxa"/>
            <w:tcBorders>
              <w:top w:val="single" w:sz="4" w:space="0" w:color="auto"/>
              <w:left w:val="single" w:sz="4" w:space="0" w:color="auto"/>
              <w:bottom w:val="single" w:sz="4" w:space="0" w:color="auto"/>
              <w:right w:val="single" w:sz="4" w:space="0" w:color="auto"/>
            </w:tcBorders>
          </w:tcPr>
          <w:p w14:paraId="59160BFD" w14:textId="5EBD21B9" w:rsidR="00B812A5" w:rsidRPr="0034689C" w:rsidRDefault="00B812A5" w:rsidP="00B812A5">
            <w:pPr>
              <w:ind w:left="57" w:firstLine="426"/>
              <w:jc w:val="both"/>
              <w:rPr>
                <w:rFonts w:ascii="Arial" w:eastAsia="Arial Narrow" w:hAnsi="Arial" w:cs="Arial"/>
                <w:lang w:val="ro-RO"/>
              </w:rPr>
            </w:pPr>
            <w:r w:rsidRPr="00094667">
              <w:t xml:space="preserve">Studentul/absolventul descrie principiile și normele morale creștine, sistematizează concepte etice precum binele, răul și infracțiunea, pedepse și recompense morale etc., distinge și ierarhizează faptele și acțiunile sale și ale semenilor săi, înțelegând și anticipând consecințele acestor fapte și acțiuni din perspectiva valorilor </w:t>
            </w:r>
            <w:r w:rsidRPr="00094667">
              <w:lastRenderedPageBreak/>
              <w:t>sociale și ale</w:t>
            </w:r>
            <w:r>
              <w:t xml:space="preserve"> bioeticii creștine.</w:t>
            </w:r>
          </w:p>
        </w:tc>
        <w:tc>
          <w:tcPr>
            <w:tcW w:w="2668" w:type="dxa"/>
            <w:tcBorders>
              <w:top w:val="single" w:sz="4" w:space="0" w:color="auto"/>
              <w:left w:val="single" w:sz="4" w:space="0" w:color="auto"/>
              <w:bottom w:val="single" w:sz="4" w:space="0" w:color="auto"/>
              <w:right w:val="single" w:sz="4" w:space="0" w:color="auto"/>
            </w:tcBorders>
          </w:tcPr>
          <w:p w14:paraId="3DD6DFF9" w14:textId="218B2D42" w:rsidR="00B812A5" w:rsidRPr="0034689C" w:rsidRDefault="00B812A5" w:rsidP="00B812A5">
            <w:pPr>
              <w:ind w:left="57" w:firstLine="426"/>
              <w:jc w:val="both"/>
              <w:rPr>
                <w:rFonts w:ascii="Arial" w:eastAsia="Arial Narrow" w:hAnsi="Arial" w:cs="Arial"/>
                <w:lang w:val="ro-RO"/>
              </w:rPr>
            </w:pPr>
            <w:r w:rsidRPr="00094667">
              <w:lastRenderedPageBreak/>
              <w:t>În baza unei gândiri reflexive, studentul/absolventul aplică principiile și normele morale creștine.</w:t>
            </w:r>
          </w:p>
        </w:tc>
        <w:tc>
          <w:tcPr>
            <w:tcW w:w="2976" w:type="dxa"/>
            <w:tcBorders>
              <w:top w:val="single" w:sz="4" w:space="0" w:color="auto"/>
              <w:left w:val="single" w:sz="4" w:space="0" w:color="auto"/>
              <w:bottom w:val="single" w:sz="4" w:space="0" w:color="auto"/>
              <w:right w:val="single" w:sz="4" w:space="0" w:color="auto"/>
            </w:tcBorders>
          </w:tcPr>
          <w:p w14:paraId="775B1EFB" w14:textId="78364D0C" w:rsidR="00B812A5" w:rsidRPr="0034689C" w:rsidRDefault="00B812A5" w:rsidP="00B812A5">
            <w:pPr>
              <w:ind w:left="57" w:firstLine="426"/>
              <w:jc w:val="both"/>
              <w:rPr>
                <w:rFonts w:ascii="Arial" w:eastAsia="Arial Narrow" w:hAnsi="Arial" w:cs="Arial"/>
                <w:lang w:val="ro-RO"/>
              </w:rPr>
            </w:pPr>
            <w:r w:rsidRPr="00094667">
              <w:t xml:space="preserve">Studentul/absolventul ia decizii responsabile și argumentate privind faptele și acțiunile semenilor săi, evaluează valoric rezultatele acțiunilor </w:t>
            </w:r>
            <w:r>
              <w:t xml:space="preserve">acestora </w:t>
            </w:r>
            <w:r w:rsidRPr="00094667">
              <w:t>în raport cu stadiul contemporan al vieții social-comunitare.</w:t>
            </w:r>
          </w:p>
        </w:tc>
      </w:tr>
      <w:tr w:rsidR="00BC04A8" w:rsidRPr="0034689C" w14:paraId="7B1B5988" w14:textId="77777777" w:rsidTr="00426B3B">
        <w:tc>
          <w:tcPr>
            <w:tcW w:w="1702" w:type="dxa"/>
            <w:tcBorders>
              <w:top w:val="single" w:sz="4" w:space="0" w:color="auto"/>
              <w:left w:val="single" w:sz="4" w:space="0" w:color="auto"/>
              <w:bottom w:val="single" w:sz="4" w:space="0" w:color="auto"/>
              <w:right w:val="single" w:sz="4" w:space="0" w:color="auto"/>
            </w:tcBorders>
          </w:tcPr>
          <w:p w14:paraId="50D54368" w14:textId="03F7DDB8" w:rsidR="00BC04A8" w:rsidRPr="0034689C" w:rsidRDefault="00BC04A8" w:rsidP="00BC04A8">
            <w:pPr>
              <w:ind w:left="57" w:firstLine="426"/>
              <w:jc w:val="both"/>
              <w:rPr>
                <w:rFonts w:ascii="Arial" w:eastAsia="Arial Narrow" w:hAnsi="Arial" w:cs="Arial"/>
                <w:b/>
                <w:bCs/>
                <w:lang w:val="ro-RO"/>
              </w:rPr>
            </w:pPr>
            <w:r w:rsidRPr="00BC04A8">
              <w:rPr>
                <w:rFonts w:ascii="Arial" w:eastAsia="Arial Narrow" w:hAnsi="Arial" w:cs="Arial"/>
                <w:b/>
                <w:bCs/>
                <w:lang w:val="ro-RO"/>
              </w:rPr>
              <w:t>R</w:t>
            </w:r>
            <w:r>
              <w:rPr>
                <w:rFonts w:ascii="Arial" w:eastAsia="Arial Narrow" w:hAnsi="Arial" w:cs="Arial"/>
                <w:b/>
                <w:bCs/>
                <w:lang w:val="ro-RO"/>
              </w:rPr>
              <w:t>7</w:t>
            </w:r>
          </w:p>
        </w:tc>
        <w:tc>
          <w:tcPr>
            <w:tcW w:w="2577" w:type="dxa"/>
            <w:tcBorders>
              <w:top w:val="single" w:sz="4" w:space="0" w:color="auto"/>
              <w:left w:val="single" w:sz="4" w:space="0" w:color="auto"/>
              <w:bottom w:val="single" w:sz="4" w:space="0" w:color="auto"/>
              <w:right w:val="single" w:sz="4" w:space="0" w:color="auto"/>
            </w:tcBorders>
          </w:tcPr>
          <w:p w14:paraId="2087BC95" w14:textId="21C24D2B" w:rsidR="00BC04A8" w:rsidRPr="00094667" w:rsidRDefault="00BC04A8" w:rsidP="00BC04A8">
            <w:pPr>
              <w:ind w:left="57" w:firstLine="426"/>
              <w:jc w:val="both"/>
            </w:pPr>
            <w:r w:rsidRPr="009469B3">
              <w:t>Absolventul cunoaște metodologia teoretică utilizată în cercetarea științifică ce constă în efectuarea unor analize de fond, construirea unei ipoteze, testarea acesteia, evaluarea datelor și încheierea rezultatelor.</w:t>
            </w:r>
          </w:p>
        </w:tc>
        <w:tc>
          <w:tcPr>
            <w:tcW w:w="2668" w:type="dxa"/>
            <w:tcBorders>
              <w:top w:val="single" w:sz="4" w:space="0" w:color="auto"/>
              <w:left w:val="single" w:sz="4" w:space="0" w:color="auto"/>
              <w:bottom w:val="single" w:sz="4" w:space="0" w:color="auto"/>
              <w:right w:val="single" w:sz="4" w:space="0" w:color="auto"/>
            </w:tcBorders>
          </w:tcPr>
          <w:p w14:paraId="125A64C4" w14:textId="36173600" w:rsidR="00BC04A8" w:rsidRPr="00094667" w:rsidRDefault="00BC04A8" w:rsidP="00BC04A8">
            <w:pPr>
              <w:ind w:left="57" w:firstLine="426"/>
              <w:jc w:val="both"/>
            </w:pPr>
            <w:r w:rsidRPr="009469B3">
              <w:t>Absolventul dezvoltă alianțe, contacte sau parteneriate și realizează schimburi de informații cu alte persoane. Promovează colaborările integrate și deschise în cadrul cărora diferite părți interesate creează în comun inovații și cercetare cu o valoare bine determinată. Își creează profilul sau marca personală și se face vizibil(ă) și accesibil(ă) în medii de relaționare față în față și online.</w:t>
            </w:r>
          </w:p>
        </w:tc>
        <w:tc>
          <w:tcPr>
            <w:tcW w:w="2976" w:type="dxa"/>
            <w:tcBorders>
              <w:top w:val="single" w:sz="4" w:space="0" w:color="auto"/>
              <w:left w:val="single" w:sz="4" w:space="0" w:color="auto"/>
              <w:bottom w:val="single" w:sz="4" w:space="0" w:color="auto"/>
              <w:right w:val="single" w:sz="4" w:space="0" w:color="auto"/>
            </w:tcBorders>
          </w:tcPr>
          <w:p w14:paraId="337F6D80" w14:textId="77777777" w:rsidR="00BC04A8" w:rsidRPr="00094667" w:rsidRDefault="00BC04A8" w:rsidP="00BC04A8">
            <w:r w:rsidRPr="00094667">
              <w:t>Absolventul dă dovadă de considerație față de ceilalți, precum și de colegialitate. Ascultă, oferă feedback și răspunde în mod perceptiv altora, ceea ce implică, de asemenea, supravegherea și conducerea personalului într-un cadru profesional.</w:t>
            </w:r>
          </w:p>
          <w:p w14:paraId="30D8755E" w14:textId="3A9896A0" w:rsidR="00BC04A8" w:rsidRPr="00094667" w:rsidRDefault="00BC04A8" w:rsidP="00BC04A8">
            <w:pPr>
              <w:ind w:left="57" w:firstLine="426"/>
              <w:jc w:val="both"/>
            </w:pPr>
            <w:r w:rsidRPr="00094667">
              <w:t>Redactează și editează texte științifice, academice sau</w:t>
            </w:r>
            <w:r>
              <w:t xml:space="preserve"> administrative</w:t>
            </w:r>
            <w:r w:rsidRPr="00094667">
              <w:t xml:space="preserve"> pe diferite teme</w:t>
            </w:r>
            <w:r>
              <w:t>, cu rigoare deontologică.</w:t>
            </w:r>
          </w:p>
        </w:tc>
      </w:tr>
    </w:tbl>
    <w:p w14:paraId="7BF65DC7" w14:textId="77777777" w:rsidR="00605227" w:rsidRPr="0034689C" w:rsidRDefault="00605227" w:rsidP="00605227">
      <w:pPr>
        <w:ind w:left="57" w:firstLine="426"/>
        <w:jc w:val="both"/>
        <w:rPr>
          <w:rFonts w:ascii="Arial" w:eastAsia="Arial Narrow" w:hAnsi="Arial" w:cs="Arial"/>
          <w:b/>
          <w:lang w:val="ro-RO"/>
        </w:rPr>
      </w:pPr>
    </w:p>
    <w:p w14:paraId="41C61A10" w14:textId="77777777" w:rsidR="0070737A" w:rsidRPr="0034689C" w:rsidRDefault="0070737A">
      <w:pPr>
        <w:ind w:left="-426" w:firstLine="426"/>
        <w:jc w:val="both"/>
        <w:rPr>
          <w:rFonts w:ascii="Arial" w:eastAsia="Arial Narrow" w:hAnsi="Arial" w:cs="Arial"/>
          <w:b/>
          <w:color w:val="FF0000"/>
          <w:lang w:val="ro-RO"/>
        </w:rPr>
      </w:pPr>
    </w:p>
    <w:p w14:paraId="41C61A11" w14:textId="08CDB040" w:rsidR="0070737A" w:rsidRPr="0034689C" w:rsidRDefault="0046552F">
      <w:pPr>
        <w:ind w:left="-426" w:firstLine="426"/>
        <w:jc w:val="both"/>
        <w:rPr>
          <w:rFonts w:ascii="Arial" w:eastAsia="Arial Narrow" w:hAnsi="Arial" w:cs="Arial"/>
          <w:b/>
          <w:lang w:val="ro-RO"/>
        </w:rPr>
      </w:pPr>
      <w:r w:rsidRPr="0034689C">
        <w:rPr>
          <w:rFonts w:ascii="Arial" w:eastAsia="Arial Narrow" w:hAnsi="Arial" w:cs="Arial"/>
          <w:b/>
          <w:lang w:val="ro-RO"/>
        </w:rPr>
        <w:t>7</w:t>
      </w:r>
      <w:r w:rsidR="00055508" w:rsidRPr="0034689C">
        <w:rPr>
          <w:rFonts w:ascii="Arial" w:eastAsia="Arial Narrow" w:hAnsi="Arial" w:cs="Arial"/>
          <w:b/>
          <w:lang w:val="ro-RO"/>
        </w:rPr>
        <w:t>. Conţinuturi</w:t>
      </w:r>
    </w:p>
    <w:p w14:paraId="41C61A12" w14:textId="77777777" w:rsidR="0070737A" w:rsidRPr="0034689C" w:rsidRDefault="0070737A">
      <w:pPr>
        <w:ind w:left="-426" w:firstLine="426"/>
        <w:jc w:val="both"/>
        <w:rPr>
          <w:rFonts w:ascii="Arial" w:eastAsia="Arial Narrow" w:hAnsi="Arial" w:cs="Arial"/>
          <w:b/>
          <w:color w:val="FF0000"/>
          <w:lang w:val="ro-RO"/>
        </w:rPr>
      </w:pPr>
    </w:p>
    <w:tbl>
      <w:tblPr>
        <w:tblStyle w:val="a6"/>
        <w:tblW w:w="1006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651"/>
        <w:gridCol w:w="2396"/>
        <w:gridCol w:w="2013"/>
      </w:tblGrid>
      <w:tr w:rsidR="0070737A" w:rsidRPr="0034689C" w14:paraId="41C61A17" w14:textId="77777777" w:rsidTr="0034689C">
        <w:trPr>
          <w:jc w:val="center"/>
        </w:trPr>
        <w:tc>
          <w:tcPr>
            <w:tcW w:w="5651" w:type="dxa"/>
          </w:tcPr>
          <w:p w14:paraId="41C61A13" w14:textId="58B4E053" w:rsidR="0070737A" w:rsidRPr="0034689C" w:rsidRDefault="0046552F">
            <w:pPr>
              <w:jc w:val="both"/>
              <w:rPr>
                <w:rFonts w:ascii="Arial" w:eastAsia="Arial Narrow" w:hAnsi="Arial" w:cs="Arial"/>
                <w:b/>
                <w:lang w:val="ro-RO"/>
              </w:rPr>
            </w:pPr>
            <w:r w:rsidRPr="0034689C">
              <w:rPr>
                <w:rFonts w:ascii="Arial" w:eastAsia="Arial Narrow" w:hAnsi="Arial" w:cs="Arial"/>
                <w:b/>
                <w:lang w:val="ro-RO"/>
              </w:rPr>
              <w:t>7</w:t>
            </w:r>
            <w:r w:rsidR="00055508" w:rsidRPr="0034689C">
              <w:rPr>
                <w:rFonts w:ascii="Arial" w:eastAsia="Arial Narrow" w:hAnsi="Arial" w:cs="Arial"/>
                <w:b/>
                <w:lang w:val="ro-RO"/>
              </w:rPr>
              <w:t>.1. Curs</w:t>
            </w:r>
          </w:p>
        </w:tc>
        <w:tc>
          <w:tcPr>
            <w:tcW w:w="2396" w:type="dxa"/>
          </w:tcPr>
          <w:p w14:paraId="41C61A14" w14:textId="77777777" w:rsidR="0070737A" w:rsidRPr="0034689C" w:rsidRDefault="00055508">
            <w:pPr>
              <w:jc w:val="both"/>
              <w:rPr>
                <w:rFonts w:ascii="Arial" w:eastAsia="Arial Narrow" w:hAnsi="Arial" w:cs="Arial"/>
                <w:b/>
                <w:lang w:val="ro-RO"/>
              </w:rPr>
            </w:pPr>
            <w:r w:rsidRPr="0034689C">
              <w:rPr>
                <w:rFonts w:ascii="Arial" w:eastAsia="Arial Narrow" w:hAnsi="Arial" w:cs="Arial"/>
                <w:b/>
                <w:lang w:val="ro-RO"/>
              </w:rPr>
              <w:t>Metode de predare</w:t>
            </w:r>
          </w:p>
          <w:p w14:paraId="41C61A15" w14:textId="77777777" w:rsidR="0070737A" w:rsidRPr="0034689C" w:rsidRDefault="0070737A">
            <w:pPr>
              <w:jc w:val="both"/>
              <w:rPr>
                <w:rFonts w:ascii="Arial" w:eastAsia="Arial Narrow" w:hAnsi="Arial" w:cs="Arial"/>
                <w:b/>
                <w:lang w:val="ro-RO"/>
              </w:rPr>
            </w:pPr>
          </w:p>
        </w:tc>
        <w:tc>
          <w:tcPr>
            <w:tcW w:w="2013" w:type="dxa"/>
          </w:tcPr>
          <w:p w14:paraId="41C61A16" w14:textId="77777777" w:rsidR="0070737A" w:rsidRPr="0034689C" w:rsidRDefault="00055508">
            <w:pPr>
              <w:jc w:val="both"/>
              <w:rPr>
                <w:rFonts w:ascii="Arial" w:eastAsia="Arial Narrow" w:hAnsi="Arial" w:cs="Arial"/>
                <w:b/>
                <w:lang w:val="ro-RO"/>
              </w:rPr>
            </w:pPr>
            <w:r w:rsidRPr="0034689C">
              <w:rPr>
                <w:rFonts w:ascii="Arial" w:eastAsia="Arial Narrow" w:hAnsi="Arial" w:cs="Arial"/>
                <w:b/>
                <w:lang w:val="ro-RO"/>
              </w:rPr>
              <w:t xml:space="preserve">Observaţii </w:t>
            </w:r>
          </w:p>
        </w:tc>
      </w:tr>
      <w:tr w:rsidR="00B67DC9" w:rsidRPr="0034689C" w14:paraId="7B20FD5D" w14:textId="77777777" w:rsidTr="0034689C">
        <w:trPr>
          <w:trHeight w:val="310"/>
          <w:jc w:val="center"/>
        </w:trPr>
        <w:tc>
          <w:tcPr>
            <w:tcW w:w="5651" w:type="dxa"/>
          </w:tcPr>
          <w:p w14:paraId="247F90F3" w14:textId="27F79084" w:rsidR="00B67DC9" w:rsidRPr="0034689C" w:rsidRDefault="00B67DC9" w:rsidP="00B67DC9">
            <w:pPr>
              <w:pStyle w:val="Default"/>
              <w:rPr>
                <w:rFonts w:ascii="Arial" w:hAnsi="Arial" w:cs="Arial"/>
                <w:b/>
                <w:bCs/>
              </w:rPr>
            </w:pPr>
            <w:r w:rsidRPr="0034689C">
              <w:rPr>
                <w:rFonts w:ascii="Arial" w:hAnsi="Arial" w:cs="Arial"/>
                <w:b/>
                <w:bCs/>
              </w:rPr>
              <w:t>Semestrul I</w:t>
            </w:r>
            <w:r w:rsidR="00E120B3">
              <w:rPr>
                <w:rFonts w:ascii="Arial" w:hAnsi="Arial" w:cs="Arial"/>
                <w:b/>
                <w:bCs/>
              </w:rPr>
              <w:t>I</w:t>
            </w:r>
            <w:r w:rsidR="00541709">
              <w:rPr>
                <w:rFonts w:ascii="Arial" w:hAnsi="Arial" w:cs="Arial"/>
                <w:b/>
                <w:bCs/>
              </w:rPr>
              <w:t xml:space="preserve"> (14 prelegeri)</w:t>
            </w:r>
          </w:p>
        </w:tc>
        <w:tc>
          <w:tcPr>
            <w:tcW w:w="2396" w:type="dxa"/>
            <w:tcBorders>
              <w:bottom w:val="single" w:sz="4" w:space="0" w:color="auto"/>
            </w:tcBorders>
          </w:tcPr>
          <w:p w14:paraId="4CE87552" w14:textId="77777777" w:rsidR="00B67DC9" w:rsidRPr="0034689C" w:rsidRDefault="00B67DC9" w:rsidP="00B67DC9">
            <w:pPr>
              <w:rPr>
                <w:rFonts w:ascii="Arial" w:hAnsi="Arial" w:cs="Arial"/>
                <w:i/>
                <w:lang w:val="ro-RO"/>
              </w:rPr>
            </w:pPr>
          </w:p>
        </w:tc>
        <w:tc>
          <w:tcPr>
            <w:tcW w:w="2013" w:type="dxa"/>
            <w:tcBorders>
              <w:bottom w:val="single" w:sz="4" w:space="0" w:color="auto"/>
            </w:tcBorders>
          </w:tcPr>
          <w:p w14:paraId="0CE9A9BA" w14:textId="77777777" w:rsidR="00B67DC9" w:rsidRPr="0034689C" w:rsidRDefault="00B67DC9" w:rsidP="00B67DC9">
            <w:pPr>
              <w:jc w:val="both"/>
              <w:rPr>
                <w:rFonts w:ascii="Arial" w:hAnsi="Arial" w:cs="Arial"/>
                <w:b/>
                <w:lang w:val="ro-RO"/>
              </w:rPr>
            </w:pPr>
          </w:p>
        </w:tc>
      </w:tr>
      <w:tr w:rsidR="00C1375E" w:rsidRPr="0034689C" w14:paraId="7D6A85DD" w14:textId="77777777" w:rsidTr="0034689C">
        <w:trPr>
          <w:trHeight w:val="310"/>
          <w:jc w:val="center"/>
        </w:trPr>
        <w:tc>
          <w:tcPr>
            <w:tcW w:w="5651" w:type="dxa"/>
          </w:tcPr>
          <w:p w14:paraId="6FD38C41" w14:textId="2496D7BD" w:rsidR="00C1375E" w:rsidRPr="00C1375E" w:rsidRDefault="00C1375E" w:rsidP="00C1375E">
            <w:pPr>
              <w:ind w:left="57" w:firstLine="426"/>
              <w:jc w:val="both"/>
            </w:pPr>
            <w:r w:rsidRPr="00C1375E">
              <w:t>Asceza ca strigăt către Dumnezeu și ca dar/jertfă</w:t>
            </w:r>
          </w:p>
        </w:tc>
        <w:tc>
          <w:tcPr>
            <w:tcW w:w="2396" w:type="dxa"/>
            <w:tcBorders>
              <w:bottom w:val="single" w:sz="4" w:space="0" w:color="auto"/>
            </w:tcBorders>
          </w:tcPr>
          <w:p w14:paraId="21B88CC8" w14:textId="5A9CD443" w:rsidR="00C1375E" w:rsidRPr="0034689C" w:rsidRDefault="00C1375E" w:rsidP="00C1375E">
            <w:pPr>
              <w:rPr>
                <w:rFonts w:ascii="Arial" w:eastAsia="Arial Narrow" w:hAnsi="Arial" w:cs="Arial"/>
                <w:lang w:val="ro-RO"/>
              </w:rPr>
            </w:pPr>
            <w:r w:rsidRPr="0034689C">
              <w:rPr>
                <w:rFonts w:ascii="Arial" w:hAnsi="Arial" w:cs="Arial"/>
                <w:i/>
                <w:lang w:val="ro-RO"/>
              </w:rPr>
              <w:t>Prelegere, discuţii</w:t>
            </w:r>
          </w:p>
        </w:tc>
        <w:tc>
          <w:tcPr>
            <w:tcW w:w="2013" w:type="dxa"/>
            <w:tcBorders>
              <w:bottom w:val="single" w:sz="4" w:space="0" w:color="auto"/>
            </w:tcBorders>
          </w:tcPr>
          <w:p w14:paraId="3FFD8F2D" w14:textId="182B13D2" w:rsidR="00C1375E" w:rsidRPr="0034689C" w:rsidRDefault="006B644B" w:rsidP="00C1375E">
            <w:pPr>
              <w:jc w:val="both"/>
              <w:rPr>
                <w:rFonts w:ascii="Arial" w:eastAsia="Arial Narrow" w:hAnsi="Arial" w:cs="Arial"/>
                <w:lang w:val="ro-RO"/>
              </w:rPr>
            </w:pPr>
            <w:r>
              <w:rPr>
                <w:rFonts w:ascii="Arial" w:hAnsi="Arial" w:cs="Arial"/>
                <w:b/>
                <w:lang w:val="ro-RO"/>
              </w:rPr>
              <w:t>2 ore</w:t>
            </w:r>
          </w:p>
        </w:tc>
      </w:tr>
      <w:tr w:rsidR="001F4F2C" w:rsidRPr="0034689C" w14:paraId="41C61A1B" w14:textId="77777777" w:rsidTr="0034689C">
        <w:trPr>
          <w:trHeight w:val="310"/>
          <w:jc w:val="center"/>
        </w:trPr>
        <w:tc>
          <w:tcPr>
            <w:tcW w:w="5651" w:type="dxa"/>
          </w:tcPr>
          <w:p w14:paraId="41C61A18" w14:textId="12B8EE5A" w:rsidR="001F4F2C" w:rsidRPr="00C1375E" w:rsidRDefault="001F4F2C" w:rsidP="001F4F2C">
            <w:pPr>
              <w:ind w:left="57" w:firstLine="426"/>
              <w:jc w:val="both"/>
            </w:pPr>
            <w:r w:rsidRPr="00C1375E">
              <w:t>Raportul dintre asceză și învățătura dogmatică, inclusiv scopurile imediate și continue</w:t>
            </w:r>
          </w:p>
        </w:tc>
        <w:tc>
          <w:tcPr>
            <w:tcW w:w="2396" w:type="dxa"/>
            <w:tcBorders>
              <w:top w:val="single" w:sz="4" w:space="0" w:color="auto"/>
            </w:tcBorders>
          </w:tcPr>
          <w:p w14:paraId="41C61A19" w14:textId="5F6B50E7" w:rsidR="001F4F2C" w:rsidRPr="0034689C" w:rsidRDefault="001F4F2C" w:rsidP="001F4F2C">
            <w:pPr>
              <w:rPr>
                <w:rFonts w:ascii="Arial" w:eastAsia="Arial Narrow" w:hAnsi="Arial" w:cs="Arial"/>
                <w:lang w:val="ro-RO"/>
              </w:rPr>
            </w:pPr>
            <w:r w:rsidRPr="0034689C">
              <w:rPr>
                <w:rFonts w:ascii="Arial" w:hAnsi="Arial" w:cs="Arial"/>
                <w:i/>
                <w:lang w:val="ro-RO"/>
              </w:rPr>
              <w:t>Prelegere, discuţii</w:t>
            </w:r>
          </w:p>
        </w:tc>
        <w:tc>
          <w:tcPr>
            <w:tcW w:w="2013" w:type="dxa"/>
            <w:tcBorders>
              <w:top w:val="single" w:sz="4" w:space="0" w:color="auto"/>
            </w:tcBorders>
          </w:tcPr>
          <w:p w14:paraId="41C61A1A" w14:textId="61817448" w:rsidR="001F4F2C" w:rsidRPr="0034689C" w:rsidRDefault="001F4F2C" w:rsidP="001F4F2C">
            <w:pPr>
              <w:jc w:val="both"/>
              <w:rPr>
                <w:rFonts w:ascii="Arial" w:eastAsia="Arial Narrow" w:hAnsi="Arial" w:cs="Arial"/>
                <w:lang w:val="ro-RO"/>
              </w:rPr>
            </w:pPr>
            <w:r w:rsidRPr="00140ACD">
              <w:rPr>
                <w:rFonts w:ascii="Arial" w:hAnsi="Arial" w:cs="Arial"/>
                <w:b/>
                <w:lang w:val="ro-RO"/>
              </w:rPr>
              <w:t>2 ore</w:t>
            </w:r>
          </w:p>
        </w:tc>
      </w:tr>
      <w:tr w:rsidR="001F4F2C" w:rsidRPr="0034689C" w14:paraId="32134C81" w14:textId="77777777" w:rsidTr="0034689C">
        <w:trPr>
          <w:trHeight w:val="310"/>
          <w:jc w:val="center"/>
        </w:trPr>
        <w:tc>
          <w:tcPr>
            <w:tcW w:w="5651" w:type="dxa"/>
          </w:tcPr>
          <w:p w14:paraId="49AD44E4" w14:textId="6A7D59D4" w:rsidR="001F4F2C" w:rsidRPr="00C1375E" w:rsidRDefault="001F4F2C" w:rsidP="001F4F2C">
            <w:pPr>
              <w:ind w:left="57" w:firstLine="426"/>
              <w:jc w:val="both"/>
            </w:pPr>
            <w:r w:rsidRPr="00C1375E">
              <w:t>Asceza ca expresie a pocăinței și răspuns la „legea păcatului”</w:t>
            </w:r>
          </w:p>
        </w:tc>
        <w:tc>
          <w:tcPr>
            <w:tcW w:w="2396" w:type="dxa"/>
          </w:tcPr>
          <w:p w14:paraId="1738AC15" w14:textId="330B9C11" w:rsidR="001F4F2C" w:rsidRPr="0034689C" w:rsidRDefault="001F4F2C" w:rsidP="001F4F2C">
            <w:pPr>
              <w:rPr>
                <w:rFonts w:ascii="Arial" w:eastAsia="Arial Narrow" w:hAnsi="Arial" w:cs="Arial"/>
                <w:lang w:val="ro-RO"/>
              </w:rPr>
            </w:pPr>
            <w:r w:rsidRPr="0034689C">
              <w:rPr>
                <w:rFonts w:ascii="Arial" w:hAnsi="Arial" w:cs="Arial"/>
                <w:i/>
                <w:lang w:val="ro-RO"/>
              </w:rPr>
              <w:t>Prelegere, discuţii</w:t>
            </w:r>
          </w:p>
        </w:tc>
        <w:tc>
          <w:tcPr>
            <w:tcW w:w="2013" w:type="dxa"/>
          </w:tcPr>
          <w:p w14:paraId="742E5F84" w14:textId="232C28D6" w:rsidR="001F4F2C" w:rsidRPr="0034689C" w:rsidRDefault="001F4F2C" w:rsidP="001F4F2C">
            <w:pPr>
              <w:jc w:val="both"/>
              <w:rPr>
                <w:rFonts w:ascii="Arial" w:eastAsia="Arial Narrow" w:hAnsi="Arial" w:cs="Arial"/>
                <w:lang w:val="ro-RO"/>
              </w:rPr>
            </w:pPr>
            <w:r w:rsidRPr="00140ACD">
              <w:rPr>
                <w:rFonts w:ascii="Arial" w:hAnsi="Arial" w:cs="Arial"/>
                <w:b/>
                <w:lang w:val="ro-RO"/>
              </w:rPr>
              <w:t>2 ore</w:t>
            </w:r>
          </w:p>
        </w:tc>
      </w:tr>
      <w:tr w:rsidR="001F4F2C" w:rsidRPr="0034689C" w14:paraId="53B9F290" w14:textId="77777777" w:rsidTr="0034689C">
        <w:trPr>
          <w:trHeight w:val="310"/>
          <w:jc w:val="center"/>
        </w:trPr>
        <w:tc>
          <w:tcPr>
            <w:tcW w:w="5651" w:type="dxa"/>
          </w:tcPr>
          <w:p w14:paraId="15933F3C" w14:textId="4FA9CFD2" w:rsidR="001F4F2C" w:rsidRPr="00C1375E" w:rsidRDefault="001F4F2C" w:rsidP="001F4F2C">
            <w:pPr>
              <w:ind w:left="57" w:firstLine="426"/>
              <w:jc w:val="both"/>
            </w:pPr>
            <w:r w:rsidRPr="00C1375E">
              <w:t>Asceza ca proces de îndreptare spre sine și deschidere spre Har</w:t>
            </w:r>
          </w:p>
        </w:tc>
        <w:tc>
          <w:tcPr>
            <w:tcW w:w="2396" w:type="dxa"/>
          </w:tcPr>
          <w:p w14:paraId="4CEDA9B4" w14:textId="5F6F031A" w:rsidR="001F4F2C" w:rsidRPr="0034689C" w:rsidRDefault="001F4F2C" w:rsidP="001F4F2C">
            <w:pPr>
              <w:rPr>
                <w:rFonts w:ascii="Arial" w:eastAsia="Arial Narrow" w:hAnsi="Arial" w:cs="Arial"/>
                <w:lang w:val="ro-RO"/>
              </w:rPr>
            </w:pPr>
            <w:r w:rsidRPr="0034689C">
              <w:rPr>
                <w:rFonts w:ascii="Arial" w:hAnsi="Arial" w:cs="Arial"/>
                <w:i/>
                <w:lang w:val="ro-RO"/>
              </w:rPr>
              <w:t>Prelegere, discuţii</w:t>
            </w:r>
          </w:p>
        </w:tc>
        <w:tc>
          <w:tcPr>
            <w:tcW w:w="2013" w:type="dxa"/>
          </w:tcPr>
          <w:p w14:paraId="54942E1D" w14:textId="3070BC02" w:rsidR="001F4F2C" w:rsidRPr="0034689C" w:rsidRDefault="001F4F2C" w:rsidP="001F4F2C">
            <w:pPr>
              <w:jc w:val="both"/>
              <w:rPr>
                <w:rFonts w:ascii="Arial" w:eastAsia="Arial Narrow" w:hAnsi="Arial" w:cs="Arial"/>
                <w:lang w:val="ro-RO"/>
              </w:rPr>
            </w:pPr>
            <w:r w:rsidRPr="00140ACD">
              <w:rPr>
                <w:rFonts w:ascii="Arial" w:hAnsi="Arial" w:cs="Arial"/>
                <w:b/>
                <w:lang w:val="ro-RO"/>
              </w:rPr>
              <w:t>2 ore</w:t>
            </w:r>
          </w:p>
        </w:tc>
      </w:tr>
      <w:tr w:rsidR="001F4F2C" w:rsidRPr="0034689C" w14:paraId="4E2814AC" w14:textId="77777777" w:rsidTr="0034689C">
        <w:trPr>
          <w:trHeight w:val="310"/>
          <w:jc w:val="center"/>
        </w:trPr>
        <w:tc>
          <w:tcPr>
            <w:tcW w:w="5651" w:type="dxa"/>
          </w:tcPr>
          <w:p w14:paraId="753336AD" w14:textId="67878CAA" w:rsidR="001F4F2C" w:rsidRPr="00C1375E" w:rsidRDefault="001F4F2C" w:rsidP="001F4F2C">
            <w:pPr>
              <w:ind w:left="57" w:firstLine="426"/>
              <w:jc w:val="both"/>
            </w:pPr>
            <w:r w:rsidRPr="00C1375E">
              <w:t>Asceza ca creștere în iubire și recompensă din perspectivă ortodoxă</w:t>
            </w:r>
          </w:p>
        </w:tc>
        <w:tc>
          <w:tcPr>
            <w:tcW w:w="2396" w:type="dxa"/>
          </w:tcPr>
          <w:p w14:paraId="48C59218" w14:textId="40D6EEDC" w:rsidR="001F4F2C" w:rsidRPr="0034689C" w:rsidRDefault="001F4F2C" w:rsidP="001F4F2C">
            <w:pPr>
              <w:rPr>
                <w:rFonts w:ascii="Arial" w:eastAsia="Arial Narrow" w:hAnsi="Arial" w:cs="Arial"/>
                <w:lang w:val="ro-RO"/>
              </w:rPr>
            </w:pPr>
            <w:r w:rsidRPr="0034689C">
              <w:rPr>
                <w:rFonts w:ascii="Arial" w:hAnsi="Arial" w:cs="Arial"/>
                <w:i/>
                <w:lang w:val="ro-RO"/>
              </w:rPr>
              <w:t>Prelegere, discuţii</w:t>
            </w:r>
          </w:p>
        </w:tc>
        <w:tc>
          <w:tcPr>
            <w:tcW w:w="2013" w:type="dxa"/>
          </w:tcPr>
          <w:p w14:paraId="5E827750" w14:textId="65426B5F" w:rsidR="001F4F2C" w:rsidRPr="0034689C" w:rsidRDefault="001F4F2C" w:rsidP="001F4F2C">
            <w:pPr>
              <w:jc w:val="both"/>
              <w:rPr>
                <w:rFonts w:ascii="Arial" w:eastAsia="Arial Narrow" w:hAnsi="Arial" w:cs="Arial"/>
                <w:lang w:val="ro-RO"/>
              </w:rPr>
            </w:pPr>
            <w:r w:rsidRPr="00140ACD">
              <w:rPr>
                <w:rFonts w:ascii="Arial" w:hAnsi="Arial" w:cs="Arial"/>
                <w:b/>
                <w:lang w:val="ro-RO"/>
              </w:rPr>
              <w:t>2 ore</w:t>
            </w:r>
          </w:p>
        </w:tc>
      </w:tr>
      <w:tr w:rsidR="001F4F2C" w:rsidRPr="0034689C" w14:paraId="6C83EC82" w14:textId="77777777" w:rsidTr="0034689C">
        <w:trPr>
          <w:trHeight w:val="310"/>
          <w:jc w:val="center"/>
        </w:trPr>
        <w:tc>
          <w:tcPr>
            <w:tcW w:w="5651" w:type="dxa"/>
          </w:tcPr>
          <w:p w14:paraId="5BDDFDF0" w14:textId="07ADF13C" w:rsidR="001F4F2C" w:rsidRPr="00C1375E" w:rsidRDefault="001F4F2C" w:rsidP="001F4F2C">
            <w:pPr>
              <w:ind w:left="57" w:firstLine="426"/>
              <w:jc w:val="both"/>
            </w:pPr>
            <w:r w:rsidRPr="00C1375E">
              <w:t>Curentele mistice și legătura lor cu ascetismul</w:t>
            </w:r>
          </w:p>
        </w:tc>
        <w:tc>
          <w:tcPr>
            <w:tcW w:w="2396" w:type="dxa"/>
          </w:tcPr>
          <w:p w14:paraId="6E63D765" w14:textId="109655C7" w:rsidR="001F4F2C" w:rsidRPr="0034689C" w:rsidRDefault="001F4F2C" w:rsidP="001F4F2C">
            <w:pPr>
              <w:rPr>
                <w:rFonts w:ascii="Arial" w:eastAsia="Arial Narrow" w:hAnsi="Arial" w:cs="Arial"/>
                <w:lang w:val="ro-RO"/>
              </w:rPr>
            </w:pPr>
            <w:r w:rsidRPr="0034689C">
              <w:rPr>
                <w:rFonts w:ascii="Arial" w:hAnsi="Arial" w:cs="Arial"/>
                <w:i/>
                <w:lang w:val="ro-RO"/>
              </w:rPr>
              <w:t>Prelegere, discuţii</w:t>
            </w:r>
          </w:p>
        </w:tc>
        <w:tc>
          <w:tcPr>
            <w:tcW w:w="2013" w:type="dxa"/>
          </w:tcPr>
          <w:p w14:paraId="074B3D86" w14:textId="58884D4C" w:rsidR="001F4F2C" w:rsidRPr="0034689C" w:rsidRDefault="001F4F2C" w:rsidP="001F4F2C">
            <w:pPr>
              <w:jc w:val="both"/>
              <w:rPr>
                <w:rFonts w:ascii="Arial" w:eastAsia="Arial Narrow" w:hAnsi="Arial" w:cs="Arial"/>
                <w:lang w:val="ro-RO"/>
              </w:rPr>
            </w:pPr>
            <w:r w:rsidRPr="00140ACD">
              <w:rPr>
                <w:rFonts w:ascii="Arial" w:hAnsi="Arial" w:cs="Arial"/>
                <w:b/>
                <w:lang w:val="ro-RO"/>
              </w:rPr>
              <w:t>2 ore</w:t>
            </w:r>
          </w:p>
        </w:tc>
      </w:tr>
      <w:tr w:rsidR="001F4F2C" w:rsidRPr="0034689C" w14:paraId="46626C74" w14:textId="77777777" w:rsidTr="0034689C">
        <w:trPr>
          <w:trHeight w:val="310"/>
          <w:jc w:val="center"/>
        </w:trPr>
        <w:tc>
          <w:tcPr>
            <w:tcW w:w="5651" w:type="dxa"/>
          </w:tcPr>
          <w:p w14:paraId="2C1F1F7A" w14:textId="6CC64933" w:rsidR="001F4F2C" w:rsidRPr="00C1375E" w:rsidRDefault="001F4F2C" w:rsidP="001F4F2C">
            <w:pPr>
              <w:ind w:left="57" w:firstLine="426"/>
              <w:jc w:val="both"/>
            </w:pPr>
            <w:r w:rsidRPr="00C1375E">
              <w:t>Rolul tehnicilor în asceză și forme extreme (zăvorârea, chinuirea trupului, nebunia pentru Hristos)</w:t>
            </w:r>
          </w:p>
        </w:tc>
        <w:tc>
          <w:tcPr>
            <w:tcW w:w="2396" w:type="dxa"/>
          </w:tcPr>
          <w:p w14:paraId="410762D6" w14:textId="72655D53" w:rsidR="001F4F2C" w:rsidRPr="0034689C" w:rsidRDefault="001F4F2C" w:rsidP="001F4F2C">
            <w:pPr>
              <w:rPr>
                <w:rFonts w:ascii="Arial" w:eastAsia="Arial Narrow" w:hAnsi="Arial" w:cs="Arial"/>
                <w:lang w:val="ro-RO"/>
              </w:rPr>
            </w:pPr>
            <w:r w:rsidRPr="0034689C">
              <w:rPr>
                <w:rFonts w:ascii="Arial" w:hAnsi="Arial" w:cs="Arial"/>
                <w:i/>
                <w:lang w:val="ro-RO"/>
              </w:rPr>
              <w:t>Prelegere, discuţii</w:t>
            </w:r>
          </w:p>
        </w:tc>
        <w:tc>
          <w:tcPr>
            <w:tcW w:w="2013" w:type="dxa"/>
          </w:tcPr>
          <w:p w14:paraId="53678B93" w14:textId="2464599B" w:rsidR="001F4F2C" w:rsidRPr="0034689C" w:rsidRDefault="001F4F2C" w:rsidP="001F4F2C">
            <w:pPr>
              <w:jc w:val="both"/>
              <w:rPr>
                <w:rFonts w:ascii="Arial" w:eastAsia="Arial Narrow" w:hAnsi="Arial" w:cs="Arial"/>
                <w:lang w:val="ro-RO"/>
              </w:rPr>
            </w:pPr>
            <w:r w:rsidRPr="00140ACD">
              <w:rPr>
                <w:rFonts w:ascii="Arial" w:hAnsi="Arial" w:cs="Arial"/>
                <w:b/>
                <w:lang w:val="ro-RO"/>
              </w:rPr>
              <w:t>2 ore</w:t>
            </w:r>
          </w:p>
        </w:tc>
      </w:tr>
      <w:tr w:rsidR="001F4F2C" w:rsidRPr="0034689C" w14:paraId="56FC9F29" w14:textId="77777777" w:rsidTr="0034689C">
        <w:trPr>
          <w:trHeight w:val="310"/>
          <w:jc w:val="center"/>
        </w:trPr>
        <w:tc>
          <w:tcPr>
            <w:tcW w:w="5651" w:type="dxa"/>
          </w:tcPr>
          <w:p w14:paraId="5A86F489" w14:textId="276AAFD5" w:rsidR="001F4F2C" w:rsidRPr="00C1375E" w:rsidRDefault="001F4F2C" w:rsidP="001F4F2C">
            <w:pPr>
              <w:ind w:left="57" w:firstLine="426"/>
              <w:jc w:val="both"/>
            </w:pPr>
            <w:r w:rsidRPr="00C1375E">
              <w:t xml:space="preserve">Postul ca expresie profundă a ascezei și ca priveghere </w:t>
            </w:r>
            <w:r>
              <w:t>duhovnicească</w:t>
            </w:r>
          </w:p>
        </w:tc>
        <w:tc>
          <w:tcPr>
            <w:tcW w:w="2396" w:type="dxa"/>
          </w:tcPr>
          <w:p w14:paraId="06601007" w14:textId="35BA3589" w:rsidR="001F4F2C" w:rsidRPr="0034689C" w:rsidRDefault="001F4F2C" w:rsidP="001F4F2C">
            <w:pPr>
              <w:rPr>
                <w:rFonts w:ascii="Arial" w:eastAsia="Arial Narrow" w:hAnsi="Arial" w:cs="Arial"/>
                <w:lang w:val="ro-RO"/>
              </w:rPr>
            </w:pPr>
            <w:r w:rsidRPr="0034689C">
              <w:rPr>
                <w:rFonts w:ascii="Arial" w:hAnsi="Arial" w:cs="Arial"/>
                <w:i/>
                <w:lang w:val="ro-RO"/>
              </w:rPr>
              <w:t>Prelegere, discuţii</w:t>
            </w:r>
          </w:p>
        </w:tc>
        <w:tc>
          <w:tcPr>
            <w:tcW w:w="2013" w:type="dxa"/>
          </w:tcPr>
          <w:p w14:paraId="2E53915E" w14:textId="5CD66D77" w:rsidR="001F4F2C" w:rsidRPr="0034689C" w:rsidRDefault="001F4F2C" w:rsidP="001F4F2C">
            <w:pPr>
              <w:jc w:val="both"/>
              <w:rPr>
                <w:rFonts w:ascii="Arial" w:eastAsia="Arial Narrow" w:hAnsi="Arial" w:cs="Arial"/>
                <w:lang w:val="ro-RO"/>
              </w:rPr>
            </w:pPr>
            <w:r w:rsidRPr="00140ACD">
              <w:rPr>
                <w:rFonts w:ascii="Arial" w:hAnsi="Arial" w:cs="Arial"/>
                <w:b/>
                <w:lang w:val="ro-RO"/>
              </w:rPr>
              <w:t>2 ore</w:t>
            </w:r>
          </w:p>
        </w:tc>
      </w:tr>
      <w:tr w:rsidR="001F4F2C" w:rsidRPr="0034689C" w14:paraId="7561B7ED" w14:textId="77777777" w:rsidTr="0034689C">
        <w:trPr>
          <w:trHeight w:val="310"/>
          <w:jc w:val="center"/>
        </w:trPr>
        <w:tc>
          <w:tcPr>
            <w:tcW w:w="5651" w:type="dxa"/>
          </w:tcPr>
          <w:p w14:paraId="5E12A9F3" w14:textId="7E6BDF70" w:rsidR="001F4F2C" w:rsidRPr="00C1375E" w:rsidRDefault="001F4F2C" w:rsidP="001F4F2C">
            <w:pPr>
              <w:ind w:left="57" w:firstLine="426"/>
              <w:jc w:val="both"/>
            </w:pPr>
            <w:r w:rsidRPr="00C1375E">
              <w:t>Asceza fără discernământ din punct de vedere ortodox</w:t>
            </w:r>
          </w:p>
        </w:tc>
        <w:tc>
          <w:tcPr>
            <w:tcW w:w="2396" w:type="dxa"/>
          </w:tcPr>
          <w:p w14:paraId="0D0EAB84" w14:textId="43A49053" w:rsidR="001F4F2C" w:rsidRPr="0034689C" w:rsidRDefault="001F4F2C" w:rsidP="001F4F2C">
            <w:pPr>
              <w:rPr>
                <w:rFonts w:ascii="Arial" w:eastAsia="Arial Narrow" w:hAnsi="Arial" w:cs="Arial"/>
                <w:lang w:val="ro-RO"/>
              </w:rPr>
            </w:pPr>
            <w:r w:rsidRPr="0034689C">
              <w:rPr>
                <w:rFonts w:ascii="Arial" w:hAnsi="Arial" w:cs="Arial"/>
                <w:i/>
                <w:lang w:val="ro-RO"/>
              </w:rPr>
              <w:t>Prelegere, discuţii</w:t>
            </w:r>
          </w:p>
        </w:tc>
        <w:tc>
          <w:tcPr>
            <w:tcW w:w="2013" w:type="dxa"/>
          </w:tcPr>
          <w:p w14:paraId="06D6B170" w14:textId="09262AAA" w:rsidR="001F4F2C" w:rsidRPr="0034689C" w:rsidRDefault="001F4F2C" w:rsidP="001F4F2C">
            <w:pPr>
              <w:jc w:val="both"/>
              <w:rPr>
                <w:rFonts w:ascii="Arial" w:eastAsia="Arial Narrow" w:hAnsi="Arial" w:cs="Arial"/>
                <w:lang w:val="ro-RO"/>
              </w:rPr>
            </w:pPr>
            <w:r w:rsidRPr="00140ACD">
              <w:rPr>
                <w:rFonts w:ascii="Arial" w:hAnsi="Arial" w:cs="Arial"/>
                <w:b/>
                <w:lang w:val="ro-RO"/>
              </w:rPr>
              <w:t>2 ore</w:t>
            </w:r>
          </w:p>
        </w:tc>
      </w:tr>
      <w:tr w:rsidR="001F4F2C" w:rsidRPr="0034689C" w14:paraId="06F45E8B" w14:textId="77777777" w:rsidTr="0034689C">
        <w:trPr>
          <w:trHeight w:val="310"/>
          <w:jc w:val="center"/>
        </w:trPr>
        <w:tc>
          <w:tcPr>
            <w:tcW w:w="5651" w:type="dxa"/>
          </w:tcPr>
          <w:p w14:paraId="02D7F11F" w14:textId="29A688C0" w:rsidR="001F4F2C" w:rsidRPr="00C1375E" w:rsidRDefault="001F4F2C" w:rsidP="001F4F2C">
            <w:pPr>
              <w:ind w:left="57" w:firstLine="426"/>
              <w:jc w:val="both"/>
            </w:pPr>
            <w:r w:rsidRPr="00C1375E">
              <w:t>Asceza inspirată de cel potrivnic și tentațiile rețetelor ascetice contemporane</w:t>
            </w:r>
          </w:p>
        </w:tc>
        <w:tc>
          <w:tcPr>
            <w:tcW w:w="2396" w:type="dxa"/>
          </w:tcPr>
          <w:p w14:paraId="3149EC68" w14:textId="1B41ABE7" w:rsidR="001F4F2C" w:rsidRPr="0034689C" w:rsidRDefault="001F4F2C" w:rsidP="001F4F2C">
            <w:pPr>
              <w:rPr>
                <w:rFonts w:ascii="Arial" w:eastAsia="Arial Narrow" w:hAnsi="Arial" w:cs="Arial"/>
                <w:lang w:val="ro-RO"/>
              </w:rPr>
            </w:pPr>
            <w:r w:rsidRPr="0034689C">
              <w:rPr>
                <w:rFonts w:ascii="Arial" w:hAnsi="Arial" w:cs="Arial"/>
                <w:i/>
                <w:lang w:val="ro-RO"/>
              </w:rPr>
              <w:t>Prelegere, discuţii</w:t>
            </w:r>
          </w:p>
        </w:tc>
        <w:tc>
          <w:tcPr>
            <w:tcW w:w="2013" w:type="dxa"/>
          </w:tcPr>
          <w:p w14:paraId="7BFF29D2" w14:textId="52E07662" w:rsidR="001F4F2C" w:rsidRPr="0034689C" w:rsidRDefault="001F4F2C" w:rsidP="001F4F2C">
            <w:pPr>
              <w:jc w:val="both"/>
              <w:rPr>
                <w:rFonts w:ascii="Arial" w:eastAsia="Arial Narrow" w:hAnsi="Arial" w:cs="Arial"/>
                <w:lang w:val="ro-RO"/>
              </w:rPr>
            </w:pPr>
            <w:r w:rsidRPr="00140ACD">
              <w:rPr>
                <w:rFonts w:ascii="Arial" w:hAnsi="Arial" w:cs="Arial"/>
                <w:b/>
                <w:lang w:val="ro-RO"/>
              </w:rPr>
              <w:t>2 ore</w:t>
            </w:r>
          </w:p>
        </w:tc>
      </w:tr>
      <w:tr w:rsidR="001F4F2C" w:rsidRPr="0034689C" w14:paraId="4958A9EA" w14:textId="77777777" w:rsidTr="0034689C">
        <w:trPr>
          <w:trHeight w:val="310"/>
          <w:jc w:val="center"/>
        </w:trPr>
        <w:tc>
          <w:tcPr>
            <w:tcW w:w="5651" w:type="dxa"/>
          </w:tcPr>
          <w:p w14:paraId="3E4A6C02" w14:textId="42B47C6B" w:rsidR="001F4F2C" w:rsidRPr="00C1375E" w:rsidRDefault="001F4F2C" w:rsidP="001F4F2C">
            <w:pPr>
              <w:ind w:left="57" w:firstLine="426"/>
              <w:jc w:val="both"/>
            </w:pPr>
            <w:r w:rsidRPr="00C1375E">
              <w:t>Surogate ascetice post-moderne</w:t>
            </w:r>
          </w:p>
        </w:tc>
        <w:tc>
          <w:tcPr>
            <w:tcW w:w="2396" w:type="dxa"/>
          </w:tcPr>
          <w:p w14:paraId="481E6AA8" w14:textId="416C7809" w:rsidR="001F4F2C" w:rsidRPr="0034689C" w:rsidRDefault="001F4F2C" w:rsidP="001F4F2C">
            <w:pPr>
              <w:rPr>
                <w:rFonts w:ascii="Arial" w:eastAsia="Arial Narrow" w:hAnsi="Arial" w:cs="Arial"/>
                <w:lang w:val="ro-RO"/>
              </w:rPr>
            </w:pPr>
            <w:r w:rsidRPr="0034689C">
              <w:rPr>
                <w:rFonts w:ascii="Arial" w:hAnsi="Arial" w:cs="Arial"/>
                <w:i/>
                <w:lang w:val="ro-RO"/>
              </w:rPr>
              <w:t>Prelegere, discuţii</w:t>
            </w:r>
          </w:p>
        </w:tc>
        <w:tc>
          <w:tcPr>
            <w:tcW w:w="2013" w:type="dxa"/>
          </w:tcPr>
          <w:p w14:paraId="51EE9861" w14:textId="60DD088B" w:rsidR="001F4F2C" w:rsidRPr="0034689C" w:rsidRDefault="001F4F2C" w:rsidP="001F4F2C">
            <w:pPr>
              <w:jc w:val="both"/>
              <w:rPr>
                <w:rFonts w:ascii="Arial" w:eastAsia="Arial Narrow" w:hAnsi="Arial" w:cs="Arial"/>
                <w:lang w:val="ro-RO"/>
              </w:rPr>
            </w:pPr>
            <w:r w:rsidRPr="00140ACD">
              <w:rPr>
                <w:rFonts w:ascii="Arial" w:hAnsi="Arial" w:cs="Arial"/>
                <w:b/>
                <w:lang w:val="ro-RO"/>
              </w:rPr>
              <w:t>2 ore</w:t>
            </w:r>
          </w:p>
        </w:tc>
      </w:tr>
      <w:tr w:rsidR="001F4F2C" w:rsidRPr="0034689C" w14:paraId="022FD0D3" w14:textId="77777777" w:rsidTr="0034689C">
        <w:trPr>
          <w:trHeight w:val="310"/>
          <w:jc w:val="center"/>
        </w:trPr>
        <w:tc>
          <w:tcPr>
            <w:tcW w:w="5651" w:type="dxa"/>
          </w:tcPr>
          <w:p w14:paraId="14F68917" w14:textId="342A8B8B" w:rsidR="001F4F2C" w:rsidRPr="00C1375E" w:rsidRDefault="001F4F2C" w:rsidP="001F4F2C">
            <w:pPr>
              <w:ind w:left="57" w:firstLine="426"/>
              <w:jc w:val="both"/>
            </w:pPr>
            <w:r w:rsidRPr="00C1375E">
              <w:t xml:space="preserve">Asceza și tehnologia în contextul vieții </w:t>
            </w:r>
            <w:r>
              <w:t>duhovnicești</w:t>
            </w:r>
            <w:r w:rsidRPr="00C1375E">
              <w:t xml:space="preserve"> actuale</w:t>
            </w:r>
          </w:p>
        </w:tc>
        <w:tc>
          <w:tcPr>
            <w:tcW w:w="2396" w:type="dxa"/>
          </w:tcPr>
          <w:p w14:paraId="50F5F5FF" w14:textId="7945D72B" w:rsidR="001F4F2C" w:rsidRPr="0034689C" w:rsidRDefault="001F4F2C" w:rsidP="001F4F2C">
            <w:pPr>
              <w:rPr>
                <w:rFonts w:ascii="Arial" w:eastAsia="Arial Narrow" w:hAnsi="Arial" w:cs="Arial"/>
                <w:lang w:val="ro-RO"/>
              </w:rPr>
            </w:pPr>
            <w:r w:rsidRPr="0034689C">
              <w:rPr>
                <w:rFonts w:ascii="Arial" w:hAnsi="Arial" w:cs="Arial"/>
                <w:i/>
                <w:lang w:val="ro-RO"/>
              </w:rPr>
              <w:t>Prelegere, discuţii</w:t>
            </w:r>
          </w:p>
        </w:tc>
        <w:tc>
          <w:tcPr>
            <w:tcW w:w="2013" w:type="dxa"/>
          </w:tcPr>
          <w:p w14:paraId="06EB0BC9" w14:textId="2F09BFF6" w:rsidR="001F4F2C" w:rsidRPr="0034689C" w:rsidRDefault="001F4F2C" w:rsidP="001F4F2C">
            <w:pPr>
              <w:jc w:val="both"/>
              <w:rPr>
                <w:rFonts w:ascii="Arial" w:eastAsia="Arial Narrow" w:hAnsi="Arial" w:cs="Arial"/>
                <w:lang w:val="ro-RO"/>
              </w:rPr>
            </w:pPr>
            <w:r w:rsidRPr="00140ACD">
              <w:rPr>
                <w:rFonts w:ascii="Arial" w:hAnsi="Arial" w:cs="Arial"/>
                <w:b/>
                <w:lang w:val="ro-RO"/>
              </w:rPr>
              <w:t>2 ore</w:t>
            </w:r>
          </w:p>
        </w:tc>
      </w:tr>
      <w:tr w:rsidR="001F4F2C" w:rsidRPr="0034689C" w14:paraId="28B6E86E" w14:textId="77777777" w:rsidTr="0034689C">
        <w:trPr>
          <w:trHeight w:val="310"/>
          <w:jc w:val="center"/>
        </w:trPr>
        <w:tc>
          <w:tcPr>
            <w:tcW w:w="5651" w:type="dxa"/>
          </w:tcPr>
          <w:p w14:paraId="45D0767D" w14:textId="4B498166" w:rsidR="001F4F2C" w:rsidRPr="00C1375E" w:rsidRDefault="001F4F2C" w:rsidP="001F4F2C">
            <w:pPr>
              <w:ind w:left="57" w:firstLine="426"/>
              <w:jc w:val="both"/>
            </w:pPr>
            <w:r w:rsidRPr="00C1375E">
              <w:lastRenderedPageBreak/>
              <w:t>Asceza ca integrare a misticismului și ascetismului în cotidian</w:t>
            </w:r>
          </w:p>
        </w:tc>
        <w:tc>
          <w:tcPr>
            <w:tcW w:w="2396" w:type="dxa"/>
          </w:tcPr>
          <w:p w14:paraId="695E63F6" w14:textId="075C8E07" w:rsidR="001F4F2C" w:rsidRPr="0034689C" w:rsidRDefault="001F4F2C" w:rsidP="001F4F2C">
            <w:pPr>
              <w:rPr>
                <w:rFonts w:ascii="Arial" w:eastAsia="Arial Narrow" w:hAnsi="Arial" w:cs="Arial"/>
                <w:lang w:val="ro-RO"/>
              </w:rPr>
            </w:pPr>
            <w:r w:rsidRPr="0034689C">
              <w:rPr>
                <w:rFonts w:ascii="Arial" w:hAnsi="Arial" w:cs="Arial"/>
                <w:i/>
                <w:lang w:val="ro-RO"/>
              </w:rPr>
              <w:t>Prelegere, discuţii</w:t>
            </w:r>
          </w:p>
        </w:tc>
        <w:tc>
          <w:tcPr>
            <w:tcW w:w="2013" w:type="dxa"/>
          </w:tcPr>
          <w:p w14:paraId="652DCA4D" w14:textId="7D09CB2B" w:rsidR="001F4F2C" w:rsidRPr="0034689C" w:rsidRDefault="001F4F2C" w:rsidP="001F4F2C">
            <w:pPr>
              <w:jc w:val="both"/>
              <w:rPr>
                <w:rFonts w:ascii="Arial" w:eastAsia="Arial Narrow" w:hAnsi="Arial" w:cs="Arial"/>
                <w:lang w:val="ro-RO"/>
              </w:rPr>
            </w:pPr>
            <w:r w:rsidRPr="00140ACD">
              <w:rPr>
                <w:rFonts w:ascii="Arial" w:hAnsi="Arial" w:cs="Arial"/>
                <w:b/>
                <w:lang w:val="ro-RO"/>
              </w:rPr>
              <w:t>2 ore</w:t>
            </w:r>
          </w:p>
        </w:tc>
      </w:tr>
      <w:tr w:rsidR="001F4F2C" w:rsidRPr="0034689C" w14:paraId="4643A9F1" w14:textId="77777777" w:rsidTr="0034689C">
        <w:trPr>
          <w:trHeight w:val="310"/>
          <w:jc w:val="center"/>
        </w:trPr>
        <w:tc>
          <w:tcPr>
            <w:tcW w:w="5651" w:type="dxa"/>
          </w:tcPr>
          <w:p w14:paraId="7F6729FC" w14:textId="5245A127" w:rsidR="001F4F2C" w:rsidRPr="00C1375E" w:rsidRDefault="001F4F2C" w:rsidP="001F4F2C">
            <w:pPr>
              <w:ind w:left="57" w:firstLine="426"/>
              <w:jc w:val="both"/>
            </w:pPr>
            <w:r w:rsidRPr="00C1375E">
              <w:t>Provocări contemporane ale ascezei: discernământ, extreme și perspective ortodoxe</w:t>
            </w:r>
          </w:p>
        </w:tc>
        <w:tc>
          <w:tcPr>
            <w:tcW w:w="2396" w:type="dxa"/>
          </w:tcPr>
          <w:p w14:paraId="33C29558" w14:textId="04C14A55" w:rsidR="001F4F2C" w:rsidRPr="0034689C" w:rsidRDefault="001F4F2C" w:rsidP="001F4F2C">
            <w:pPr>
              <w:rPr>
                <w:rFonts w:ascii="Arial" w:eastAsia="Arial Narrow" w:hAnsi="Arial" w:cs="Arial"/>
                <w:lang w:val="ro-RO"/>
              </w:rPr>
            </w:pPr>
            <w:r w:rsidRPr="0034689C">
              <w:rPr>
                <w:rFonts w:ascii="Arial" w:hAnsi="Arial" w:cs="Arial"/>
                <w:i/>
                <w:lang w:val="ro-RO"/>
              </w:rPr>
              <w:t>Prelegere, discuţii</w:t>
            </w:r>
          </w:p>
        </w:tc>
        <w:tc>
          <w:tcPr>
            <w:tcW w:w="2013" w:type="dxa"/>
          </w:tcPr>
          <w:p w14:paraId="4AE820EB" w14:textId="2D7E43D6" w:rsidR="001F4F2C" w:rsidRPr="0034689C" w:rsidRDefault="001F4F2C" w:rsidP="001F4F2C">
            <w:pPr>
              <w:jc w:val="both"/>
              <w:rPr>
                <w:rFonts w:ascii="Arial" w:eastAsia="Arial Narrow" w:hAnsi="Arial" w:cs="Arial"/>
                <w:lang w:val="ro-RO"/>
              </w:rPr>
            </w:pPr>
            <w:r w:rsidRPr="00140ACD">
              <w:rPr>
                <w:rFonts w:ascii="Arial" w:hAnsi="Arial" w:cs="Arial"/>
                <w:b/>
                <w:lang w:val="ro-RO"/>
              </w:rPr>
              <w:t>2 ore</w:t>
            </w:r>
          </w:p>
        </w:tc>
      </w:tr>
      <w:tr w:rsidR="00541709" w:rsidRPr="0034689C" w14:paraId="41C61A69" w14:textId="77777777" w:rsidTr="0034689C">
        <w:trPr>
          <w:jc w:val="center"/>
        </w:trPr>
        <w:tc>
          <w:tcPr>
            <w:tcW w:w="10060" w:type="dxa"/>
            <w:gridSpan w:val="3"/>
          </w:tcPr>
          <w:p w14:paraId="614BD091" w14:textId="7FE30475" w:rsidR="00E120B3" w:rsidRPr="00E120B3" w:rsidRDefault="00E120B3" w:rsidP="00E120B3">
            <w:pPr>
              <w:jc w:val="both"/>
              <w:rPr>
                <w:b/>
                <w:bCs/>
                <w:lang w:val="ro-RO" w:eastAsia="en-AU"/>
              </w:rPr>
            </w:pPr>
            <w:r w:rsidRPr="00E120B3">
              <w:rPr>
                <w:b/>
                <w:bCs/>
                <w:lang w:val="ro-RO" w:eastAsia="en-AU"/>
              </w:rPr>
              <w:t>Bibliografie</w:t>
            </w:r>
          </w:p>
          <w:p w14:paraId="29A420C0" w14:textId="77777777" w:rsidR="00E120B3" w:rsidRDefault="00E120B3" w:rsidP="00E120B3">
            <w:pPr>
              <w:jc w:val="both"/>
              <w:rPr>
                <w:lang w:val="ro-RO" w:eastAsia="en-AU"/>
              </w:rPr>
            </w:pPr>
          </w:p>
          <w:p w14:paraId="7766A883" w14:textId="77777777" w:rsidR="002D078D" w:rsidRPr="002D078D" w:rsidRDefault="002D078D" w:rsidP="002D078D">
            <w:pPr>
              <w:numPr>
                <w:ilvl w:val="0"/>
                <w:numId w:val="10"/>
              </w:numPr>
              <w:jc w:val="both"/>
              <w:rPr>
                <w:lang w:val="en-GB" w:eastAsia="en-AU"/>
              </w:rPr>
            </w:pPr>
            <w:r w:rsidRPr="002D078D">
              <w:rPr>
                <w:i/>
                <w:iCs/>
                <w:lang w:val="en-GB" w:eastAsia="en-AU"/>
              </w:rPr>
              <w:t xml:space="preserve">Filocalia sfintelor nevoinţe ale desăvârşirii, </w:t>
            </w:r>
            <w:r w:rsidRPr="002D078D">
              <w:rPr>
                <w:lang w:val="en-GB" w:eastAsia="en-AU"/>
              </w:rPr>
              <w:t xml:space="preserve">vol. I-XII, trad., introd. şi note de Pr. Prof. D. Stăniloae. </w:t>
            </w:r>
          </w:p>
          <w:p w14:paraId="385B93B0" w14:textId="60298D5A" w:rsidR="002D078D" w:rsidRPr="002D078D" w:rsidRDefault="002D078D" w:rsidP="002D078D">
            <w:pPr>
              <w:numPr>
                <w:ilvl w:val="0"/>
                <w:numId w:val="10"/>
              </w:numPr>
              <w:jc w:val="both"/>
              <w:rPr>
                <w:lang w:val="en-GB" w:eastAsia="en-AU"/>
              </w:rPr>
            </w:pPr>
            <w:r w:rsidRPr="002D078D">
              <w:rPr>
                <w:lang w:val="en-GB" w:eastAsia="en-AU"/>
              </w:rPr>
              <w:t xml:space="preserve">Sfântul Maxim Mărturisitorul, </w:t>
            </w:r>
            <w:r w:rsidRPr="002D078D">
              <w:rPr>
                <w:i/>
                <w:iCs/>
                <w:lang w:val="en-GB" w:eastAsia="en-AU"/>
              </w:rPr>
              <w:t xml:space="preserve">Ambigua, </w:t>
            </w:r>
            <w:r w:rsidRPr="002D078D">
              <w:rPr>
                <w:lang w:val="en-GB" w:eastAsia="en-AU"/>
              </w:rPr>
              <w:t>trad. în PSB 81, Bucureşti, 1983.</w:t>
            </w:r>
          </w:p>
          <w:p w14:paraId="67C583C7" w14:textId="77777777" w:rsidR="002D078D" w:rsidRDefault="002D078D" w:rsidP="002D078D">
            <w:pPr>
              <w:numPr>
                <w:ilvl w:val="0"/>
                <w:numId w:val="10"/>
              </w:numPr>
              <w:jc w:val="both"/>
              <w:rPr>
                <w:lang w:val="en-GB" w:eastAsia="en-AU"/>
              </w:rPr>
            </w:pPr>
            <w:r w:rsidRPr="002D078D">
              <w:rPr>
                <w:lang w:val="en-GB" w:eastAsia="en-AU"/>
              </w:rPr>
              <w:t xml:space="preserve">Idem, </w:t>
            </w:r>
            <w:r w:rsidRPr="002D078D">
              <w:rPr>
                <w:i/>
                <w:iCs/>
                <w:lang w:val="en-GB" w:eastAsia="en-AU"/>
              </w:rPr>
              <w:t xml:space="preserve">Răspunsuri către Talasie, </w:t>
            </w:r>
            <w:r w:rsidRPr="002D078D">
              <w:rPr>
                <w:lang w:val="en-GB" w:eastAsia="en-AU"/>
              </w:rPr>
              <w:t>Filocalia în limba română vol. 3.</w:t>
            </w:r>
          </w:p>
          <w:p w14:paraId="2C3DA892" w14:textId="40BE8372" w:rsidR="002D078D" w:rsidRPr="002D078D" w:rsidRDefault="002D078D" w:rsidP="002D078D">
            <w:pPr>
              <w:numPr>
                <w:ilvl w:val="0"/>
                <w:numId w:val="10"/>
              </w:numPr>
              <w:jc w:val="both"/>
              <w:rPr>
                <w:lang w:val="en-GB" w:eastAsia="en-AU"/>
              </w:rPr>
            </w:pPr>
            <w:r w:rsidRPr="002D078D">
              <w:rPr>
                <w:lang w:val="en-GB" w:eastAsia="en-AU"/>
              </w:rPr>
              <w:t xml:space="preserve">Idem, </w:t>
            </w:r>
            <w:r w:rsidRPr="002D078D">
              <w:rPr>
                <w:i/>
                <w:iCs/>
                <w:lang w:val="en-GB" w:eastAsia="en-AU"/>
              </w:rPr>
              <w:t xml:space="preserve">Capete teologice gnostice. Suta a doua, </w:t>
            </w:r>
            <w:r w:rsidRPr="002D078D">
              <w:rPr>
                <w:lang w:val="en-GB" w:eastAsia="en-AU"/>
              </w:rPr>
              <w:t xml:space="preserve">Filocalia, vol. 2. </w:t>
            </w:r>
          </w:p>
          <w:p w14:paraId="5478B684" w14:textId="4DEF415F" w:rsidR="002D078D" w:rsidRPr="002D078D" w:rsidRDefault="002D078D" w:rsidP="002D078D">
            <w:pPr>
              <w:numPr>
                <w:ilvl w:val="0"/>
                <w:numId w:val="10"/>
              </w:numPr>
              <w:jc w:val="both"/>
              <w:rPr>
                <w:lang w:val="en-GB" w:eastAsia="en-AU"/>
              </w:rPr>
            </w:pPr>
            <w:r w:rsidRPr="002D078D">
              <w:rPr>
                <w:lang w:val="en-GB" w:eastAsia="en-AU"/>
              </w:rPr>
              <w:t xml:space="preserve">***Preot Profesor Dr. Dumitru Stăniloae, </w:t>
            </w:r>
            <w:r w:rsidRPr="002D078D">
              <w:rPr>
                <w:i/>
                <w:iCs/>
                <w:lang w:val="en-GB" w:eastAsia="en-AU"/>
              </w:rPr>
              <w:t xml:space="preserve">Teologia dogmatică ortodoxă, </w:t>
            </w:r>
            <w:r w:rsidRPr="002D078D">
              <w:rPr>
                <w:lang w:val="en-GB" w:eastAsia="en-AU"/>
              </w:rPr>
              <w:t xml:space="preserve">vol 1-3, EIBMBOR, Bucureşti, 1978. </w:t>
            </w:r>
          </w:p>
          <w:p w14:paraId="35FEB8C0" w14:textId="77777777" w:rsidR="002D078D" w:rsidRPr="002D078D" w:rsidRDefault="002D078D" w:rsidP="002D078D">
            <w:pPr>
              <w:numPr>
                <w:ilvl w:val="0"/>
                <w:numId w:val="10"/>
              </w:numPr>
              <w:jc w:val="both"/>
              <w:rPr>
                <w:lang w:val="en-GB" w:eastAsia="en-AU"/>
              </w:rPr>
            </w:pPr>
            <w:r w:rsidRPr="002D078D">
              <w:rPr>
                <w:lang w:val="en-GB" w:eastAsia="en-AU"/>
              </w:rPr>
              <w:t xml:space="preserve">Idem, </w:t>
            </w:r>
            <w:r w:rsidRPr="002D078D">
              <w:rPr>
                <w:i/>
                <w:iCs/>
                <w:lang w:val="en-GB" w:eastAsia="en-AU"/>
              </w:rPr>
              <w:t xml:space="preserve">Spiritualitatea ortodoxă. Ascetică şi mistică, </w:t>
            </w:r>
            <w:r w:rsidRPr="002D078D">
              <w:rPr>
                <w:lang w:val="en-GB" w:eastAsia="en-AU"/>
              </w:rPr>
              <w:t xml:space="preserve">EIBMBOR, Bucureşti, 1992, p. 5-54. </w:t>
            </w:r>
          </w:p>
          <w:p w14:paraId="08026C94" w14:textId="1F5D618E" w:rsidR="002D078D" w:rsidRPr="002D078D" w:rsidRDefault="002D078D" w:rsidP="002D078D">
            <w:pPr>
              <w:numPr>
                <w:ilvl w:val="0"/>
                <w:numId w:val="10"/>
              </w:numPr>
              <w:jc w:val="both"/>
              <w:rPr>
                <w:lang w:val="en-GB" w:eastAsia="en-AU"/>
              </w:rPr>
            </w:pPr>
            <w:r w:rsidRPr="002D078D">
              <w:rPr>
                <w:lang w:val="en-GB" w:eastAsia="en-AU"/>
              </w:rPr>
              <w:t xml:space="preserve">Idem, </w:t>
            </w:r>
            <w:r w:rsidRPr="002D078D">
              <w:rPr>
                <w:i/>
                <w:iCs/>
                <w:lang w:val="en-GB" w:eastAsia="en-AU"/>
              </w:rPr>
              <w:t xml:space="preserve">Rugăciune lui Iisus şi experienţa Duhului Sfânt, </w:t>
            </w:r>
            <w:r w:rsidRPr="002D078D">
              <w:rPr>
                <w:lang w:val="en-GB" w:eastAsia="en-AU"/>
              </w:rPr>
              <w:t>Ed. Deisis, Sibiu, 2003.</w:t>
            </w:r>
          </w:p>
          <w:p w14:paraId="600C2089" w14:textId="5C744C84" w:rsidR="002D078D" w:rsidRPr="002D078D" w:rsidRDefault="002D078D" w:rsidP="002D078D">
            <w:pPr>
              <w:numPr>
                <w:ilvl w:val="0"/>
                <w:numId w:val="10"/>
              </w:numPr>
              <w:jc w:val="both"/>
              <w:rPr>
                <w:lang w:val="en-GB" w:eastAsia="en-AU"/>
              </w:rPr>
            </w:pPr>
            <w:r w:rsidRPr="002D078D">
              <w:rPr>
                <w:lang w:val="en-GB" w:eastAsia="en-AU"/>
              </w:rPr>
              <w:t xml:space="preserve">Idem, </w:t>
            </w:r>
            <w:r w:rsidRPr="002D078D">
              <w:rPr>
                <w:i/>
                <w:iCs/>
                <w:lang w:val="en-GB" w:eastAsia="en-AU"/>
              </w:rPr>
              <w:t xml:space="preserve">Studii de teologie dogmatică ortodoxă, </w:t>
            </w:r>
            <w:r w:rsidRPr="002D078D">
              <w:rPr>
                <w:lang w:val="en-GB" w:eastAsia="en-AU"/>
              </w:rPr>
              <w:t>Craiova, 1990.</w:t>
            </w:r>
          </w:p>
          <w:p w14:paraId="4C491F81" w14:textId="77777777" w:rsidR="002D078D" w:rsidRPr="002D078D" w:rsidRDefault="002D078D" w:rsidP="002D078D">
            <w:pPr>
              <w:numPr>
                <w:ilvl w:val="0"/>
                <w:numId w:val="10"/>
              </w:numPr>
              <w:jc w:val="both"/>
              <w:rPr>
                <w:lang w:val="en-GB" w:eastAsia="en-AU"/>
              </w:rPr>
            </w:pPr>
            <w:r w:rsidRPr="002D078D">
              <w:rPr>
                <w:lang w:val="en-GB" w:eastAsia="en-AU"/>
              </w:rPr>
              <w:t>Idem</w:t>
            </w:r>
            <w:r w:rsidRPr="002D078D">
              <w:rPr>
                <w:i/>
                <w:iCs/>
                <w:lang w:val="en-GB" w:eastAsia="en-AU"/>
              </w:rPr>
              <w:t xml:space="preserve">, Iisus Hristos - lumina lumii şi îndumnezeitorul omului, </w:t>
            </w:r>
            <w:r w:rsidRPr="002D078D">
              <w:rPr>
                <w:lang w:val="en-GB" w:eastAsia="en-AU"/>
              </w:rPr>
              <w:t xml:space="preserve">Bucureşti, 1993. </w:t>
            </w:r>
          </w:p>
          <w:p w14:paraId="2C4A7BBF" w14:textId="77777777" w:rsidR="002D078D" w:rsidRPr="002D078D" w:rsidRDefault="002D078D" w:rsidP="002D078D">
            <w:pPr>
              <w:numPr>
                <w:ilvl w:val="0"/>
                <w:numId w:val="10"/>
              </w:numPr>
              <w:jc w:val="both"/>
              <w:rPr>
                <w:lang w:val="en-GB" w:eastAsia="en-AU"/>
              </w:rPr>
            </w:pPr>
            <w:r w:rsidRPr="002D078D">
              <w:rPr>
                <w:lang w:val="en-GB" w:eastAsia="en-AU"/>
              </w:rPr>
              <w:t xml:space="preserve">Ieromonah Calinic Berger, </w:t>
            </w:r>
            <w:r w:rsidRPr="002D078D">
              <w:rPr>
                <w:i/>
                <w:iCs/>
                <w:lang w:val="en-GB" w:eastAsia="en-AU"/>
              </w:rPr>
              <w:t>Teognosia — sinteza dogmatică și duhovnicească a părintelui Dumitru Stăniloae</w:t>
            </w:r>
            <w:r w:rsidRPr="002D078D">
              <w:rPr>
                <w:lang w:val="en-GB" w:eastAsia="en-AU"/>
              </w:rPr>
              <w:t>, Deisis, Sibiu, 2014.</w:t>
            </w:r>
          </w:p>
          <w:p w14:paraId="407A06BC" w14:textId="74A84C2D" w:rsidR="002D078D" w:rsidRPr="002D078D" w:rsidRDefault="002D078D" w:rsidP="002D078D">
            <w:pPr>
              <w:numPr>
                <w:ilvl w:val="0"/>
                <w:numId w:val="10"/>
              </w:numPr>
              <w:jc w:val="both"/>
              <w:rPr>
                <w:lang w:val="en-GB" w:eastAsia="en-AU"/>
              </w:rPr>
            </w:pPr>
            <w:r w:rsidRPr="002D078D">
              <w:rPr>
                <w:lang w:val="en-GB" w:eastAsia="en-AU"/>
              </w:rPr>
              <w:t xml:space="preserve">Nichifor Crainic, </w:t>
            </w:r>
            <w:r w:rsidRPr="002D078D">
              <w:rPr>
                <w:i/>
                <w:iCs/>
                <w:lang w:val="en-GB" w:eastAsia="en-AU"/>
              </w:rPr>
              <w:t xml:space="preserve">Sfinţenia - împlinirea umanului, </w:t>
            </w:r>
            <w:r w:rsidRPr="002D078D">
              <w:rPr>
                <w:lang w:val="en-GB" w:eastAsia="en-AU"/>
              </w:rPr>
              <w:t>„Trinitas", Iaşi, 1993, p.5- 45.</w:t>
            </w:r>
          </w:p>
          <w:p w14:paraId="2461248E" w14:textId="777F4D96" w:rsidR="002D078D" w:rsidRPr="002D078D" w:rsidRDefault="002D078D" w:rsidP="002D078D">
            <w:pPr>
              <w:numPr>
                <w:ilvl w:val="0"/>
                <w:numId w:val="10"/>
              </w:numPr>
              <w:jc w:val="both"/>
              <w:rPr>
                <w:lang w:val="en-GB" w:eastAsia="en-AU"/>
              </w:rPr>
            </w:pPr>
            <w:r w:rsidRPr="002D078D">
              <w:rPr>
                <w:lang w:val="en-GB" w:eastAsia="en-AU"/>
              </w:rPr>
              <w:t xml:space="preserve">Vladimir Lossky, </w:t>
            </w:r>
            <w:r w:rsidRPr="002D078D">
              <w:rPr>
                <w:i/>
                <w:iCs/>
                <w:lang w:val="en-GB" w:eastAsia="en-AU"/>
              </w:rPr>
              <w:t xml:space="preserve">Introducere în Teologia ortodoxă, </w:t>
            </w:r>
            <w:r w:rsidRPr="002D078D">
              <w:rPr>
                <w:lang w:val="en-GB" w:eastAsia="en-AU"/>
              </w:rPr>
              <w:t>Ed. „Enciclopedică", 1993, pp. 7-64.</w:t>
            </w:r>
          </w:p>
          <w:p w14:paraId="3DC40F49" w14:textId="77777777" w:rsidR="002D078D" w:rsidRPr="002D078D" w:rsidRDefault="002D078D" w:rsidP="002D078D">
            <w:pPr>
              <w:numPr>
                <w:ilvl w:val="0"/>
                <w:numId w:val="10"/>
              </w:numPr>
              <w:jc w:val="both"/>
              <w:rPr>
                <w:lang w:val="en-GB" w:eastAsia="en-AU"/>
              </w:rPr>
            </w:pPr>
            <w:r w:rsidRPr="002D078D">
              <w:rPr>
                <w:lang w:val="en-GB" w:eastAsia="en-AU"/>
              </w:rPr>
              <w:t xml:space="preserve">Idem, </w:t>
            </w:r>
            <w:r w:rsidRPr="002D078D">
              <w:rPr>
                <w:i/>
                <w:iCs/>
                <w:lang w:val="en-GB" w:eastAsia="en-AU"/>
              </w:rPr>
              <w:t xml:space="preserve">Teologia mistică a Bisericii de Răsărit, </w:t>
            </w:r>
            <w:r w:rsidRPr="002D078D">
              <w:rPr>
                <w:lang w:val="en-GB" w:eastAsia="en-AU"/>
              </w:rPr>
              <w:t xml:space="preserve">trad. în limba română, Bucureşti, 1994. </w:t>
            </w:r>
          </w:p>
          <w:p w14:paraId="258B4A19" w14:textId="69D05B44" w:rsidR="002D078D" w:rsidRPr="002D078D" w:rsidRDefault="002D078D" w:rsidP="002D078D">
            <w:pPr>
              <w:numPr>
                <w:ilvl w:val="0"/>
                <w:numId w:val="10"/>
              </w:numPr>
              <w:jc w:val="both"/>
              <w:rPr>
                <w:lang w:val="en-GB" w:eastAsia="en-AU"/>
              </w:rPr>
            </w:pPr>
            <w:r w:rsidRPr="002D078D">
              <w:rPr>
                <w:lang w:val="en-GB" w:eastAsia="en-AU"/>
              </w:rPr>
              <w:t xml:space="preserve">Idem, </w:t>
            </w:r>
            <w:r w:rsidRPr="002D078D">
              <w:rPr>
                <w:i/>
                <w:iCs/>
                <w:lang w:val="en-GB" w:eastAsia="en-AU"/>
              </w:rPr>
              <w:t xml:space="preserve">Vederea lui Dumnezeu, </w:t>
            </w:r>
            <w:r w:rsidRPr="002D078D">
              <w:rPr>
                <w:lang w:val="en-GB" w:eastAsia="en-AU"/>
              </w:rPr>
              <w:t>trad. în limba română, Bucureşti, 1995.</w:t>
            </w:r>
          </w:p>
          <w:p w14:paraId="6BA66E1B" w14:textId="794A2F91" w:rsidR="002D078D" w:rsidRPr="002D078D" w:rsidRDefault="002D078D" w:rsidP="002D078D">
            <w:pPr>
              <w:numPr>
                <w:ilvl w:val="0"/>
                <w:numId w:val="10"/>
              </w:numPr>
              <w:jc w:val="both"/>
              <w:rPr>
                <w:lang w:val="en-GB" w:eastAsia="en-AU"/>
              </w:rPr>
            </w:pPr>
            <w:r w:rsidRPr="002D078D">
              <w:rPr>
                <w:lang w:val="en-GB" w:eastAsia="en-AU"/>
              </w:rPr>
              <w:t xml:space="preserve">Ioan G. Savin, </w:t>
            </w:r>
            <w:r w:rsidRPr="002D078D">
              <w:rPr>
                <w:i/>
                <w:iCs/>
                <w:lang w:val="en-GB" w:eastAsia="en-AU"/>
              </w:rPr>
              <w:t xml:space="preserve">Mistica şi ascetica ortodoxă, </w:t>
            </w:r>
            <w:r w:rsidRPr="002D078D">
              <w:rPr>
                <w:lang w:val="en-GB" w:eastAsia="en-AU"/>
              </w:rPr>
              <w:t>Sibiu, 1996.</w:t>
            </w:r>
          </w:p>
          <w:p w14:paraId="6ADAF785" w14:textId="2E0FD526" w:rsidR="002D078D" w:rsidRPr="002D078D" w:rsidRDefault="002D078D" w:rsidP="002D078D">
            <w:pPr>
              <w:numPr>
                <w:ilvl w:val="0"/>
                <w:numId w:val="10"/>
              </w:numPr>
              <w:jc w:val="both"/>
              <w:rPr>
                <w:lang w:val="en-GB" w:eastAsia="en-AU"/>
              </w:rPr>
            </w:pPr>
            <w:r w:rsidRPr="002D078D">
              <w:rPr>
                <w:lang w:val="en-GB" w:eastAsia="en-AU"/>
              </w:rPr>
              <w:t xml:space="preserve">Arhim. Sofronie, </w:t>
            </w:r>
            <w:r w:rsidRPr="002D078D">
              <w:rPr>
                <w:i/>
                <w:iCs/>
                <w:lang w:val="en-GB" w:eastAsia="en-AU"/>
              </w:rPr>
              <w:t xml:space="preserve">Rugăciunea - experienţa vieţii veşnice, </w:t>
            </w:r>
            <w:r w:rsidRPr="002D078D">
              <w:rPr>
                <w:lang w:val="en-GB" w:eastAsia="en-AU"/>
              </w:rPr>
              <w:t>Sibiu, 1998.</w:t>
            </w:r>
          </w:p>
          <w:p w14:paraId="6D5690F1" w14:textId="77777777" w:rsidR="002D078D" w:rsidRPr="002D078D" w:rsidRDefault="002D078D" w:rsidP="002D078D">
            <w:pPr>
              <w:numPr>
                <w:ilvl w:val="0"/>
                <w:numId w:val="10"/>
              </w:numPr>
              <w:jc w:val="both"/>
              <w:rPr>
                <w:lang w:val="en-GB" w:eastAsia="en-AU"/>
              </w:rPr>
            </w:pPr>
            <w:r w:rsidRPr="002D078D">
              <w:rPr>
                <w:lang w:val="en-GB" w:eastAsia="en-AU"/>
              </w:rPr>
              <w:t xml:space="preserve">Ieromonah Alexander Golitzin, </w:t>
            </w:r>
            <w:r w:rsidRPr="002D078D">
              <w:rPr>
                <w:i/>
                <w:iCs/>
                <w:lang w:val="en-GB" w:eastAsia="en-AU"/>
              </w:rPr>
              <w:t xml:space="preserve">Mistagogia - experienţa lui Dumnezeu în ortodoxie. Studii de teologie mistică, </w:t>
            </w:r>
            <w:r w:rsidRPr="002D078D">
              <w:rPr>
                <w:lang w:val="en-GB" w:eastAsia="en-AU"/>
              </w:rPr>
              <w:t xml:space="preserve">Sibiu, 1998. </w:t>
            </w:r>
          </w:p>
          <w:p w14:paraId="2D034F7C" w14:textId="3070D5DE" w:rsidR="002D078D" w:rsidRPr="002D078D" w:rsidRDefault="002D078D" w:rsidP="002D078D">
            <w:pPr>
              <w:numPr>
                <w:ilvl w:val="0"/>
                <w:numId w:val="10"/>
              </w:numPr>
              <w:jc w:val="both"/>
              <w:rPr>
                <w:lang w:val="en-GB" w:eastAsia="en-AU"/>
              </w:rPr>
            </w:pPr>
            <w:r w:rsidRPr="002D078D">
              <w:rPr>
                <w:lang w:val="en-GB" w:eastAsia="en-AU"/>
              </w:rPr>
              <w:t xml:space="preserve">Jean-Claude Larchet, </w:t>
            </w:r>
            <w:r w:rsidRPr="002D078D">
              <w:rPr>
                <w:i/>
                <w:iCs/>
                <w:lang w:val="en-GB" w:eastAsia="en-AU"/>
              </w:rPr>
              <w:t>La divinisation de l'homme selon Maxime le Confesseur</w:t>
            </w:r>
            <w:r w:rsidRPr="002D078D">
              <w:rPr>
                <w:lang w:val="en-GB" w:eastAsia="en-AU"/>
              </w:rPr>
              <w:t>, Cerf, Paris, 1996.</w:t>
            </w:r>
          </w:p>
          <w:p w14:paraId="730D0B1B" w14:textId="73C96EED" w:rsidR="002D078D" w:rsidRPr="002D078D" w:rsidRDefault="002D078D" w:rsidP="002D078D">
            <w:pPr>
              <w:numPr>
                <w:ilvl w:val="0"/>
                <w:numId w:val="10"/>
              </w:numPr>
              <w:jc w:val="both"/>
              <w:rPr>
                <w:lang w:val="en-GB" w:eastAsia="en-AU"/>
              </w:rPr>
            </w:pPr>
            <w:r w:rsidRPr="002D078D">
              <w:rPr>
                <w:lang w:val="en-GB" w:eastAsia="en-AU"/>
              </w:rPr>
              <w:t xml:space="preserve">Panayotis Nellas, </w:t>
            </w:r>
            <w:r w:rsidRPr="002D078D">
              <w:rPr>
                <w:i/>
                <w:iCs/>
                <w:lang w:val="en-GB" w:eastAsia="en-AU"/>
              </w:rPr>
              <w:t>Omul - animal îndumnezeit. Pentru o antropologie ortodoxă</w:t>
            </w:r>
            <w:r w:rsidRPr="002D078D">
              <w:rPr>
                <w:lang w:val="en-GB" w:eastAsia="en-AU"/>
              </w:rPr>
              <w:t>, Ed. Deisis, Sibiu, 1994.</w:t>
            </w:r>
          </w:p>
          <w:p w14:paraId="566FFA73" w14:textId="77777777" w:rsidR="002D078D" w:rsidRPr="002D078D" w:rsidRDefault="002D078D" w:rsidP="002D078D">
            <w:pPr>
              <w:numPr>
                <w:ilvl w:val="0"/>
                <w:numId w:val="10"/>
              </w:numPr>
              <w:jc w:val="both"/>
              <w:rPr>
                <w:lang w:val="en-GB" w:eastAsia="en-AU"/>
              </w:rPr>
            </w:pPr>
            <w:r w:rsidRPr="002D078D">
              <w:rPr>
                <w:lang w:val="en-GB" w:eastAsia="en-AU"/>
              </w:rPr>
              <w:t xml:space="preserve">Spidlik, Tomas, </w:t>
            </w:r>
            <w:r w:rsidRPr="002D078D">
              <w:rPr>
                <w:i/>
                <w:iCs/>
                <w:lang w:val="en-GB" w:eastAsia="en-AU"/>
              </w:rPr>
              <w:t>Spiritualitatea Răsăritului creştin. I. Manual sistematic</w:t>
            </w:r>
            <w:r w:rsidRPr="002D078D">
              <w:rPr>
                <w:lang w:val="en-GB" w:eastAsia="en-AU"/>
              </w:rPr>
              <w:t>. Traducere şi prezentare: diac. Ioan I. Ică jr., Cuvânt înainte: P. Marko I. Rupnik S.J., Editura Deisis, Sibiu, 1997.</w:t>
            </w:r>
          </w:p>
          <w:p w14:paraId="20E80058" w14:textId="77777777" w:rsidR="002D078D" w:rsidRPr="002D078D" w:rsidRDefault="002D078D" w:rsidP="002D078D">
            <w:pPr>
              <w:numPr>
                <w:ilvl w:val="0"/>
                <w:numId w:val="10"/>
              </w:numPr>
              <w:jc w:val="both"/>
              <w:rPr>
                <w:lang w:val="en-GB" w:eastAsia="en-AU"/>
              </w:rPr>
            </w:pPr>
            <w:r w:rsidRPr="002D078D">
              <w:rPr>
                <w:lang w:val="en-GB" w:eastAsia="en-AU"/>
              </w:rPr>
              <w:t xml:space="preserve">Idem, </w:t>
            </w:r>
            <w:r w:rsidRPr="002D078D">
              <w:rPr>
                <w:i/>
                <w:iCs/>
                <w:lang w:val="en-GB" w:eastAsia="en-AU"/>
              </w:rPr>
              <w:t>Spiritualitatea Răsăritului creştin. II. Rugăciunea</w:t>
            </w:r>
            <w:r w:rsidRPr="002D078D">
              <w:rPr>
                <w:lang w:val="en-GB" w:eastAsia="en-AU"/>
              </w:rPr>
              <w:t>. Traducere: diac. Ioan I. Ică, Editura Deisis, Sibiu, 1998.</w:t>
            </w:r>
          </w:p>
          <w:p w14:paraId="7F61FF64" w14:textId="77777777" w:rsidR="002D078D" w:rsidRPr="002D078D" w:rsidRDefault="002D078D" w:rsidP="002D078D">
            <w:pPr>
              <w:numPr>
                <w:ilvl w:val="0"/>
                <w:numId w:val="10"/>
              </w:numPr>
              <w:jc w:val="both"/>
              <w:rPr>
                <w:lang w:val="en-GB" w:eastAsia="en-AU"/>
              </w:rPr>
            </w:pPr>
            <w:r w:rsidRPr="002D078D">
              <w:rPr>
                <w:lang w:val="en-GB" w:eastAsia="en-AU"/>
              </w:rPr>
              <w:t xml:space="preserve">Idem, </w:t>
            </w:r>
            <w:r w:rsidRPr="002D078D">
              <w:rPr>
                <w:i/>
                <w:iCs/>
                <w:lang w:val="en-GB" w:eastAsia="en-AU"/>
              </w:rPr>
              <w:t>Spiritualitatea Răsăritului Ortodox. III. Monahismul</w:t>
            </w:r>
            <w:r w:rsidRPr="002D078D">
              <w:rPr>
                <w:lang w:val="en-GB" w:eastAsia="en-AU"/>
              </w:rPr>
              <w:t>. Traducere: diac. Ioan I. Ică. jr., Editura Deisis, Sibiu, 2000.</w:t>
            </w:r>
          </w:p>
          <w:p w14:paraId="6D8F8DD8" w14:textId="11B16CAB" w:rsidR="002D078D" w:rsidRPr="002D078D" w:rsidRDefault="002D078D" w:rsidP="002D078D">
            <w:pPr>
              <w:numPr>
                <w:ilvl w:val="0"/>
                <w:numId w:val="10"/>
              </w:numPr>
              <w:jc w:val="both"/>
              <w:rPr>
                <w:lang w:val="en-GB" w:eastAsia="en-AU"/>
              </w:rPr>
            </w:pPr>
            <w:r w:rsidRPr="002D078D">
              <w:rPr>
                <w:lang w:val="en-GB" w:eastAsia="en-AU"/>
              </w:rPr>
              <w:t xml:space="preserve">Christos Yannaras, </w:t>
            </w:r>
            <w:r w:rsidRPr="002D078D">
              <w:rPr>
                <w:i/>
                <w:iCs/>
                <w:lang w:val="en-GB" w:eastAsia="en-AU"/>
              </w:rPr>
              <w:t xml:space="preserve">Abecedar al credinţei. Introducere în teologia ortodoxă, </w:t>
            </w:r>
            <w:r w:rsidRPr="002D078D">
              <w:rPr>
                <w:lang w:val="en-GB" w:eastAsia="en-AU"/>
              </w:rPr>
              <w:t>Ed. Bizantină, Bucureşti, 1996.</w:t>
            </w:r>
          </w:p>
          <w:p w14:paraId="7E6398F1" w14:textId="77777777" w:rsidR="002D078D" w:rsidRDefault="002D078D" w:rsidP="002D078D">
            <w:pPr>
              <w:numPr>
                <w:ilvl w:val="0"/>
                <w:numId w:val="10"/>
              </w:numPr>
              <w:jc w:val="both"/>
              <w:rPr>
                <w:lang w:val="en-GB" w:eastAsia="en-AU"/>
              </w:rPr>
            </w:pPr>
            <w:r w:rsidRPr="002D078D">
              <w:rPr>
                <w:lang w:val="en-GB" w:eastAsia="en-AU"/>
              </w:rPr>
              <w:t xml:space="preserve">Georgios Mantzaridis, </w:t>
            </w:r>
            <w:r w:rsidRPr="002D078D">
              <w:rPr>
                <w:i/>
                <w:iCs/>
                <w:lang w:val="en-GB" w:eastAsia="en-AU"/>
              </w:rPr>
              <w:t xml:space="preserve">Globalizare şi universalitate, </w:t>
            </w:r>
            <w:r w:rsidRPr="002D078D">
              <w:rPr>
                <w:lang w:val="en-GB" w:eastAsia="en-AU"/>
              </w:rPr>
              <w:t xml:space="preserve">Ed. Bizantină, 2002. </w:t>
            </w:r>
          </w:p>
          <w:p w14:paraId="41C61A68" w14:textId="4905CBAD" w:rsidR="00541709" w:rsidRPr="002D078D" w:rsidRDefault="002D078D" w:rsidP="002D078D">
            <w:pPr>
              <w:numPr>
                <w:ilvl w:val="0"/>
                <w:numId w:val="10"/>
              </w:numPr>
              <w:jc w:val="both"/>
              <w:rPr>
                <w:lang w:val="en-GB" w:eastAsia="en-AU"/>
              </w:rPr>
            </w:pPr>
            <w:r w:rsidRPr="002D078D">
              <w:rPr>
                <w:lang w:val="en-GB" w:eastAsia="en-AU"/>
              </w:rPr>
              <w:t xml:space="preserve">Idem, </w:t>
            </w:r>
            <w:r w:rsidRPr="002D078D">
              <w:rPr>
                <w:i/>
                <w:iCs/>
                <w:lang w:val="en-GB" w:eastAsia="en-AU"/>
              </w:rPr>
              <w:t xml:space="preserve">Morala creştină, </w:t>
            </w:r>
            <w:r w:rsidRPr="002D078D">
              <w:rPr>
                <w:lang w:val="en-GB" w:eastAsia="en-AU"/>
              </w:rPr>
              <w:t>Thesaloniki, 2005.</w:t>
            </w:r>
          </w:p>
        </w:tc>
      </w:tr>
      <w:tr w:rsidR="0034689C" w:rsidRPr="0034689C" w14:paraId="0C77B5C4" w14:textId="77777777" w:rsidTr="0034689C">
        <w:trPr>
          <w:jc w:val="center"/>
        </w:trPr>
        <w:tc>
          <w:tcPr>
            <w:tcW w:w="10060" w:type="dxa"/>
            <w:gridSpan w:val="3"/>
          </w:tcPr>
          <w:p w14:paraId="48FF7D53" w14:textId="77777777" w:rsidR="0034689C" w:rsidRPr="0034689C" w:rsidRDefault="0034689C" w:rsidP="00536C0D">
            <w:pPr>
              <w:pStyle w:val="Default"/>
              <w:rPr>
                <w:rFonts w:ascii="Arial" w:hAnsi="Arial" w:cs="Arial"/>
                <w:color w:val="auto"/>
              </w:rPr>
            </w:pPr>
          </w:p>
        </w:tc>
      </w:tr>
      <w:tr w:rsidR="00536C0D" w:rsidRPr="0034689C" w14:paraId="41C61A6D" w14:textId="77777777" w:rsidTr="0034689C">
        <w:trPr>
          <w:jc w:val="center"/>
        </w:trPr>
        <w:tc>
          <w:tcPr>
            <w:tcW w:w="5651" w:type="dxa"/>
          </w:tcPr>
          <w:p w14:paraId="41C61A6A" w14:textId="038547FC" w:rsidR="00536C0D" w:rsidRPr="0034689C" w:rsidRDefault="00536C0D" w:rsidP="00536C0D">
            <w:pPr>
              <w:jc w:val="both"/>
              <w:rPr>
                <w:rFonts w:ascii="Arial" w:eastAsia="Arial Narrow" w:hAnsi="Arial" w:cs="Arial"/>
                <w:b/>
                <w:lang w:val="ro-RO"/>
              </w:rPr>
            </w:pPr>
            <w:r w:rsidRPr="0034689C">
              <w:rPr>
                <w:rFonts w:ascii="Arial" w:eastAsia="Arial Narrow" w:hAnsi="Arial" w:cs="Arial"/>
                <w:b/>
                <w:lang w:val="ro-RO"/>
              </w:rPr>
              <w:t>7.2 Seminar</w:t>
            </w:r>
          </w:p>
        </w:tc>
        <w:tc>
          <w:tcPr>
            <w:tcW w:w="2396" w:type="dxa"/>
          </w:tcPr>
          <w:p w14:paraId="41C61A6B" w14:textId="77777777" w:rsidR="00536C0D" w:rsidRPr="0034689C" w:rsidRDefault="00536C0D" w:rsidP="00536C0D">
            <w:pPr>
              <w:jc w:val="both"/>
              <w:rPr>
                <w:rFonts w:ascii="Arial" w:eastAsia="Arial Narrow" w:hAnsi="Arial" w:cs="Arial"/>
                <w:b/>
                <w:lang w:val="ro-RO"/>
              </w:rPr>
            </w:pPr>
            <w:r w:rsidRPr="0034689C">
              <w:rPr>
                <w:rFonts w:ascii="Arial" w:eastAsia="Arial Narrow" w:hAnsi="Arial" w:cs="Arial"/>
                <w:b/>
                <w:lang w:val="ro-RO"/>
              </w:rPr>
              <w:t>Metode de predare</w:t>
            </w:r>
          </w:p>
        </w:tc>
        <w:tc>
          <w:tcPr>
            <w:tcW w:w="2013" w:type="dxa"/>
          </w:tcPr>
          <w:p w14:paraId="41C61A6C" w14:textId="77777777" w:rsidR="00536C0D" w:rsidRPr="0034689C" w:rsidRDefault="00536C0D" w:rsidP="00536C0D">
            <w:pPr>
              <w:jc w:val="both"/>
              <w:rPr>
                <w:rFonts w:ascii="Arial" w:eastAsia="Arial Narrow" w:hAnsi="Arial" w:cs="Arial"/>
                <w:b/>
                <w:lang w:val="ro-RO"/>
              </w:rPr>
            </w:pPr>
            <w:r w:rsidRPr="0034689C">
              <w:rPr>
                <w:rFonts w:ascii="Arial" w:eastAsia="Arial Narrow" w:hAnsi="Arial" w:cs="Arial"/>
                <w:b/>
                <w:lang w:val="ro-RO"/>
              </w:rPr>
              <w:t>Observaţii</w:t>
            </w:r>
          </w:p>
        </w:tc>
      </w:tr>
      <w:tr w:rsidR="0034689C" w:rsidRPr="0034689C" w14:paraId="41C61A71" w14:textId="77777777" w:rsidTr="0034689C">
        <w:trPr>
          <w:jc w:val="center"/>
        </w:trPr>
        <w:tc>
          <w:tcPr>
            <w:tcW w:w="5651" w:type="dxa"/>
            <w:tcBorders>
              <w:bottom w:val="single" w:sz="4" w:space="0" w:color="auto"/>
            </w:tcBorders>
          </w:tcPr>
          <w:p w14:paraId="41C61A6E" w14:textId="73E3E05C" w:rsidR="0034689C" w:rsidRPr="0034689C" w:rsidRDefault="00E06730" w:rsidP="0034689C">
            <w:pPr>
              <w:widowControl w:val="0"/>
              <w:autoSpaceDE w:val="0"/>
              <w:autoSpaceDN w:val="0"/>
              <w:adjustRightInd w:val="0"/>
              <w:rPr>
                <w:rFonts w:ascii="Arial" w:hAnsi="Arial" w:cs="Arial"/>
                <w:i/>
                <w:iCs/>
                <w:lang w:val="ro-RO"/>
              </w:rPr>
            </w:pPr>
            <w:r w:rsidRPr="00E06730">
              <w:rPr>
                <w:rFonts w:ascii="Arial" w:hAnsi="Arial" w:cs="Arial"/>
                <w:i/>
                <w:iCs/>
              </w:rPr>
              <w:t>Aprofundarea temelor de curs prin lectură și comentariu pe texte filocalice (cu accent pe legătura dintre patimă, boală și vindecare). Prezentarea referatelor studenților.</w:t>
            </w:r>
          </w:p>
        </w:tc>
        <w:tc>
          <w:tcPr>
            <w:tcW w:w="2396" w:type="dxa"/>
            <w:tcBorders>
              <w:bottom w:val="single" w:sz="4" w:space="0" w:color="auto"/>
            </w:tcBorders>
          </w:tcPr>
          <w:p w14:paraId="41C61A6F" w14:textId="0CCE5B86" w:rsidR="0034689C" w:rsidRPr="0034689C" w:rsidRDefault="00E06730" w:rsidP="0034689C">
            <w:pPr>
              <w:rPr>
                <w:rFonts w:ascii="Arial" w:eastAsia="Arial Narrow" w:hAnsi="Arial" w:cs="Arial"/>
                <w:lang w:val="ro-RO"/>
              </w:rPr>
            </w:pPr>
            <w:r w:rsidRPr="00E06730">
              <w:rPr>
                <w:rFonts w:ascii="Arial" w:hAnsi="Arial" w:cs="Arial"/>
                <w:i/>
              </w:rPr>
              <w:t>Dezbatere, analiză de text</w:t>
            </w:r>
          </w:p>
        </w:tc>
        <w:tc>
          <w:tcPr>
            <w:tcW w:w="2013" w:type="dxa"/>
            <w:tcBorders>
              <w:bottom w:val="single" w:sz="4" w:space="0" w:color="auto"/>
            </w:tcBorders>
          </w:tcPr>
          <w:p w14:paraId="41C61A70" w14:textId="736BB64A" w:rsidR="0034689C" w:rsidRPr="0034689C" w:rsidRDefault="0034689C" w:rsidP="0034689C">
            <w:pPr>
              <w:jc w:val="both"/>
              <w:rPr>
                <w:rFonts w:ascii="Arial" w:eastAsia="Arial Narrow" w:hAnsi="Arial" w:cs="Arial"/>
                <w:lang w:val="ro-RO"/>
              </w:rPr>
            </w:pPr>
            <w:r w:rsidRPr="0034689C">
              <w:rPr>
                <w:rFonts w:ascii="Arial" w:hAnsi="Arial" w:cs="Arial"/>
                <w:b/>
                <w:lang w:val="ro-RO"/>
              </w:rPr>
              <w:t>1 oră</w:t>
            </w:r>
            <w:r>
              <w:rPr>
                <w:rFonts w:ascii="Arial" w:hAnsi="Arial" w:cs="Arial"/>
                <w:b/>
                <w:lang w:val="ro-RO"/>
              </w:rPr>
              <w:t>/săptămână</w:t>
            </w:r>
          </w:p>
        </w:tc>
      </w:tr>
      <w:tr w:rsidR="0034689C" w:rsidRPr="0034689C" w14:paraId="41C61AAD" w14:textId="77777777" w:rsidTr="0034689C">
        <w:trPr>
          <w:jc w:val="center"/>
        </w:trPr>
        <w:tc>
          <w:tcPr>
            <w:tcW w:w="10060" w:type="dxa"/>
            <w:gridSpan w:val="3"/>
          </w:tcPr>
          <w:p w14:paraId="34AECB07" w14:textId="77777777" w:rsidR="0034689C" w:rsidRPr="00541709" w:rsidRDefault="0034689C" w:rsidP="0034689C">
            <w:pPr>
              <w:pStyle w:val="Default"/>
              <w:rPr>
                <w:rFonts w:ascii="Arial" w:hAnsi="Arial" w:cs="Arial"/>
                <w:bCs/>
                <w:color w:val="auto"/>
              </w:rPr>
            </w:pPr>
          </w:p>
          <w:p w14:paraId="30AF8BFC" w14:textId="77777777" w:rsidR="0034689C" w:rsidRPr="00541709" w:rsidRDefault="0034689C" w:rsidP="0034689C">
            <w:pPr>
              <w:pStyle w:val="Default"/>
              <w:rPr>
                <w:rFonts w:ascii="Arial" w:hAnsi="Arial" w:cs="Arial"/>
                <w:b/>
                <w:color w:val="auto"/>
              </w:rPr>
            </w:pPr>
            <w:r w:rsidRPr="00541709">
              <w:rPr>
                <w:rFonts w:ascii="Arial" w:hAnsi="Arial" w:cs="Arial"/>
                <w:b/>
              </w:rPr>
              <w:t>Bibliografie selectivă</w:t>
            </w:r>
          </w:p>
          <w:p w14:paraId="7ECE3D90" w14:textId="77777777" w:rsidR="00E120B3" w:rsidRPr="00E120B3" w:rsidRDefault="00E120B3" w:rsidP="00E120B3">
            <w:pPr>
              <w:widowControl w:val="0"/>
              <w:autoSpaceDE w:val="0"/>
              <w:autoSpaceDN w:val="0"/>
              <w:adjustRightInd w:val="0"/>
              <w:spacing w:after="240" w:line="360" w:lineRule="atLeast"/>
              <w:rPr>
                <w:rFonts w:ascii="Arial" w:hAnsi="Arial" w:cs="Arial"/>
                <w:bCs/>
                <w:iCs/>
                <w:color w:val="000000"/>
                <w:lang w:val="ro-RO" w:eastAsia="en-GB" w:bidi="ro-RO"/>
              </w:rPr>
            </w:pPr>
          </w:p>
          <w:p w14:paraId="491CCC47" w14:textId="77777777" w:rsidR="00E120B3" w:rsidRPr="00E120B3" w:rsidRDefault="00E120B3" w:rsidP="0064436F">
            <w:pPr>
              <w:widowControl w:val="0"/>
              <w:numPr>
                <w:ilvl w:val="0"/>
                <w:numId w:val="9"/>
              </w:numPr>
              <w:autoSpaceDE w:val="0"/>
              <w:autoSpaceDN w:val="0"/>
              <w:adjustRightInd w:val="0"/>
              <w:jc w:val="both"/>
              <w:rPr>
                <w:rFonts w:ascii="Arial" w:hAnsi="Arial" w:cs="Arial"/>
                <w:bCs/>
                <w:iCs/>
                <w:color w:val="000000"/>
                <w:lang w:val="ro-RO" w:eastAsia="en-GB" w:bidi="ro-RO"/>
              </w:rPr>
            </w:pPr>
            <w:r w:rsidRPr="00E120B3">
              <w:rPr>
                <w:rFonts w:ascii="Arial" w:hAnsi="Arial" w:cs="Arial"/>
                <w:bCs/>
                <w:iCs/>
                <w:color w:val="000000"/>
                <w:lang w:val="ro-RO" w:eastAsia="en-GB" w:bidi="ro-RO"/>
              </w:rPr>
              <w:t xml:space="preserve">Berger, Ieromonahul Calinic, </w:t>
            </w:r>
            <w:r w:rsidRPr="00E120B3">
              <w:rPr>
                <w:rFonts w:ascii="Arial" w:hAnsi="Arial" w:cs="Arial"/>
                <w:bCs/>
                <w:i/>
                <w:iCs/>
                <w:color w:val="000000"/>
                <w:lang w:val="ro-RO" w:eastAsia="en-GB" w:bidi="ro-RO"/>
              </w:rPr>
              <w:t>Gnoseologia teologică în sinteza pr. Dumitru Stăniloae</w:t>
            </w:r>
            <w:r w:rsidRPr="00E120B3">
              <w:rPr>
                <w:rFonts w:ascii="Arial" w:hAnsi="Arial" w:cs="Arial"/>
                <w:bCs/>
                <w:iCs/>
                <w:color w:val="000000"/>
                <w:lang w:val="ro-RO" w:eastAsia="en-GB" w:bidi="ro-RO"/>
              </w:rPr>
              <w:t>, Deisis</w:t>
            </w:r>
          </w:p>
          <w:p w14:paraId="70D58925" w14:textId="77777777" w:rsidR="00E120B3" w:rsidRPr="00E120B3" w:rsidRDefault="00E120B3" w:rsidP="0064436F">
            <w:pPr>
              <w:widowControl w:val="0"/>
              <w:numPr>
                <w:ilvl w:val="0"/>
                <w:numId w:val="9"/>
              </w:numPr>
              <w:autoSpaceDE w:val="0"/>
              <w:autoSpaceDN w:val="0"/>
              <w:adjustRightInd w:val="0"/>
              <w:jc w:val="both"/>
              <w:rPr>
                <w:rFonts w:ascii="Arial" w:hAnsi="Arial" w:cs="Arial"/>
                <w:bCs/>
                <w:iCs/>
                <w:color w:val="000000"/>
                <w:lang w:val="ro-RO" w:eastAsia="en-GB" w:bidi="ro-RO"/>
              </w:rPr>
            </w:pPr>
            <w:r w:rsidRPr="00E120B3">
              <w:rPr>
                <w:rFonts w:ascii="Arial" w:hAnsi="Arial" w:cs="Arial"/>
                <w:bCs/>
                <w:iCs/>
                <w:color w:val="000000"/>
                <w:lang w:val="ro-RO" w:eastAsia="en-GB" w:bidi="ro-RO"/>
              </w:rPr>
              <w:t>Braniște, Pr. prof. dr. Ene, „</w:t>
            </w:r>
            <w:r w:rsidRPr="00E120B3">
              <w:rPr>
                <w:rFonts w:ascii="Arial" w:hAnsi="Arial" w:cs="Arial"/>
                <w:bCs/>
                <w:i/>
                <w:iCs/>
                <w:color w:val="000000"/>
                <w:lang w:val="ro-RO" w:eastAsia="en-GB" w:bidi="ro-RO"/>
              </w:rPr>
              <w:t>Vremea este a face Domnului…". Studii de teologie liturgică și artă creștină</w:t>
            </w:r>
            <w:r w:rsidRPr="00E120B3">
              <w:rPr>
                <w:rFonts w:ascii="Arial" w:hAnsi="Arial" w:cs="Arial"/>
                <w:bCs/>
                <w:iCs/>
                <w:color w:val="000000"/>
                <w:lang w:val="ro-RO" w:eastAsia="en-GB" w:bidi="ro-RO"/>
              </w:rPr>
              <w:t>, Ed. Andreiană</w:t>
            </w:r>
          </w:p>
          <w:p w14:paraId="2551C720" w14:textId="77777777" w:rsidR="00E120B3" w:rsidRPr="00E120B3" w:rsidRDefault="00E120B3" w:rsidP="0064436F">
            <w:pPr>
              <w:widowControl w:val="0"/>
              <w:numPr>
                <w:ilvl w:val="0"/>
                <w:numId w:val="9"/>
              </w:numPr>
              <w:autoSpaceDE w:val="0"/>
              <w:autoSpaceDN w:val="0"/>
              <w:adjustRightInd w:val="0"/>
              <w:jc w:val="both"/>
              <w:rPr>
                <w:rFonts w:ascii="Arial" w:hAnsi="Arial" w:cs="Arial"/>
                <w:bCs/>
                <w:iCs/>
                <w:color w:val="000000"/>
                <w:lang w:val="ro-RO" w:eastAsia="en-GB" w:bidi="ro-RO"/>
              </w:rPr>
            </w:pPr>
            <w:r w:rsidRPr="00E120B3">
              <w:rPr>
                <w:rFonts w:ascii="Arial" w:hAnsi="Arial" w:cs="Arial"/>
                <w:bCs/>
                <w:iCs/>
                <w:color w:val="000000"/>
                <w:lang w:val="ro-RO" w:eastAsia="en-GB" w:bidi="ro-RO"/>
              </w:rPr>
              <w:t xml:space="preserve">Bunge, Ierom. Gabriel, </w:t>
            </w:r>
            <w:r w:rsidRPr="00E120B3">
              <w:rPr>
                <w:rFonts w:ascii="Arial" w:hAnsi="Arial" w:cs="Arial"/>
                <w:bCs/>
                <w:i/>
                <w:iCs/>
                <w:color w:val="000000"/>
                <w:lang w:val="ro-RO" w:eastAsia="en-GB" w:bidi="ro-RO"/>
              </w:rPr>
              <w:t>Evagrie Ponticul. O introducere</w:t>
            </w:r>
            <w:r w:rsidRPr="00E120B3">
              <w:rPr>
                <w:rFonts w:ascii="Arial" w:hAnsi="Arial" w:cs="Arial"/>
                <w:bCs/>
                <w:iCs/>
                <w:color w:val="000000"/>
                <w:lang w:val="ro-RO" w:eastAsia="en-GB" w:bidi="ro-RO"/>
              </w:rPr>
              <w:t>, trad. şi studiu introductiv diac. Ioan I. Ică jr, Ed. Deisis, Sibiu, 1997</w:t>
            </w:r>
          </w:p>
          <w:p w14:paraId="0628A891" w14:textId="77777777" w:rsidR="00E120B3" w:rsidRPr="00E120B3" w:rsidRDefault="00E120B3" w:rsidP="0064436F">
            <w:pPr>
              <w:widowControl w:val="0"/>
              <w:numPr>
                <w:ilvl w:val="0"/>
                <w:numId w:val="9"/>
              </w:numPr>
              <w:autoSpaceDE w:val="0"/>
              <w:autoSpaceDN w:val="0"/>
              <w:adjustRightInd w:val="0"/>
              <w:jc w:val="both"/>
              <w:rPr>
                <w:rFonts w:ascii="Arial" w:hAnsi="Arial" w:cs="Arial"/>
                <w:bCs/>
                <w:iCs/>
                <w:color w:val="000000"/>
                <w:lang w:val="ro-RO" w:eastAsia="en-GB" w:bidi="ro-RO"/>
              </w:rPr>
            </w:pPr>
            <w:r w:rsidRPr="00E120B3">
              <w:rPr>
                <w:rFonts w:ascii="Arial" w:hAnsi="Arial" w:cs="Arial"/>
                <w:bCs/>
                <w:iCs/>
                <w:color w:val="000000"/>
                <w:lang w:val="ro-RO" w:eastAsia="en-GB" w:bidi="ro-RO"/>
              </w:rPr>
              <w:t>Evagrie Ponticul</w:t>
            </w:r>
            <w:r w:rsidRPr="00E120B3">
              <w:rPr>
                <w:rFonts w:ascii="Arial" w:hAnsi="Arial" w:cs="Arial"/>
                <w:bCs/>
                <w:i/>
                <w:iCs/>
                <w:color w:val="000000"/>
                <w:lang w:val="ro-RO" w:eastAsia="en-GB" w:bidi="ro-RO"/>
              </w:rPr>
              <w:t xml:space="preserve">, Monahul sau Făptuitorul. Praktikos, </w:t>
            </w:r>
            <w:r w:rsidRPr="00E120B3">
              <w:rPr>
                <w:rFonts w:ascii="Arial" w:hAnsi="Arial" w:cs="Arial"/>
                <w:bCs/>
                <w:iCs/>
                <w:color w:val="000000"/>
                <w:lang w:val="ro-RO" w:eastAsia="en-GB" w:bidi="ro-RO"/>
              </w:rPr>
              <w:t>Ed. Deisis, Sibiu</w:t>
            </w:r>
          </w:p>
          <w:p w14:paraId="3B2396EE" w14:textId="77777777" w:rsidR="00E120B3" w:rsidRPr="00E120B3" w:rsidRDefault="00E120B3" w:rsidP="0064436F">
            <w:pPr>
              <w:widowControl w:val="0"/>
              <w:numPr>
                <w:ilvl w:val="0"/>
                <w:numId w:val="9"/>
              </w:numPr>
              <w:autoSpaceDE w:val="0"/>
              <w:autoSpaceDN w:val="0"/>
              <w:adjustRightInd w:val="0"/>
              <w:jc w:val="both"/>
              <w:rPr>
                <w:rFonts w:ascii="Arial" w:hAnsi="Arial" w:cs="Arial"/>
                <w:bCs/>
                <w:iCs/>
                <w:color w:val="000000"/>
                <w:lang w:val="ro-RO" w:eastAsia="en-GB" w:bidi="ro-RO"/>
              </w:rPr>
            </w:pPr>
            <w:r w:rsidRPr="00E120B3">
              <w:rPr>
                <w:rFonts w:ascii="Arial" w:hAnsi="Arial" w:cs="Arial"/>
                <w:bCs/>
                <w:iCs/>
                <w:color w:val="000000"/>
                <w:lang w:val="ro-RO" w:eastAsia="en-GB" w:bidi="ro-RO"/>
              </w:rPr>
              <w:t xml:space="preserve">Larchet, Jean Claude, </w:t>
            </w:r>
            <w:r w:rsidRPr="00E120B3">
              <w:rPr>
                <w:rFonts w:ascii="Arial" w:hAnsi="Arial" w:cs="Arial"/>
                <w:bCs/>
                <w:i/>
                <w:iCs/>
                <w:color w:val="000000"/>
                <w:lang w:val="ro-RO" w:eastAsia="en-GB" w:bidi="ro-RO"/>
              </w:rPr>
              <w:t>Terapeutica bolilor spirituale (în special cel referitor la rostul imaginației</w:t>
            </w:r>
            <w:r w:rsidRPr="00E120B3">
              <w:rPr>
                <w:rFonts w:ascii="Arial" w:hAnsi="Arial" w:cs="Arial"/>
                <w:bCs/>
                <w:iCs/>
                <w:color w:val="000000"/>
                <w:lang w:val="ro-RO" w:eastAsia="en-GB" w:bidi="ro-RO"/>
              </w:rPr>
              <w:t>), traducere din limba franceză de Marinela Bojin, Ed. Sophia</w:t>
            </w:r>
          </w:p>
          <w:p w14:paraId="5F620BF7" w14:textId="77777777" w:rsidR="00E120B3" w:rsidRPr="00E120B3" w:rsidRDefault="00E120B3" w:rsidP="0064436F">
            <w:pPr>
              <w:widowControl w:val="0"/>
              <w:numPr>
                <w:ilvl w:val="0"/>
                <w:numId w:val="9"/>
              </w:numPr>
              <w:autoSpaceDE w:val="0"/>
              <w:autoSpaceDN w:val="0"/>
              <w:adjustRightInd w:val="0"/>
              <w:jc w:val="both"/>
              <w:rPr>
                <w:rFonts w:ascii="Arial" w:hAnsi="Arial" w:cs="Arial"/>
                <w:bCs/>
                <w:iCs/>
                <w:color w:val="000000"/>
                <w:lang w:val="ro-RO" w:eastAsia="en-GB" w:bidi="ro-RO"/>
              </w:rPr>
            </w:pPr>
            <w:r w:rsidRPr="00E120B3">
              <w:rPr>
                <w:rFonts w:ascii="Arial" w:hAnsi="Arial" w:cs="Arial"/>
                <w:bCs/>
                <w:iCs/>
                <w:color w:val="000000"/>
                <w:lang w:val="ro-RO" w:eastAsia="en-GB" w:bidi="ro-RO"/>
              </w:rPr>
              <w:t xml:space="preserve">Lossky, Vladimir, </w:t>
            </w:r>
            <w:r w:rsidRPr="00E120B3">
              <w:rPr>
                <w:rFonts w:ascii="Arial" w:hAnsi="Arial" w:cs="Arial"/>
                <w:bCs/>
                <w:i/>
                <w:iCs/>
                <w:color w:val="000000"/>
                <w:lang w:val="ro-RO" w:eastAsia="en-GB" w:bidi="ro-RO"/>
              </w:rPr>
              <w:t>Teologia Mistică a Bisericii de Răsărit</w:t>
            </w:r>
            <w:r w:rsidRPr="00E120B3">
              <w:rPr>
                <w:rFonts w:ascii="Arial" w:hAnsi="Arial" w:cs="Arial"/>
                <w:bCs/>
                <w:iCs/>
                <w:color w:val="000000"/>
                <w:lang w:val="ro-RO" w:eastAsia="en-GB" w:bidi="ro-RO"/>
              </w:rPr>
              <w:t>, trad. Pr. Vasile Răducă, Ed. Anastasia, București, 1993</w:t>
            </w:r>
          </w:p>
          <w:p w14:paraId="4F71E4F6" w14:textId="77777777" w:rsidR="00E120B3" w:rsidRPr="00E120B3" w:rsidRDefault="00E120B3" w:rsidP="0064436F">
            <w:pPr>
              <w:widowControl w:val="0"/>
              <w:numPr>
                <w:ilvl w:val="0"/>
                <w:numId w:val="9"/>
              </w:numPr>
              <w:autoSpaceDE w:val="0"/>
              <w:autoSpaceDN w:val="0"/>
              <w:adjustRightInd w:val="0"/>
              <w:jc w:val="both"/>
              <w:rPr>
                <w:rFonts w:ascii="Arial" w:hAnsi="Arial" w:cs="Arial"/>
                <w:bCs/>
                <w:iCs/>
                <w:color w:val="000000"/>
                <w:lang w:val="ro-RO" w:eastAsia="en-GB" w:bidi="ro-RO"/>
              </w:rPr>
            </w:pPr>
            <w:r w:rsidRPr="00E120B3">
              <w:rPr>
                <w:rFonts w:ascii="Arial" w:hAnsi="Arial" w:cs="Arial"/>
                <w:bCs/>
                <w:iCs/>
                <w:color w:val="000000"/>
                <w:lang w:val="ro-RO" w:eastAsia="en-GB" w:bidi="ro-RO"/>
              </w:rPr>
              <w:t xml:space="preserve">Idem, </w:t>
            </w:r>
            <w:r w:rsidRPr="00E120B3">
              <w:rPr>
                <w:rFonts w:ascii="Arial" w:hAnsi="Arial" w:cs="Arial"/>
                <w:bCs/>
                <w:i/>
                <w:iCs/>
                <w:color w:val="000000"/>
                <w:lang w:val="ro-RO" w:eastAsia="en-GB" w:bidi="ro-RO"/>
              </w:rPr>
              <w:t>După chipul şi asemănarea lui Dumnezeu</w:t>
            </w:r>
            <w:r w:rsidRPr="00E120B3">
              <w:rPr>
                <w:rFonts w:ascii="Arial" w:hAnsi="Arial" w:cs="Arial"/>
                <w:bCs/>
                <w:iCs/>
                <w:color w:val="000000"/>
                <w:lang w:val="ro-RO" w:eastAsia="en-GB" w:bidi="ro-RO"/>
              </w:rPr>
              <w:t>, trad. A. Manolache, Ed. Humanitas, Bucureşti, 1998</w:t>
            </w:r>
          </w:p>
          <w:p w14:paraId="5F69903A" w14:textId="77777777" w:rsidR="00E120B3" w:rsidRPr="00E120B3" w:rsidRDefault="00E120B3" w:rsidP="0064436F">
            <w:pPr>
              <w:widowControl w:val="0"/>
              <w:numPr>
                <w:ilvl w:val="0"/>
                <w:numId w:val="9"/>
              </w:numPr>
              <w:autoSpaceDE w:val="0"/>
              <w:autoSpaceDN w:val="0"/>
              <w:adjustRightInd w:val="0"/>
              <w:jc w:val="both"/>
              <w:rPr>
                <w:rFonts w:ascii="Arial" w:hAnsi="Arial" w:cs="Arial"/>
                <w:bCs/>
                <w:iCs/>
                <w:color w:val="000000"/>
                <w:lang w:val="ro-RO" w:eastAsia="en-GB" w:bidi="ro-RO"/>
              </w:rPr>
            </w:pPr>
            <w:r w:rsidRPr="00E120B3">
              <w:rPr>
                <w:rFonts w:ascii="Arial" w:hAnsi="Arial" w:cs="Arial"/>
                <w:bCs/>
                <w:iCs/>
                <w:color w:val="000000"/>
                <w:lang w:val="ro-RO" w:eastAsia="en-GB" w:bidi="ro-RO"/>
              </w:rPr>
              <w:t xml:space="preserve">Louth, Andrew, </w:t>
            </w:r>
            <w:r w:rsidRPr="00E120B3">
              <w:rPr>
                <w:rFonts w:ascii="Arial" w:hAnsi="Arial" w:cs="Arial"/>
                <w:bCs/>
                <w:i/>
                <w:iCs/>
                <w:color w:val="000000"/>
                <w:lang w:val="ro-RO" w:eastAsia="en-GB" w:bidi="ro-RO"/>
              </w:rPr>
              <w:t>Originile tradiţiei mistice creştine. De la Platon la Dionisie Areopagitul</w:t>
            </w:r>
            <w:r w:rsidRPr="00E120B3">
              <w:rPr>
                <w:rFonts w:ascii="Arial" w:hAnsi="Arial" w:cs="Arial"/>
                <w:bCs/>
                <w:iCs/>
                <w:color w:val="000000"/>
                <w:lang w:val="ro-RO" w:eastAsia="en-GB" w:bidi="ro-RO"/>
              </w:rPr>
              <w:t>, trad. Elisabeta Voichiţa Sita, Ed. Deisis, Sibiu, 2002</w:t>
            </w:r>
          </w:p>
          <w:p w14:paraId="6FCED942" w14:textId="77777777" w:rsidR="00E120B3" w:rsidRPr="00E120B3" w:rsidRDefault="00E120B3" w:rsidP="0064436F">
            <w:pPr>
              <w:widowControl w:val="0"/>
              <w:numPr>
                <w:ilvl w:val="0"/>
                <w:numId w:val="9"/>
              </w:numPr>
              <w:autoSpaceDE w:val="0"/>
              <w:autoSpaceDN w:val="0"/>
              <w:adjustRightInd w:val="0"/>
              <w:jc w:val="both"/>
              <w:rPr>
                <w:rFonts w:ascii="Arial" w:hAnsi="Arial" w:cs="Arial"/>
                <w:bCs/>
                <w:iCs/>
                <w:color w:val="000000"/>
                <w:lang w:val="ro-RO" w:eastAsia="en-GB" w:bidi="ro-RO"/>
              </w:rPr>
            </w:pPr>
            <w:r w:rsidRPr="00E120B3">
              <w:rPr>
                <w:rFonts w:ascii="Arial" w:hAnsi="Arial" w:cs="Arial"/>
                <w:bCs/>
                <w:iCs/>
                <w:color w:val="000000"/>
                <w:lang w:val="ro-RO" w:eastAsia="en-GB" w:bidi="ro-RO"/>
              </w:rPr>
              <w:t xml:space="preserve">Nellas, Panayotis, </w:t>
            </w:r>
            <w:r w:rsidRPr="00E120B3">
              <w:rPr>
                <w:rFonts w:ascii="Arial" w:hAnsi="Arial" w:cs="Arial"/>
                <w:bCs/>
                <w:i/>
                <w:iCs/>
                <w:color w:val="000000"/>
                <w:lang w:val="ro-RO" w:eastAsia="en-GB" w:bidi="ro-RO"/>
              </w:rPr>
              <w:t>Omul – animal îndumnezeit. Perspective pentru o antropologie ortodoxă</w:t>
            </w:r>
            <w:r w:rsidRPr="00E120B3">
              <w:rPr>
                <w:rFonts w:ascii="Arial" w:hAnsi="Arial" w:cs="Arial"/>
                <w:bCs/>
                <w:iCs/>
                <w:color w:val="000000"/>
                <w:lang w:val="ro-RO" w:eastAsia="en-GB" w:bidi="ro-RO"/>
              </w:rPr>
              <w:t>, ediţia a III-a, trad. Diac. Ioan Ică jr., Ed. Deisis, Sibiu, 2002</w:t>
            </w:r>
          </w:p>
          <w:p w14:paraId="717A64A8" w14:textId="77777777" w:rsidR="00E120B3" w:rsidRPr="00E120B3" w:rsidRDefault="00E120B3" w:rsidP="0064436F">
            <w:pPr>
              <w:widowControl w:val="0"/>
              <w:numPr>
                <w:ilvl w:val="0"/>
                <w:numId w:val="9"/>
              </w:numPr>
              <w:autoSpaceDE w:val="0"/>
              <w:autoSpaceDN w:val="0"/>
              <w:adjustRightInd w:val="0"/>
              <w:jc w:val="both"/>
              <w:rPr>
                <w:rFonts w:ascii="Arial" w:hAnsi="Arial" w:cs="Arial"/>
                <w:bCs/>
                <w:iCs/>
                <w:color w:val="000000"/>
                <w:lang w:val="ro-RO" w:eastAsia="en-GB" w:bidi="ro-RO"/>
              </w:rPr>
            </w:pPr>
            <w:r w:rsidRPr="00E120B3">
              <w:rPr>
                <w:rFonts w:ascii="Arial" w:hAnsi="Arial" w:cs="Arial"/>
                <w:bCs/>
                <w:iCs/>
                <w:color w:val="000000"/>
                <w:lang w:val="ro-RO" w:eastAsia="en-GB" w:bidi="ro-RO"/>
              </w:rPr>
              <w:t xml:space="preserve">Špidlík, Tomáš, </w:t>
            </w:r>
            <w:r w:rsidRPr="00E120B3">
              <w:rPr>
                <w:rFonts w:ascii="Arial" w:hAnsi="Arial" w:cs="Arial"/>
                <w:bCs/>
                <w:i/>
                <w:iCs/>
                <w:color w:val="000000"/>
                <w:lang w:val="ro-RO" w:eastAsia="en-GB" w:bidi="ro-RO"/>
              </w:rPr>
              <w:t>Spiritualitatea Răsăritului creştin. I. Manual sistematic</w:t>
            </w:r>
            <w:r w:rsidRPr="00E120B3">
              <w:rPr>
                <w:rFonts w:ascii="Arial" w:hAnsi="Arial" w:cs="Arial"/>
                <w:bCs/>
                <w:iCs/>
                <w:color w:val="000000"/>
                <w:lang w:val="ro-RO" w:eastAsia="en-GB" w:bidi="ro-RO"/>
              </w:rPr>
              <w:t>, ediţia a II-a, trad. Diac. Ioan I. Ică jr, Ed. Deisis, Sibiu, 2005</w:t>
            </w:r>
          </w:p>
          <w:p w14:paraId="343E0495" w14:textId="77777777" w:rsidR="00E120B3" w:rsidRPr="00E120B3" w:rsidRDefault="00E120B3" w:rsidP="0064436F">
            <w:pPr>
              <w:widowControl w:val="0"/>
              <w:numPr>
                <w:ilvl w:val="0"/>
                <w:numId w:val="9"/>
              </w:numPr>
              <w:autoSpaceDE w:val="0"/>
              <w:autoSpaceDN w:val="0"/>
              <w:adjustRightInd w:val="0"/>
              <w:jc w:val="both"/>
              <w:rPr>
                <w:rFonts w:ascii="Arial" w:hAnsi="Arial" w:cs="Arial"/>
                <w:bCs/>
                <w:iCs/>
                <w:color w:val="000000"/>
                <w:lang w:val="ro-RO" w:eastAsia="en-GB" w:bidi="ro-RO"/>
              </w:rPr>
            </w:pPr>
            <w:r w:rsidRPr="00E120B3">
              <w:rPr>
                <w:rFonts w:ascii="Arial" w:hAnsi="Arial" w:cs="Arial"/>
                <w:bCs/>
                <w:iCs/>
                <w:color w:val="000000"/>
                <w:lang w:val="ro-RO" w:eastAsia="en-GB" w:bidi="ro-RO"/>
              </w:rPr>
              <w:t xml:space="preserve">Stăniloae, Dumitru, </w:t>
            </w:r>
            <w:r w:rsidRPr="00E120B3">
              <w:rPr>
                <w:rFonts w:ascii="Arial" w:hAnsi="Arial" w:cs="Arial"/>
                <w:bCs/>
                <w:i/>
                <w:iCs/>
                <w:color w:val="000000"/>
                <w:lang w:val="ro-RO" w:eastAsia="en-GB" w:bidi="ro-RO"/>
              </w:rPr>
              <w:t>Spiritualitate și comuniune în Liturghia ortodoxă</w:t>
            </w:r>
            <w:r w:rsidRPr="00E120B3">
              <w:rPr>
                <w:rFonts w:ascii="Arial" w:hAnsi="Arial" w:cs="Arial"/>
                <w:bCs/>
                <w:iCs/>
                <w:color w:val="000000"/>
                <w:lang w:val="ro-RO" w:eastAsia="en-GB" w:bidi="ro-RO"/>
              </w:rPr>
              <w:t>, Ed. Institutului Biblic</w:t>
            </w:r>
          </w:p>
          <w:p w14:paraId="4A428C63" w14:textId="77777777" w:rsidR="00E120B3" w:rsidRPr="00E120B3" w:rsidRDefault="00E120B3" w:rsidP="0064436F">
            <w:pPr>
              <w:widowControl w:val="0"/>
              <w:numPr>
                <w:ilvl w:val="0"/>
                <w:numId w:val="9"/>
              </w:numPr>
              <w:autoSpaceDE w:val="0"/>
              <w:autoSpaceDN w:val="0"/>
              <w:adjustRightInd w:val="0"/>
              <w:jc w:val="both"/>
              <w:rPr>
                <w:rFonts w:ascii="Arial" w:hAnsi="Arial" w:cs="Arial"/>
                <w:bCs/>
                <w:iCs/>
                <w:color w:val="000000"/>
                <w:lang w:val="ro-RO" w:eastAsia="en-GB" w:bidi="ro-RO"/>
              </w:rPr>
            </w:pPr>
            <w:r w:rsidRPr="00E120B3">
              <w:rPr>
                <w:rFonts w:ascii="Arial" w:hAnsi="Arial" w:cs="Arial"/>
                <w:bCs/>
                <w:iCs/>
                <w:color w:val="000000"/>
                <w:lang w:val="ro-RO" w:eastAsia="en-GB" w:bidi="ro-RO"/>
              </w:rPr>
              <w:t xml:space="preserve">Idem, </w:t>
            </w:r>
            <w:r w:rsidRPr="00E120B3">
              <w:rPr>
                <w:rFonts w:ascii="Arial" w:hAnsi="Arial" w:cs="Arial"/>
                <w:bCs/>
                <w:i/>
                <w:iCs/>
                <w:color w:val="000000"/>
                <w:lang w:val="ro-RO" w:eastAsia="en-GB" w:bidi="ro-RO"/>
              </w:rPr>
              <w:t>Teologia dogmatică ortodoxă</w:t>
            </w:r>
            <w:r w:rsidRPr="00E120B3">
              <w:rPr>
                <w:rFonts w:ascii="Arial" w:hAnsi="Arial" w:cs="Arial"/>
                <w:bCs/>
                <w:iCs/>
                <w:color w:val="000000"/>
                <w:lang w:val="ro-RO" w:eastAsia="en-GB" w:bidi="ro-RO"/>
              </w:rPr>
              <w:t>, vol. I–III, Ed. Institutului Biblic și de Misiune Ortodoxă</w:t>
            </w:r>
          </w:p>
          <w:p w14:paraId="768AB014" w14:textId="77777777" w:rsidR="00E120B3" w:rsidRPr="00E120B3" w:rsidRDefault="00E120B3" w:rsidP="0064436F">
            <w:pPr>
              <w:widowControl w:val="0"/>
              <w:numPr>
                <w:ilvl w:val="0"/>
                <w:numId w:val="9"/>
              </w:numPr>
              <w:autoSpaceDE w:val="0"/>
              <w:autoSpaceDN w:val="0"/>
              <w:adjustRightInd w:val="0"/>
              <w:jc w:val="both"/>
              <w:rPr>
                <w:rFonts w:ascii="Arial" w:hAnsi="Arial" w:cs="Arial"/>
                <w:bCs/>
                <w:iCs/>
                <w:color w:val="000000"/>
                <w:lang w:val="ro-RO" w:eastAsia="en-GB" w:bidi="ro-RO"/>
              </w:rPr>
            </w:pPr>
            <w:r w:rsidRPr="00E120B3">
              <w:rPr>
                <w:rFonts w:ascii="Arial" w:hAnsi="Arial" w:cs="Arial"/>
                <w:bCs/>
                <w:iCs/>
                <w:color w:val="000000"/>
                <w:lang w:val="ro-RO" w:eastAsia="en-GB" w:bidi="ro-RO"/>
              </w:rPr>
              <w:t xml:space="preserve">Idem, </w:t>
            </w:r>
            <w:r w:rsidRPr="00E120B3">
              <w:rPr>
                <w:rFonts w:ascii="Arial" w:hAnsi="Arial" w:cs="Arial"/>
                <w:bCs/>
                <w:i/>
                <w:iCs/>
                <w:color w:val="000000"/>
                <w:lang w:val="ro-RO" w:eastAsia="en-GB" w:bidi="ro-RO"/>
              </w:rPr>
              <w:t xml:space="preserve">Ascetica și mistica Bisericii Ortodoxe, </w:t>
            </w:r>
            <w:r w:rsidRPr="00E120B3">
              <w:rPr>
                <w:rFonts w:ascii="Arial" w:hAnsi="Arial" w:cs="Arial"/>
                <w:bCs/>
                <w:iCs/>
                <w:color w:val="000000"/>
                <w:lang w:val="ro-RO" w:eastAsia="en-GB" w:bidi="ro-RO"/>
              </w:rPr>
              <w:t>Editura Institutului Biblic şi de Misiune al Bisericii Ortodoxe Române, București, 2002</w:t>
            </w:r>
          </w:p>
          <w:p w14:paraId="7E491BC2" w14:textId="77777777" w:rsidR="0034689C" w:rsidRPr="00541709" w:rsidRDefault="0034689C" w:rsidP="0034689C">
            <w:pPr>
              <w:jc w:val="both"/>
              <w:rPr>
                <w:rFonts w:ascii="Arial" w:hAnsi="Arial" w:cs="Arial"/>
                <w:bCs/>
                <w:lang w:val="ro-RO" w:eastAsia="en-AU"/>
              </w:rPr>
            </w:pPr>
          </w:p>
          <w:p w14:paraId="41C61AAC" w14:textId="6C23C16E" w:rsidR="0034689C" w:rsidRPr="00541709" w:rsidRDefault="0034689C" w:rsidP="0034689C">
            <w:pPr>
              <w:widowControl w:val="0"/>
              <w:autoSpaceDE w:val="0"/>
              <w:autoSpaceDN w:val="0"/>
              <w:adjustRightInd w:val="0"/>
              <w:rPr>
                <w:rFonts w:ascii="Arial" w:eastAsia="Arial Narrow" w:hAnsi="Arial" w:cs="Arial"/>
                <w:bCs/>
                <w:lang w:val="ro-RO"/>
              </w:rPr>
            </w:pPr>
          </w:p>
        </w:tc>
      </w:tr>
    </w:tbl>
    <w:p w14:paraId="41C61AAE" w14:textId="77777777" w:rsidR="0070737A" w:rsidRPr="0034689C" w:rsidRDefault="0070737A">
      <w:pPr>
        <w:ind w:left="-426" w:firstLine="426"/>
        <w:jc w:val="both"/>
        <w:rPr>
          <w:rFonts w:ascii="Arial" w:eastAsia="Arial Narrow" w:hAnsi="Arial" w:cs="Arial"/>
          <w:b/>
          <w:lang w:val="ro-RO"/>
        </w:rPr>
      </w:pPr>
    </w:p>
    <w:p w14:paraId="41C61AAF" w14:textId="1B3C7BF1" w:rsidR="0070737A" w:rsidRPr="0034689C" w:rsidRDefault="0046552F">
      <w:pPr>
        <w:ind w:left="-426" w:firstLine="426"/>
        <w:jc w:val="both"/>
        <w:rPr>
          <w:rFonts w:ascii="Arial" w:eastAsia="Arial Narrow" w:hAnsi="Arial" w:cs="Arial"/>
          <w:b/>
          <w:lang w:val="ro-RO"/>
        </w:rPr>
      </w:pPr>
      <w:r w:rsidRPr="0034689C">
        <w:rPr>
          <w:rFonts w:ascii="Arial" w:eastAsia="Arial Narrow" w:hAnsi="Arial" w:cs="Arial"/>
          <w:b/>
          <w:lang w:val="ro-RO"/>
        </w:rPr>
        <w:t>8</w:t>
      </w:r>
      <w:r w:rsidR="00055508" w:rsidRPr="0034689C">
        <w:rPr>
          <w:rFonts w:ascii="Arial" w:eastAsia="Arial Narrow" w:hAnsi="Arial" w:cs="Arial"/>
          <w:b/>
          <w:lang w:val="ro-RO"/>
        </w:rPr>
        <w:t xml:space="preserve">. Coroborarea </w:t>
      </w:r>
      <w:r w:rsidR="006B32F7" w:rsidRPr="0034689C">
        <w:rPr>
          <w:rFonts w:ascii="Arial" w:eastAsia="Arial Narrow" w:hAnsi="Arial" w:cs="Arial"/>
          <w:b/>
          <w:lang w:val="ro-RO"/>
        </w:rPr>
        <w:t>conținuturilor</w:t>
      </w:r>
      <w:r w:rsidR="00055508" w:rsidRPr="0034689C">
        <w:rPr>
          <w:rFonts w:ascii="Arial" w:eastAsia="Arial Narrow" w:hAnsi="Arial" w:cs="Arial"/>
          <w:b/>
          <w:lang w:val="ro-RO"/>
        </w:rPr>
        <w:t xml:space="preserve"> disciplinei cu </w:t>
      </w:r>
      <w:r w:rsidR="006B32F7" w:rsidRPr="0034689C">
        <w:rPr>
          <w:rFonts w:ascii="Arial" w:eastAsia="Arial Narrow" w:hAnsi="Arial" w:cs="Arial"/>
          <w:b/>
          <w:lang w:val="ro-RO"/>
        </w:rPr>
        <w:t>așteptările</w:t>
      </w:r>
      <w:r w:rsidR="00055508" w:rsidRPr="0034689C">
        <w:rPr>
          <w:rFonts w:ascii="Arial" w:eastAsia="Arial Narrow" w:hAnsi="Arial" w:cs="Arial"/>
          <w:b/>
          <w:lang w:val="ro-RO"/>
        </w:rPr>
        <w:t xml:space="preserve"> </w:t>
      </w:r>
      <w:r w:rsidR="006B32F7" w:rsidRPr="0034689C">
        <w:rPr>
          <w:rFonts w:ascii="Arial" w:eastAsia="Arial Narrow" w:hAnsi="Arial" w:cs="Arial"/>
          <w:b/>
          <w:lang w:val="ro-RO"/>
        </w:rPr>
        <w:t>reprezentanților</w:t>
      </w:r>
      <w:r w:rsidR="00055508" w:rsidRPr="0034689C">
        <w:rPr>
          <w:rFonts w:ascii="Arial" w:eastAsia="Arial Narrow" w:hAnsi="Arial" w:cs="Arial"/>
          <w:b/>
          <w:lang w:val="ro-RO"/>
        </w:rPr>
        <w:t xml:space="preserve"> </w:t>
      </w:r>
      <w:r w:rsidR="006B32F7" w:rsidRPr="0034689C">
        <w:rPr>
          <w:rFonts w:ascii="Arial" w:eastAsia="Arial Narrow" w:hAnsi="Arial" w:cs="Arial"/>
          <w:b/>
          <w:lang w:val="ro-RO"/>
        </w:rPr>
        <w:t>comunității</w:t>
      </w:r>
      <w:r w:rsidR="00055508" w:rsidRPr="0034689C">
        <w:rPr>
          <w:rFonts w:ascii="Arial" w:eastAsia="Arial Narrow" w:hAnsi="Arial" w:cs="Arial"/>
          <w:b/>
          <w:lang w:val="ro-RO"/>
        </w:rPr>
        <w:t xml:space="preserve"> epistemice, </w:t>
      </w:r>
      <w:r w:rsidR="006B32F7" w:rsidRPr="0034689C">
        <w:rPr>
          <w:rFonts w:ascii="Arial" w:eastAsia="Arial Narrow" w:hAnsi="Arial" w:cs="Arial"/>
          <w:b/>
          <w:lang w:val="ro-RO"/>
        </w:rPr>
        <w:t>asociațiilor</w:t>
      </w:r>
      <w:r w:rsidR="00055508" w:rsidRPr="0034689C">
        <w:rPr>
          <w:rFonts w:ascii="Arial" w:eastAsia="Arial Narrow" w:hAnsi="Arial" w:cs="Arial"/>
          <w:b/>
          <w:lang w:val="ro-RO"/>
        </w:rPr>
        <w:t xml:space="preserve"> profesionale şi angajatori reprezentativi din domeniul aferent programului</w:t>
      </w:r>
    </w:p>
    <w:tbl>
      <w:tblPr>
        <w:tblStyle w:val="a7"/>
        <w:tblW w:w="979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791"/>
      </w:tblGrid>
      <w:tr w:rsidR="0070737A" w:rsidRPr="0034689C" w14:paraId="41C61AB1" w14:textId="77777777">
        <w:trPr>
          <w:jc w:val="center"/>
        </w:trPr>
        <w:tc>
          <w:tcPr>
            <w:tcW w:w="9791" w:type="dxa"/>
          </w:tcPr>
          <w:p w14:paraId="41C61AB0" w14:textId="2752DC8E" w:rsidR="0070737A" w:rsidRPr="0034689C" w:rsidRDefault="00E06730">
            <w:pPr>
              <w:jc w:val="both"/>
              <w:rPr>
                <w:rFonts w:ascii="Arial" w:eastAsia="Arial Narrow" w:hAnsi="Arial" w:cs="Arial"/>
                <w:lang w:val="ro-RO"/>
              </w:rPr>
            </w:pPr>
            <w:r w:rsidRPr="00E06730">
              <w:rPr>
                <w:rFonts w:ascii="Arial" w:eastAsia="Arial Narrow" w:hAnsi="Arial" w:cs="Arial"/>
              </w:rPr>
              <w:t>Cursul propune o redescoperire a ascezei nu ca o negare a vieții, ci ca o „igienă a sufletului” și o cale spre o viață sănătoasă, oferind studenților instrumente conceptuale utile în consilierea spirituală, asistența socială și mediile medicale care integrează abordarea holistică.</w:t>
            </w:r>
          </w:p>
        </w:tc>
      </w:tr>
    </w:tbl>
    <w:p w14:paraId="41C61AB2" w14:textId="77777777" w:rsidR="0070737A" w:rsidRPr="0034689C" w:rsidRDefault="0070737A">
      <w:pPr>
        <w:ind w:left="-426" w:firstLine="426"/>
        <w:jc w:val="both"/>
        <w:rPr>
          <w:rFonts w:ascii="Arial" w:eastAsia="Arial Narrow" w:hAnsi="Arial" w:cs="Arial"/>
          <w:b/>
          <w:lang w:val="ro-RO"/>
        </w:rPr>
      </w:pPr>
    </w:p>
    <w:p w14:paraId="41C61AB3" w14:textId="75B000F6" w:rsidR="0070737A" w:rsidRPr="0034689C" w:rsidRDefault="0046552F">
      <w:pPr>
        <w:ind w:left="-426" w:firstLine="426"/>
        <w:jc w:val="both"/>
        <w:rPr>
          <w:rFonts w:ascii="Arial" w:eastAsia="Arial Narrow" w:hAnsi="Arial" w:cs="Arial"/>
          <w:b/>
          <w:lang w:val="ro-RO"/>
        </w:rPr>
      </w:pPr>
      <w:r w:rsidRPr="0034689C">
        <w:rPr>
          <w:rFonts w:ascii="Arial" w:eastAsia="Arial Narrow" w:hAnsi="Arial" w:cs="Arial"/>
          <w:b/>
          <w:lang w:val="ro-RO"/>
        </w:rPr>
        <w:t>9</w:t>
      </w:r>
      <w:r w:rsidR="00055508" w:rsidRPr="0034689C">
        <w:rPr>
          <w:rFonts w:ascii="Arial" w:eastAsia="Arial Narrow" w:hAnsi="Arial" w:cs="Arial"/>
          <w:b/>
          <w:lang w:val="ro-RO"/>
        </w:rPr>
        <w:t>. Evaluare</w:t>
      </w:r>
    </w:p>
    <w:p w14:paraId="41C61AB4" w14:textId="77777777" w:rsidR="0070737A" w:rsidRPr="0034689C" w:rsidRDefault="0070737A">
      <w:pPr>
        <w:ind w:left="-426" w:firstLine="426"/>
        <w:jc w:val="both"/>
        <w:rPr>
          <w:rFonts w:ascii="Arial" w:eastAsia="Arial Narrow" w:hAnsi="Arial" w:cs="Arial"/>
          <w:b/>
          <w:lang w:val="ro-RO"/>
        </w:rPr>
      </w:pPr>
    </w:p>
    <w:tbl>
      <w:tblPr>
        <w:tblStyle w:val="a8"/>
        <w:tblW w:w="1007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566"/>
        <w:gridCol w:w="3402"/>
        <w:gridCol w:w="1985"/>
        <w:gridCol w:w="2126"/>
      </w:tblGrid>
      <w:tr w:rsidR="0070737A" w:rsidRPr="0034689C" w14:paraId="41C61AB9" w14:textId="77777777">
        <w:trPr>
          <w:jc w:val="center"/>
        </w:trPr>
        <w:tc>
          <w:tcPr>
            <w:tcW w:w="2566" w:type="dxa"/>
          </w:tcPr>
          <w:p w14:paraId="41C61AB5" w14:textId="77777777" w:rsidR="0070737A" w:rsidRPr="0034689C" w:rsidRDefault="00055508">
            <w:pPr>
              <w:jc w:val="both"/>
              <w:rPr>
                <w:rFonts w:ascii="Arial" w:eastAsia="Arial Narrow" w:hAnsi="Arial" w:cs="Arial"/>
                <w:b/>
                <w:lang w:val="ro-RO"/>
              </w:rPr>
            </w:pPr>
            <w:r w:rsidRPr="0034689C">
              <w:rPr>
                <w:rFonts w:ascii="Arial" w:eastAsia="Arial Narrow" w:hAnsi="Arial" w:cs="Arial"/>
                <w:b/>
                <w:lang w:val="ro-RO"/>
              </w:rPr>
              <w:t>Tip de activitate</w:t>
            </w:r>
          </w:p>
        </w:tc>
        <w:tc>
          <w:tcPr>
            <w:tcW w:w="3402" w:type="dxa"/>
          </w:tcPr>
          <w:p w14:paraId="41C61AB6" w14:textId="49DFF820" w:rsidR="0070737A" w:rsidRPr="0034689C" w:rsidRDefault="0046552F">
            <w:pPr>
              <w:jc w:val="both"/>
              <w:rPr>
                <w:rFonts w:ascii="Arial" w:eastAsia="Arial Narrow" w:hAnsi="Arial" w:cs="Arial"/>
                <w:b/>
                <w:lang w:val="ro-RO"/>
              </w:rPr>
            </w:pPr>
            <w:r w:rsidRPr="0034689C">
              <w:rPr>
                <w:rFonts w:ascii="Arial" w:eastAsia="Arial Narrow" w:hAnsi="Arial" w:cs="Arial"/>
                <w:b/>
                <w:lang w:val="ro-RO"/>
              </w:rPr>
              <w:t>9</w:t>
            </w:r>
            <w:r w:rsidR="00055508" w:rsidRPr="0034689C">
              <w:rPr>
                <w:rFonts w:ascii="Arial" w:eastAsia="Arial Narrow" w:hAnsi="Arial" w:cs="Arial"/>
                <w:b/>
                <w:lang w:val="ro-RO"/>
              </w:rPr>
              <w:t>.1. Criterii de evaluare</w:t>
            </w:r>
          </w:p>
        </w:tc>
        <w:tc>
          <w:tcPr>
            <w:tcW w:w="1985" w:type="dxa"/>
          </w:tcPr>
          <w:p w14:paraId="41C61AB7" w14:textId="594D7276" w:rsidR="0070737A" w:rsidRPr="0034689C" w:rsidRDefault="0046552F" w:rsidP="001A1019">
            <w:pPr>
              <w:rPr>
                <w:rFonts w:ascii="Arial" w:eastAsia="Arial Narrow" w:hAnsi="Arial" w:cs="Arial"/>
                <w:b/>
                <w:lang w:val="ro-RO"/>
              </w:rPr>
            </w:pPr>
            <w:r w:rsidRPr="0034689C">
              <w:rPr>
                <w:rFonts w:ascii="Arial" w:eastAsia="Arial Narrow" w:hAnsi="Arial" w:cs="Arial"/>
                <w:b/>
                <w:lang w:val="ro-RO"/>
              </w:rPr>
              <w:t>9</w:t>
            </w:r>
            <w:r w:rsidR="00055508" w:rsidRPr="0034689C">
              <w:rPr>
                <w:rFonts w:ascii="Arial" w:eastAsia="Arial Narrow" w:hAnsi="Arial" w:cs="Arial"/>
                <w:b/>
                <w:lang w:val="ro-RO"/>
              </w:rPr>
              <w:t>.2. Metode de evaluare</w:t>
            </w:r>
          </w:p>
        </w:tc>
        <w:tc>
          <w:tcPr>
            <w:tcW w:w="2126" w:type="dxa"/>
          </w:tcPr>
          <w:p w14:paraId="41C61AB8" w14:textId="478F3B9E" w:rsidR="0070737A" w:rsidRPr="0034689C" w:rsidRDefault="0046552F">
            <w:pPr>
              <w:jc w:val="both"/>
              <w:rPr>
                <w:rFonts w:ascii="Arial" w:eastAsia="Arial Narrow" w:hAnsi="Arial" w:cs="Arial"/>
                <w:b/>
                <w:lang w:val="ro-RO"/>
              </w:rPr>
            </w:pPr>
            <w:r w:rsidRPr="0034689C">
              <w:rPr>
                <w:rFonts w:ascii="Arial" w:eastAsia="Arial Narrow" w:hAnsi="Arial" w:cs="Arial"/>
                <w:b/>
                <w:lang w:val="ro-RO"/>
              </w:rPr>
              <w:t>9</w:t>
            </w:r>
            <w:r w:rsidR="00055508" w:rsidRPr="0034689C">
              <w:rPr>
                <w:rFonts w:ascii="Arial" w:eastAsia="Arial Narrow" w:hAnsi="Arial" w:cs="Arial"/>
                <w:b/>
                <w:lang w:val="ro-RO"/>
              </w:rPr>
              <w:t>.3. Pondere din nota finală</w:t>
            </w:r>
          </w:p>
        </w:tc>
      </w:tr>
      <w:tr w:rsidR="00786769" w:rsidRPr="0034689C" w14:paraId="41C61AC0" w14:textId="77777777" w:rsidTr="00E723F4">
        <w:trPr>
          <w:jc w:val="center"/>
        </w:trPr>
        <w:tc>
          <w:tcPr>
            <w:tcW w:w="2566" w:type="dxa"/>
          </w:tcPr>
          <w:p w14:paraId="41C61ABA" w14:textId="27577ADB" w:rsidR="00786769" w:rsidRPr="0034689C" w:rsidRDefault="0046552F" w:rsidP="00786769">
            <w:pPr>
              <w:jc w:val="both"/>
              <w:rPr>
                <w:rFonts w:ascii="Arial" w:eastAsia="Arial Narrow" w:hAnsi="Arial" w:cs="Arial"/>
                <w:b/>
                <w:lang w:val="ro-RO"/>
              </w:rPr>
            </w:pPr>
            <w:r w:rsidRPr="0034689C">
              <w:rPr>
                <w:rFonts w:ascii="Arial" w:eastAsia="Arial Narrow" w:hAnsi="Arial" w:cs="Arial"/>
                <w:b/>
                <w:lang w:val="ro-RO"/>
              </w:rPr>
              <w:t>9</w:t>
            </w:r>
            <w:r w:rsidR="00786769" w:rsidRPr="0034689C">
              <w:rPr>
                <w:rFonts w:ascii="Arial" w:eastAsia="Arial Narrow" w:hAnsi="Arial" w:cs="Arial"/>
                <w:b/>
                <w:lang w:val="ro-RO"/>
              </w:rPr>
              <w:t>.4. Curs</w:t>
            </w:r>
          </w:p>
        </w:tc>
        <w:tc>
          <w:tcPr>
            <w:tcW w:w="3402" w:type="dxa"/>
          </w:tcPr>
          <w:p w14:paraId="41C61ABD" w14:textId="16F0C68E" w:rsidR="00786769" w:rsidRPr="0034689C" w:rsidRDefault="00E06730" w:rsidP="00DD4C95">
            <w:pPr>
              <w:jc w:val="center"/>
              <w:rPr>
                <w:rFonts w:ascii="Arial" w:eastAsia="Arial Narrow" w:hAnsi="Arial" w:cs="Arial"/>
                <w:lang w:val="ro-RO"/>
              </w:rPr>
            </w:pPr>
            <w:r w:rsidRPr="00E06730">
              <w:rPr>
                <w:rFonts w:ascii="Arial" w:eastAsia="Arial Narrow" w:hAnsi="Arial" w:cs="Arial"/>
                <w:i/>
              </w:rPr>
              <w:t>Însușirea conceptelor de bază ale asceticii răsăritene.</w:t>
            </w:r>
          </w:p>
        </w:tc>
        <w:tc>
          <w:tcPr>
            <w:tcW w:w="1985" w:type="dxa"/>
            <w:vAlign w:val="center"/>
          </w:tcPr>
          <w:p w14:paraId="4E3B514B" w14:textId="73FF08F8" w:rsidR="00786769" w:rsidRPr="0034689C" w:rsidRDefault="001F4F2C" w:rsidP="00E723F4">
            <w:pPr>
              <w:jc w:val="center"/>
              <w:rPr>
                <w:rFonts w:ascii="Arial" w:eastAsia="Arial Narrow" w:hAnsi="Arial" w:cs="Arial"/>
                <w:i/>
                <w:lang w:val="ro-RO"/>
              </w:rPr>
            </w:pPr>
            <w:r>
              <w:rPr>
                <w:rFonts w:ascii="Arial" w:eastAsia="Arial Narrow" w:hAnsi="Arial" w:cs="Arial"/>
                <w:i/>
                <w:lang w:val="ro-RO"/>
              </w:rPr>
              <w:t>Colocviu</w:t>
            </w:r>
          </w:p>
          <w:p w14:paraId="41C61ABE" w14:textId="23FC2812" w:rsidR="00DD4C95" w:rsidRPr="0034689C" w:rsidRDefault="00DD4C95" w:rsidP="00E723F4">
            <w:pPr>
              <w:jc w:val="center"/>
              <w:rPr>
                <w:rFonts w:ascii="Arial" w:eastAsia="Arial Narrow" w:hAnsi="Arial" w:cs="Arial"/>
                <w:lang w:val="ro-RO"/>
              </w:rPr>
            </w:pPr>
          </w:p>
        </w:tc>
        <w:tc>
          <w:tcPr>
            <w:tcW w:w="2126" w:type="dxa"/>
            <w:vAlign w:val="center"/>
          </w:tcPr>
          <w:p w14:paraId="3B29EB06" w14:textId="5D097AD2" w:rsidR="00786769" w:rsidRPr="0034689C" w:rsidRDefault="00E723F4" w:rsidP="00E723F4">
            <w:pPr>
              <w:jc w:val="center"/>
              <w:rPr>
                <w:rFonts w:ascii="Arial" w:eastAsia="Arial Narrow" w:hAnsi="Arial" w:cs="Arial"/>
                <w:lang w:val="ro-RO"/>
              </w:rPr>
            </w:pPr>
            <w:r>
              <w:rPr>
                <w:rFonts w:ascii="Arial" w:eastAsia="Arial Narrow" w:hAnsi="Arial" w:cs="Arial"/>
                <w:lang w:val="ro-RO"/>
              </w:rPr>
              <w:t>6</w:t>
            </w:r>
            <w:r w:rsidR="00DD4C95" w:rsidRPr="0034689C">
              <w:rPr>
                <w:rFonts w:ascii="Arial" w:eastAsia="Arial Narrow" w:hAnsi="Arial" w:cs="Arial"/>
                <w:lang w:val="ro-RO"/>
              </w:rPr>
              <w:t>0%</w:t>
            </w:r>
          </w:p>
          <w:p w14:paraId="41C61ABF" w14:textId="4FB9BFB3" w:rsidR="00DD4C95" w:rsidRPr="0034689C" w:rsidRDefault="00DD4C95" w:rsidP="00E723F4">
            <w:pPr>
              <w:jc w:val="center"/>
              <w:rPr>
                <w:rFonts w:ascii="Arial" w:eastAsia="Arial Narrow" w:hAnsi="Arial" w:cs="Arial"/>
                <w:lang w:val="ro-RO"/>
              </w:rPr>
            </w:pPr>
          </w:p>
        </w:tc>
      </w:tr>
      <w:tr w:rsidR="00786769" w:rsidRPr="0034689C" w14:paraId="41C61AC5" w14:textId="77777777" w:rsidTr="00E723F4">
        <w:trPr>
          <w:jc w:val="center"/>
        </w:trPr>
        <w:tc>
          <w:tcPr>
            <w:tcW w:w="2566" w:type="dxa"/>
          </w:tcPr>
          <w:p w14:paraId="41C61AC1" w14:textId="2AFBEE4B" w:rsidR="00786769" w:rsidRPr="0034689C" w:rsidRDefault="0046552F" w:rsidP="00786769">
            <w:pPr>
              <w:rPr>
                <w:rFonts w:ascii="Arial" w:eastAsia="Arial Narrow" w:hAnsi="Arial" w:cs="Arial"/>
                <w:b/>
                <w:lang w:val="ro-RO"/>
              </w:rPr>
            </w:pPr>
            <w:r w:rsidRPr="0034689C">
              <w:rPr>
                <w:rFonts w:ascii="Arial" w:eastAsia="Arial Narrow" w:hAnsi="Arial" w:cs="Arial"/>
                <w:b/>
                <w:lang w:val="ro-RO"/>
              </w:rPr>
              <w:t>9</w:t>
            </w:r>
            <w:r w:rsidR="00786769" w:rsidRPr="0034689C">
              <w:rPr>
                <w:rFonts w:ascii="Arial" w:eastAsia="Arial Narrow" w:hAnsi="Arial" w:cs="Arial"/>
                <w:b/>
                <w:lang w:val="ro-RO"/>
              </w:rPr>
              <w:t>.5. Seminar</w:t>
            </w:r>
          </w:p>
        </w:tc>
        <w:tc>
          <w:tcPr>
            <w:tcW w:w="3402" w:type="dxa"/>
          </w:tcPr>
          <w:p w14:paraId="41C61AC2" w14:textId="7C93C120" w:rsidR="00786769" w:rsidRPr="0034689C" w:rsidRDefault="00E06730" w:rsidP="0034689C">
            <w:pPr>
              <w:jc w:val="center"/>
              <w:rPr>
                <w:rFonts w:ascii="Arial" w:eastAsia="Arial Narrow" w:hAnsi="Arial" w:cs="Arial"/>
                <w:lang w:val="ro-RO"/>
              </w:rPr>
            </w:pPr>
            <w:r w:rsidRPr="00E06730">
              <w:rPr>
                <w:rFonts w:ascii="Arial" w:eastAsia="Arial Narrow" w:hAnsi="Arial" w:cs="Arial"/>
              </w:rPr>
              <w:t>Prezență, implicare în discuții, calitatea referatului.</w:t>
            </w:r>
          </w:p>
        </w:tc>
        <w:tc>
          <w:tcPr>
            <w:tcW w:w="1985" w:type="dxa"/>
          </w:tcPr>
          <w:p w14:paraId="41C61AC3" w14:textId="31407831" w:rsidR="00786769" w:rsidRPr="0034689C" w:rsidRDefault="007A1A2B" w:rsidP="00D76E84">
            <w:pPr>
              <w:jc w:val="center"/>
              <w:rPr>
                <w:rFonts w:ascii="Arial" w:eastAsia="Arial Narrow" w:hAnsi="Arial" w:cs="Arial"/>
                <w:lang w:val="ro-RO"/>
              </w:rPr>
            </w:pPr>
            <w:r>
              <w:rPr>
                <w:rFonts w:ascii="Arial" w:eastAsia="Arial Narrow" w:hAnsi="Arial" w:cs="Arial"/>
                <w:i/>
                <w:lang w:val="ro-RO"/>
              </w:rPr>
              <w:t>Evaluare continuă</w:t>
            </w:r>
          </w:p>
        </w:tc>
        <w:tc>
          <w:tcPr>
            <w:tcW w:w="2126" w:type="dxa"/>
            <w:vAlign w:val="center"/>
          </w:tcPr>
          <w:p w14:paraId="41C61AC4" w14:textId="36F20279" w:rsidR="00786769" w:rsidRPr="0034689C" w:rsidRDefault="00E723F4" w:rsidP="00E723F4">
            <w:pPr>
              <w:jc w:val="center"/>
              <w:rPr>
                <w:rFonts w:ascii="Arial" w:eastAsia="Arial Narrow" w:hAnsi="Arial" w:cs="Arial"/>
                <w:lang w:val="ro-RO"/>
              </w:rPr>
            </w:pPr>
            <w:r>
              <w:rPr>
                <w:rFonts w:ascii="Arial" w:eastAsia="Arial Narrow" w:hAnsi="Arial" w:cs="Arial"/>
                <w:lang w:val="ro-RO"/>
              </w:rPr>
              <w:t>40%</w:t>
            </w:r>
          </w:p>
        </w:tc>
      </w:tr>
      <w:tr w:rsidR="00786769" w:rsidRPr="0034689C" w14:paraId="41C61ACD" w14:textId="77777777">
        <w:trPr>
          <w:jc w:val="center"/>
        </w:trPr>
        <w:tc>
          <w:tcPr>
            <w:tcW w:w="2566" w:type="dxa"/>
          </w:tcPr>
          <w:p w14:paraId="41C61ACB" w14:textId="2C7607D7" w:rsidR="00786769" w:rsidRPr="0034689C" w:rsidRDefault="00786769" w:rsidP="00786769">
            <w:pPr>
              <w:rPr>
                <w:rFonts w:ascii="Arial" w:eastAsia="Arial Narrow" w:hAnsi="Arial" w:cs="Arial"/>
                <w:b/>
                <w:lang w:val="ro-RO"/>
              </w:rPr>
            </w:pPr>
            <w:r w:rsidRPr="0034689C">
              <w:rPr>
                <w:rFonts w:ascii="Arial" w:eastAsia="Arial Narrow" w:hAnsi="Arial" w:cs="Arial"/>
                <w:b/>
                <w:lang w:val="ro-RO"/>
              </w:rPr>
              <w:t>Standard minimum de performanță</w:t>
            </w:r>
          </w:p>
        </w:tc>
        <w:tc>
          <w:tcPr>
            <w:tcW w:w="7513" w:type="dxa"/>
            <w:gridSpan w:val="3"/>
          </w:tcPr>
          <w:p w14:paraId="41C61ACC" w14:textId="4E04D3F6" w:rsidR="00786769" w:rsidRPr="0034689C" w:rsidRDefault="00786769" w:rsidP="00121237">
            <w:pPr>
              <w:jc w:val="both"/>
              <w:rPr>
                <w:rFonts w:ascii="Arial" w:eastAsia="Arial Narrow" w:hAnsi="Arial" w:cs="Arial"/>
                <w:b/>
                <w:lang w:val="ro-RO"/>
              </w:rPr>
            </w:pPr>
          </w:p>
        </w:tc>
      </w:tr>
      <w:tr w:rsidR="00786769" w:rsidRPr="0034689C" w14:paraId="41C61AD0" w14:textId="77777777">
        <w:trPr>
          <w:jc w:val="center"/>
        </w:trPr>
        <w:tc>
          <w:tcPr>
            <w:tcW w:w="10079" w:type="dxa"/>
            <w:gridSpan w:val="4"/>
          </w:tcPr>
          <w:p w14:paraId="41C61ACF" w14:textId="2DC06D3D" w:rsidR="00786769" w:rsidRPr="0034689C" w:rsidRDefault="00786769" w:rsidP="00786769">
            <w:pPr>
              <w:jc w:val="both"/>
              <w:rPr>
                <w:rFonts w:ascii="Arial" w:eastAsia="Arial Narrow" w:hAnsi="Arial" w:cs="Arial"/>
                <w:lang w:val="ro-RO"/>
              </w:rPr>
            </w:pPr>
          </w:p>
        </w:tc>
      </w:tr>
    </w:tbl>
    <w:p w14:paraId="41C61AD1" w14:textId="77777777" w:rsidR="0070737A" w:rsidRPr="0034689C" w:rsidRDefault="0070737A">
      <w:pPr>
        <w:ind w:left="-426" w:firstLine="426"/>
        <w:jc w:val="both"/>
        <w:rPr>
          <w:rFonts w:ascii="Arial" w:eastAsia="Arial Narrow" w:hAnsi="Arial" w:cs="Arial"/>
          <w:b/>
          <w:lang w:val="ro-RO"/>
        </w:rPr>
      </w:pPr>
    </w:p>
    <w:p w14:paraId="41C61AD2" w14:textId="77777777" w:rsidR="0070737A" w:rsidRPr="0034689C" w:rsidRDefault="0070737A">
      <w:pPr>
        <w:spacing w:line="276" w:lineRule="auto"/>
        <w:ind w:left="-426" w:firstLine="426"/>
        <w:jc w:val="both"/>
        <w:rPr>
          <w:rFonts w:ascii="Arial" w:eastAsia="Arial Narrow" w:hAnsi="Arial" w:cs="Arial"/>
          <w:b/>
          <w:lang w:val="ro-RO"/>
        </w:rPr>
      </w:pPr>
    </w:p>
    <w:p w14:paraId="41C61AD3" w14:textId="77777777" w:rsidR="0070737A" w:rsidRPr="0034689C" w:rsidRDefault="0070737A">
      <w:pPr>
        <w:spacing w:line="276" w:lineRule="auto"/>
        <w:ind w:left="-426" w:firstLine="426"/>
        <w:jc w:val="both"/>
        <w:rPr>
          <w:rFonts w:ascii="Arial" w:eastAsia="Arial Narrow" w:hAnsi="Arial" w:cs="Arial"/>
          <w:b/>
          <w:lang w:val="ro-RO"/>
        </w:rPr>
      </w:pPr>
    </w:p>
    <w:tbl>
      <w:tblPr>
        <w:tblStyle w:val="a9"/>
        <w:tblW w:w="10188" w:type="dxa"/>
        <w:tblInd w:w="-335" w:type="dxa"/>
        <w:tblLayout w:type="fixed"/>
        <w:tblLook w:val="0000" w:firstRow="0" w:lastRow="0" w:firstColumn="0" w:lastColumn="0" w:noHBand="0" w:noVBand="0"/>
      </w:tblPr>
      <w:tblGrid>
        <w:gridCol w:w="2185"/>
        <w:gridCol w:w="4475"/>
        <w:gridCol w:w="3528"/>
      </w:tblGrid>
      <w:tr w:rsidR="0070737A" w:rsidRPr="0034689C" w14:paraId="41C61ADA" w14:textId="77777777">
        <w:tc>
          <w:tcPr>
            <w:tcW w:w="2185" w:type="dxa"/>
          </w:tcPr>
          <w:p w14:paraId="41C61AD4" w14:textId="77777777" w:rsidR="0070737A" w:rsidRPr="0034689C" w:rsidRDefault="00055508">
            <w:pPr>
              <w:spacing w:line="276" w:lineRule="auto"/>
              <w:jc w:val="both"/>
              <w:rPr>
                <w:rFonts w:ascii="Arial" w:eastAsia="Arial Narrow" w:hAnsi="Arial" w:cs="Arial"/>
                <w:b/>
                <w:lang w:val="ro-RO"/>
              </w:rPr>
            </w:pPr>
            <w:r w:rsidRPr="0034689C">
              <w:rPr>
                <w:rFonts w:ascii="Arial" w:eastAsia="Arial Narrow" w:hAnsi="Arial" w:cs="Arial"/>
                <w:b/>
                <w:lang w:val="ro-RO"/>
              </w:rPr>
              <w:t>Data Completării</w:t>
            </w:r>
          </w:p>
          <w:p w14:paraId="41C61AD5" w14:textId="79804BCC" w:rsidR="0070737A" w:rsidRPr="0034689C" w:rsidRDefault="003D0036">
            <w:pPr>
              <w:spacing w:line="276" w:lineRule="auto"/>
              <w:jc w:val="both"/>
              <w:rPr>
                <w:rFonts w:ascii="Arial" w:eastAsia="Arial Narrow" w:hAnsi="Arial" w:cs="Arial"/>
                <w:b/>
                <w:lang w:val="ro-RO"/>
              </w:rPr>
            </w:pPr>
            <w:r>
              <w:rPr>
                <w:rFonts w:ascii="Arial" w:eastAsia="Arial Narrow" w:hAnsi="Arial" w:cs="Arial"/>
                <w:b/>
                <w:lang w:val="ro-RO"/>
              </w:rPr>
              <w:t>30.09.</w:t>
            </w:r>
            <w:r w:rsidR="00DD4C95" w:rsidRPr="0034689C">
              <w:rPr>
                <w:rFonts w:ascii="Arial" w:eastAsia="Arial Narrow" w:hAnsi="Arial" w:cs="Arial"/>
                <w:b/>
                <w:lang w:val="ro-RO"/>
              </w:rPr>
              <w:t xml:space="preserve">2025                     </w:t>
            </w:r>
          </w:p>
        </w:tc>
        <w:tc>
          <w:tcPr>
            <w:tcW w:w="4475" w:type="dxa"/>
          </w:tcPr>
          <w:p w14:paraId="41C61AD6" w14:textId="77777777" w:rsidR="0070737A" w:rsidRPr="0034689C" w:rsidRDefault="00055508">
            <w:pPr>
              <w:spacing w:line="276" w:lineRule="auto"/>
              <w:ind w:left="486"/>
              <w:jc w:val="both"/>
              <w:rPr>
                <w:rFonts w:ascii="Arial" w:eastAsia="Arial Narrow" w:hAnsi="Arial" w:cs="Arial"/>
                <w:b/>
                <w:lang w:val="ro-RO"/>
              </w:rPr>
            </w:pPr>
            <w:r w:rsidRPr="0034689C">
              <w:rPr>
                <w:rFonts w:ascii="Arial" w:eastAsia="Arial Narrow" w:hAnsi="Arial" w:cs="Arial"/>
                <w:b/>
                <w:lang w:val="ro-RO"/>
              </w:rPr>
              <w:t>Semnătura titularului de curs</w:t>
            </w:r>
          </w:p>
          <w:p w14:paraId="41C61AD7" w14:textId="2493D5C1" w:rsidR="0070737A" w:rsidRPr="0034689C" w:rsidRDefault="0070737A">
            <w:pPr>
              <w:spacing w:line="276" w:lineRule="auto"/>
              <w:jc w:val="both"/>
              <w:rPr>
                <w:rFonts w:ascii="Arial" w:eastAsia="Arial Narrow" w:hAnsi="Arial" w:cs="Arial"/>
                <w:b/>
                <w:lang w:val="ro-RO"/>
              </w:rPr>
            </w:pPr>
          </w:p>
        </w:tc>
        <w:tc>
          <w:tcPr>
            <w:tcW w:w="3528" w:type="dxa"/>
          </w:tcPr>
          <w:p w14:paraId="41C61AD8" w14:textId="77777777" w:rsidR="0070737A" w:rsidRPr="0034689C" w:rsidRDefault="00055508">
            <w:pPr>
              <w:spacing w:line="276" w:lineRule="auto"/>
              <w:jc w:val="both"/>
              <w:rPr>
                <w:rFonts w:ascii="Arial" w:eastAsia="Arial Narrow" w:hAnsi="Arial" w:cs="Arial"/>
                <w:b/>
                <w:lang w:val="ro-RO"/>
              </w:rPr>
            </w:pPr>
            <w:r w:rsidRPr="0034689C">
              <w:rPr>
                <w:rFonts w:ascii="Arial" w:eastAsia="Arial Narrow" w:hAnsi="Arial" w:cs="Arial"/>
                <w:b/>
                <w:lang w:val="ro-RO"/>
              </w:rPr>
              <w:t>Semnătura titularului de seminar</w:t>
            </w:r>
          </w:p>
          <w:p w14:paraId="41C61AD9" w14:textId="567C1B90" w:rsidR="0070737A" w:rsidRPr="0034689C" w:rsidRDefault="0070737A">
            <w:pPr>
              <w:spacing w:line="276" w:lineRule="auto"/>
              <w:jc w:val="both"/>
              <w:rPr>
                <w:rFonts w:ascii="Arial" w:eastAsia="Arial Narrow" w:hAnsi="Arial" w:cs="Arial"/>
                <w:b/>
                <w:lang w:val="ro-RO"/>
              </w:rPr>
            </w:pPr>
          </w:p>
        </w:tc>
      </w:tr>
      <w:tr w:rsidR="0070737A" w:rsidRPr="0034689C" w14:paraId="41C61ADE" w14:textId="77777777">
        <w:tc>
          <w:tcPr>
            <w:tcW w:w="2185" w:type="dxa"/>
          </w:tcPr>
          <w:p w14:paraId="41C61ADB" w14:textId="77777777" w:rsidR="0070737A" w:rsidRPr="0034689C" w:rsidRDefault="0070737A">
            <w:pPr>
              <w:spacing w:line="276" w:lineRule="auto"/>
              <w:jc w:val="both"/>
              <w:rPr>
                <w:rFonts w:ascii="Arial" w:eastAsia="Arial Narrow" w:hAnsi="Arial" w:cs="Arial"/>
                <w:b/>
                <w:lang w:val="ro-RO"/>
              </w:rPr>
            </w:pPr>
          </w:p>
        </w:tc>
        <w:tc>
          <w:tcPr>
            <w:tcW w:w="4475" w:type="dxa"/>
          </w:tcPr>
          <w:p w14:paraId="41C61ADC" w14:textId="76B31322" w:rsidR="0070737A" w:rsidRPr="0034689C" w:rsidRDefault="00DD4C95">
            <w:pPr>
              <w:spacing w:line="276" w:lineRule="auto"/>
              <w:jc w:val="both"/>
              <w:rPr>
                <w:rFonts w:ascii="Arial" w:eastAsia="Arial Narrow" w:hAnsi="Arial" w:cs="Arial"/>
                <w:b/>
                <w:lang w:val="ro-RO"/>
              </w:rPr>
            </w:pPr>
            <w:r w:rsidRPr="0034689C">
              <w:rPr>
                <w:rFonts w:ascii="Arial" w:eastAsia="Arial Narrow" w:hAnsi="Arial" w:cs="Arial"/>
                <w:b/>
                <w:lang w:val="ro-RO"/>
              </w:rPr>
              <w:t xml:space="preserve">        </w:t>
            </w:r>
          </w:p>
        </w:tc>
        <w:tc>
          <w:tcPr>
            <w:tcW w:w="3528" w:type="dxa"/>
          </w:tcPr>
          <w:p w14:paraId="41C61ADD" w14:textId="77777777" w:rsidR="0070737A" w:rsidRPr="0034689C" w:rsidRDefault="0070737A">
            <w:pPr>
              <w:spacing w:line="276" w:lineRule="auto"/>
              <w:jc w:val="both"/>
              <w:rPr>
                <w:rFonts w:ascii="Arial" w:eastAsia="Arial Narrow" w:hAnsi="Arial" w:cs="Arial"/>
                <w:b/>
                <w:lang w:val="ro-RO"/>
              </w:rPr>
            </w:pPr>
          </w:p>
        </w:tc>
      </w:tr>
      <w:tr w:rsidR="0070737A" w:rsidRPr="0034689C" w14:paraId="41C61AE4" w14:textId="77777777">
        <w:tc>
          <w:tcPr>
            <w:tcW w:w="2185" w:type="dxa"/>
          </w:tcPr>
          <w:p w14:paraId="41C61ADF" w14:textId="77777777" w:rsidR="0070737A" w:rsidRPr="0034689C" w:rsidRDefault="00055508">
            <w:pPr>
              <w:spacing w:line="276" w:lineRule="auto"/>
              <w:jc w:val="both"/>
              <w:rPr>
                <w:rFonts w:ascii="Arial" w:eastAsia="Arial Narrow" w:hAnsi="Arial" w:cs="Arial"/>
                <w:b/>
                <w:lang w:val="ro-RO"/>
              </w:rPr>
            </w:pPr>
            <w:r w:rsidRPr="0034689C">
              <w:rPr>
                <w:rFonts w:ascii="Arial" w:eastAsia="Arial Narrow" w:hAnsi="Arial" w:cs="Arial"/>
                <w:b/>
                <w:lang w:val="ro-RO"/>
              </w:rPr>
              <w:t>Data avizării în departament</w:t>
            </w:r>
          </w:p>
          <w:p w14:paraId="41C61AE0" w14:textId="77777777" w:rsidR="0070737A" w:rsidRPr="0034689C" w:rsidRDefault="0070737A">
            <w:pPr>
              <w:spacing w:line="276" w:lineRule="auto"/>
              <w:jc w:val="both"/>
              <w:rPr>
                <w:rFonts w:ascii="Arial" w:eastAsia="Arial Narrow" w:hAnsi="Arial" w:cs="Arial"/>
                <w:b/>
                <w:lang w:val="ro-RO"/>
              </w:rPr>
            </w:pPr>
          </w:p>
        </w:tc>
        <w:tc>
          <w:tcPr>
            <w:tcW w:w="4475" w:type="dxa"/>
          </w:tcPr>
          <w:p w14:paraId="41C61AE1" w14:textId="77777777" w:rsidR="0070737A" w:rsidRPr="0034689C" w:rsidRDefault="0070737A">
            <w:pPr>
              <w:spacing w:line="276" w:lineRule="auto"/>
              <w:jc w:val="both"/>
              <w:rPr>
                <w:rFonts w:ascii="Arial" w:eastAsia="Arial Narrow" w:hAnsi="Arial" w:cs="Arial"/>
                <w:b/>
                <w:lang w:val="ro-RO"/>
              </w:rPr>
            </w:pPr>
          </w:p>
        </w:tc>
        <w:tc>
          <w:tcPr>
            <w:tcW w:w="3528" w:type="dxa"/>
          </w:tcPr>
          <w:p w14:paraId="41C61AE2" w14:textId="77777777" w:rsidR="0070737A" w:rsidRPr="0034689C" w:rsidRDefault="00055508">
            <w:pPr>
              <w:spacing w:line="276" w:lineRule="auto"/>
              <w:jc w:val="both"/>
              <w:rPr>
                <w:rFonts w:ascii="Arial" w:eastAsia="Arial Narrow" w:hAnsi="Arial" w:cs="Arial"/>
                <w:b/>
                <w:lang w:val="ro-RO"/>
              </w:rPr>
            </w:pPr>
            <w:r w:rsidRPr="0034689C">
              <w:rPr>
                <w:rFonts w:ascii="Arial" w:eastAsia="Arial Narrow" w:hAnsi="Arial" w:cs="Arial"/>
                <w:b/>
                <w:lang w:val="ro-RO"/>
              </w:rPr>
              <w:t>Semnătura Directorului de Departament</w:t>
            </w:r>
          </w:p>
          <w:p w14:paraId="41C61AE3" w14:textId="77777777" w:rsidR="0070737A" w:rsidRPr="0034689C" w:rsidRDefault="0070737A">
            <w:pPr>
              <w:spacing w:line="276" w:lineRule="auto"/>
              <w:jc w:val="both"/>
              <w:rPr>
                <w:rFonts w:ascii="Arial" w:eastAsia="Arial Narrow" w:hAnsi="Arial" w:cs="Arial"/>
                <w:b/>
                <w:lang w:val="ro-RO"/>
              </w:rPr>
            </w:pPr>
          </w:p>
        </w:tc>
      </w:tr>
    </w:tbl>
    <w:p w14:paraId="41C61AE5" w14:textId="06FEDF5C" w:rsidR="0070737A" w:rsidRPr="0034689C" w:rsidRDefault="003D0036" w:rsidP="003D0036">
      <w:pPr>
        <w:jc w:val="both"/>
        <w:rPr>
          <w:rFonts w:ascii="Arial" w:eastAsia="Arial Narrow" w:hAnsi="Arial" w:cs="Arial"/>
          <w:b/>
          <w:lang w:val="ro-RO"/>
        </w:rPr>
      </w:pPr>
      <w:r>
        <w:rPr>
          <w:rFonts w:ascii="Arial" w:eastAsia="Arial Narrow" w:hAnsi="Arial" w:cs="Arial"/>
          <w:b/>
          <w:lang w:val="ro-RO"/>
        </w:rPr>
        <w:t>01.10.2025</w:t>
      </w:r>
    </w:p>
    <w:sectPr w:rsidR="0070737A" w:rsidRPr="0034689C">
      <w:pgSz w:w="12240" w:h="15840"/>
      <w:pgMar w:top="1021" w:right="1418" w:bottom="1021" w:left="1418" w:header="709" w:footer="709" w:gutter="0"/>
      <w:pgNumType w:start="1"/>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Narrow">
    <w:panose1 w:val="020B0606020202030204"/>
    <w:charset w:val="00"/>
    <w:family w:val="swiss"/>
    <w:pitch w:val="variable"/>
    <w:sig w:usb0="00000287" w:usb1="000008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Noto Sans Symbols">
    <w:altName w:val="Calibri"/>
    <w:charset w:val="00"/>
    <w:family w:val="auto"/>
    <w:pitch w:val="default"/>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371E86"/>
    <w:multiLevelType w:val="hybridMultilevel"/>
    <w:tmpl w:val="56067922"/>
    <w:lvl w:ilvl="0" w:tplc="0418000F">
      <w:start w:val="1"/>
      <w:numFmt w:val="decimal"/>
      <w:lvlText w:val="%1."/>
      <w:lvlJc w:val="left"/>
      <w:pPr>
        <w:ind w:left="360" w:hanging="360"/>
      </w:p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1" w15:restartNumberingAfterBreak="0">
    <w:nsid w:val="1BB77AF4"/>
    <w:multiLevelType w:val="multilevel"/>
    <w:tmpl w:val="54384956"/>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 w15:restartNumberingAfterBreak="0">
    <w:nsid w:val="1C6E6080"/>
    <w:multiLevelType w:val="hybridMultilevel"/>
    <w:tmpl w:val="440A9FD2"/>
    <w:lvl w:ilvl="0" w:tplc="883E57FE">
      <w:start w:val="6"/>
      <w:numFmt w:val="bullet"/>
      <w:lvlText w:val="-"/>
      <w:lvlJc w:val="left"/>
      <w:pPr>
        <w:ind w:left="720" w:hanging="360"/>
      </w:pPr>
      <w:rPr>
        <w:rFonts w:ascii="Arial Narrow" w:eastAsia="Arial Narrow" w:hAnsi="Arial Narrow" w:cs="Arial Narro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0FC1537"/>
    <w:multiLevelType w:val="multilevel"/>
    <w:tmpl w:val="2278B658"/>
    <w:lvl w:ilvl="0">
      <w:start w:val="1"/>
      <w:numFmt w:val="bullet"/>
      <w:lvlText w:val="-"/>
      <w:lvlJc w:val="left"/>
      <w:pPr>
        <w:ind w:left="720" w:hanging="360"/>
      </w:pPr>
      <w:rPr>
        <w:rFonts w:ascii="Arial Narrow" w:eastAsia="Arial Narrow" w:hAnsi="Arial Narrow" w:cs="Arial Narrow"/>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2E202AED"/>
    <w:multiLevelType w:val="hybridMultilevel"/>
    <w:tmpl w:val="06BA4E9A"/>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49A50F0A"/>
    <w:multiLevelType w:val="multilevel"/>
    <w:tmpl w:val="254ADA9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15:restartNumberingAfterBreak="0">
    <w:nsid w:val="628F599A"/>
    <w:multiLevelType w:val="hybridMultilevel"/>
    <w:tmpl w:val="69544746"/>
    <w:lvl w:ilvl="0" w:tplc="FFFFFFFF">
      <w:start w:val="1"/>
      <w:numFmt w:val="decimal"/>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7" w15:restartNumberingAfterBreak="0">
    <w:nsid w:val="66650942"/>
    <w:multiLevelType w:val="multilevel"/>
    <w:tmpl w:val="95B6DCFE"/>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8" w15:restartNumberingAfterBreak="0">
    <w:nsid w:val="67CD67A7"/>
    <w:multiLevelType w:val="multilevel"/>
    <w:tmpl w:val="9ED60C6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9" w15:restartNumberingAfterBreak="0">
    <w:nsid w:val="75812D11"/>
    <w:multiLevelType w:val="hybridMultilevel"/>
    <w:tmpl w:val="F9FCF77C"/>
    <w:lvl w:ilvl="0" w:tplc="FFFFFFFF">
      <w:start w:val="1"/>
      <w:numFmt w:val="decimal"/>
      <w:lvlText w:val="%1."/>
      <w:lvlJc w:val="left"/>
      <w:pPr>
        <w:tabs>
          <w:tab w:val="num" w:pos="360"/>
        </w:tabs>
      </w:pPr>
      <w:rPr>
        <w:rFonts w:hint="default"/>
      </w:r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num w:numId="1" w16cid:durableId="1149323546">
    <w:abstractNumId w:val="8"/>
  </w:num>
  <w:num w:numId="2" w16cid:durableId="1436709333">
    <w:abstractNumId w:val="1"/>
  </w:num>
  <w:num w:numId="3" w16cid:durableId="1645426585">
    <w:abstractNumId w:val="7"/>
  </w:num>
  <w:num w:numId="4" w16cid:durableId="1390347470">
    <w:abstractNumId w:val="5"/>
  </w:num>
  <w:num w:numId="5" w16cid:durableId="339040396">
    <w:abstractNumId w:val="3"/>
  </w:num>
  <w:num w:numId="6" w16cid:durableId="2062560587">
    <w:abstractNumId w:val="2"/>
  </w:num>
  <w:num w:numId="7" w16cid:durableId="196549294">
    <w:abstractNumId w:val="6"/>
  </w:num>
  <w:num w:numId="8" w16cid:durableId="961378935">
    <w:abstractNumId w:val="9"/>
  </w:num>
  <w:num w:numId="9" w16cid:durableId="1892837686">
    <w:abstractNumId w:val="0"/>
  </w:num>
  <w:num w:numId="10" w16cid:durableId="86752862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0737A"/>
    <w:rsid w:val="00055508"/>
    <w:rsid w:val="00065874"/>
    <w:rsid w:val="000D2D64"/>
    <w:rsid w:val="000E4D1E"/>
    <w:rsid w:val="001013BD"/>
    <w:rsid w:val="00102DFA"/>
    <w:rsid w:val="00121237"/>
    <w:rsid w:val="00180A04"/>
    <w:rsid w:val="00187B2B"/>
    <w:rsid w:val="001A1019"/>
    <w:rsid w:val="001C5CC6"/>
    <w:rsid w:val="001D40DF"/>
    <w:rsid w:val="001F4F2C"/>
    <w:rsid w:val="00226041"/>
    <w:rsid w:val="0023068F"/>
    <w:rsid w:val="002437FE"/>
    <w:rsid w:val="002870C9"/>
    <w:rsid w:val="00291A21"/>
    <w:rsid w:val="002D078D"/>
    <w:rsid w:val="002F2D2E"/>
    <w:rsid w:val="0031490C"/>
    <w:rsid w:val="00326D74"/>
    <w:rsid w:val="003313AC"/>
    <w:rsid w:val="0034689C"/>
    <w:rsid w:val="00367652"/>
    <w:rsid w:val="003A7304"/>
    <w:rsid w:val="003B16A6"/>
    <w:rsid w:val="003B2038"/>
    <w:rsid w:val="003D0036"/>
    <w:rsid w:val="003F71EF"/>
    <w:rsid w:val="00426B3B"/>
    <w:rsid w:val="00434683"/>
    <w:rsid w:val="0046552F"/>
    <w:rsid w:val="004967C5"/>
    <w:rsid w:val="005034E0"/>
    <w:rsid w:val="00536603"/>
    <w:rsid w:val="00536C0D"/>
    <w:rsid w:val="00541709"/>
    <w:rsid w:val="005612B9"/>
    <w:rsid w:val="00561814"/>
    <w:rsid w:val="0058226C"/>
    <w:rsid w:val="005B583F"/>
    <w:rsid w:val="005B58D1"/>
    <w:rsid w:val="00605227"/>
    <w:rsid w:val="0064436F"/>
    <w:rsid w:val="006623A3"/>
    <w:rsid w:val="006B32F7"/>
    <w:rsid w:val="006B644B"/>
    <w:rsid w:val="006F4B61"/>
    <w:rsid w:val="0070737A"/>
    <w:rsid w:val="00715F9E"/>
    <w:rsid w:val="00722475"/>
    <w:rsid w:val="00760959"/>
    <w:rsid w:val="00786769"/>
    <w:rsid w:val="007A1A2B"/>
    <w:rsid w:val="007E3983"/>
    <w:rsid w:val="00810DBA"/>
    <w:rsid w:val="008468C5"/>
    <w:rsid w:val="00866FA7"/>
    <w:rsid w:val="00883A9F"/>
    <w:rsid w:val="008A4C6A"/>
    <w:rsid w:val="008A58CB"/>
    <w:rsid w:val="008C779D"/>
    <w:rsid w:val="008D1CE0"/>
    <w:rsid w:val="008F45FE"/>
    <w:rsid w:val="00950FFC"/>
    <w:rsid w:val="00951174"/>
    <w:rsid w:val="00953AEF"/>
    <w:rsid w:val="00997E54"/>
    <w:rsid w:val="009B5D0C"/>
    <w:rsid w:val="009B67FB"/>
    <w:rsid w:val="009C06D1"/>
    <w:rsid w:val="00A16296"/>
    <w:rsid w:val="00A16FE4"/>
    <w:rsid w:val="00A5457D"/>
    <w:rsid w:val="00A55528"/>
    <w:rsid w:val="00A83B17"/>
    <w:rsid w:val="00AE1ABD"/>
    <w:rsid w:val="00AF17E2"/>
    <w:rsid w:val="00B264F2"/>
    <w:rsid w:val="00B35807"/>
    <w:rsid w:val="00B41BA0"/>
    <w:rsid w:val="00B67DC9"/>
    <w:rsid w:val="00B812A5"/>
    <w:rsid w:val="00B945B0"/>
    <w:rsid w:val="00BA5DB9"/>
    <w:rsid w:val="00BC04A8"/>
    <w:rsid w:val="00BC7FEF"/>
    <w:rsid w:val="00BD1D5B"/>
    <w:rsid w:val="00BD4C3B"/>
    <w:rsid w:val="00BD788E"/>
    <w:rsid w:val="00BE586F"/>
    <w:rsid w:val="00C1375E"/>
    <w:rsid w:val="00C33F11"/>
    <w:rsid w:val="00C344A8"/>
    <w:rsid w:val="00CC3FA3"/>
    <w:rsid w:val="00CE5537"/>
    <w:rsid w:val="00CF1606"/>
    <w:rsid w:val="00D17DD2"/>
    <w:rsid w:val="00D20669"/>
    <w:rsid w:val="00D37001"/>
    <w:rsid w:val="00D52FAB"/>
    <w:rsid w:val="00D76E84"/>
    <w:rsid w:val="00DD4C95"/>
    <w:rsid w:val="00DF4A31"/>
    <w:rsid w:val="00E06730"/>
    <w:rsid w:val="00E07A4E"/>
    <w:rsid w:val="00E120B3"/>
    <w:rsid w:val="00E20CF9"/>
    <w:rsid w:val="00E22E97"/>
    <w:rsid w:val="00E723F4"/>
    <w:rsid w:val="00F458BB"/>
    <w:rsid w:val="00F8206E"/>
    <w:rsid w:val="00FF55A1"/>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C61986"/>
  <w15:docId w15:val="{83498B79-B6ED-45AC-99EC-AA5BF1D943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ro-RO" w:eastAsia="ro-R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9660B"/>
    <w:rPr>
      <w:lang w:val="en-US" w:eastAsia="zh-CN"/>
    </w:rPr>
  </w:style>
  <w:style w:type="paragraph" w:styleId="Titlu1">
    <w:name w:val="heading 1"/>
    <w:basedOn w:val="Normal"/>
    <w:next w:val="Normal"/>
    <w:uiPriority w:val="9"/>
    <w:qFormat/>
    <w:pPr>
      <w:keepNext/>
      <w:keepLines/>
      <w:spacing w:before="480" w:after="120"/>
      <w:outlineLvl w:val="0"/>
    </w:pPr>
    <w:rPr>
      <w:b/>
      <w:sz w:val="48"/>
      <w:szCs w:val="48"/>
    </w:rPr>
  </w:style>
  <w:style w:type="paragraph" w:styleId="Titlu2">
    <w:name w:val="heading 2"/>
    <w:basedOn w:val="Normal"/>
    <w:next w:val="Normal"/>
    <w:uiPriority w:val="9"/>
    <w:semiHidden/>
    <w:unhideWhenUsed/>
    <w:qFormat/>
    <w:rsid w:val="00545371"/>
    <w:pPr>
      <w:keepNext/>
      <w:spacing w:before="240" w:after="60"/>
      <w:outlineLvl w:val="1"/>
    </w:pPr>
    <w:rPr>
      <w:rFonts w:ascii="Arial" w:hAnsi="Arial" w:cs="Arial"/>
      <w:b/>
      <w:bCs/>
      <w:i/>
      <w:iCs/>
      <w:sz w:val="28"/>
      <w:szCs w:val="28"/>
      <w:lang w:eastAsia="en-US"/>
    </w:rPr>
  </w:style>
  <w:style w:type="paragraph" w:styleId="Titlu3">
    <w:name w:val="heading 3"/>
    <w:basedOn w:val="Normal"/>
    <w:next w:val="Normal"/>
    <w:uiPriority w:val="9"/>
    <w:semiHidden/>
    <w:unhideWhenUsed/>
    <w:qFormat/>
    <w:pPr>
      <w:keepNext/>
      <w:keepLines/>
      <w:spacing w:before="280" w:after="80"/>
      <w:outlineLvl w:val="2"/>
    </w:pPr>
    <w:rPr>
      <w:b/>
      <w:sz w:val="28"/>
      <w:szCs w:val="28"/>
    </w:rPr>
  </w:style>
  <w:style w:type="paragraph" w:styleId="Titlu4">
    <w:name w:val="heading 4"/>
    <w:basedOn w:val="Normal"/>
    <w:next w:val="Normal"/>
    <w:uiPriority w:val="9"/>
    <w:semiHidden/>
    <w:unhideWhenUsed/>
    <w:qFormat/>
    <w:pPr>
      <w:keepNext/>
      <w:keepLines/>
      <w:spacing w:before="240" w:after="40"/>
      <w:outlineLvl w:val="3"/>
    </w:pPr>
    <w:rPr>
      <w:b/>
    </w:rPr>
  </w:style>
  <w:style w:type="paragraph" w:styleId="Titlu5">
    <w:name w:val="heading 5"/>
    <w:basedOn w:val="Normal"/>
    <w:next w:val="Normal"/>
    <w:uiPriority w:val="9"/>
    <w:semiHidden/>
    <w:unhideWhenUsed/>
    <w:qFormat/>
    <w:pPr>
      <w:keepNext/>
      <w:keepLines/>
      <w:spacing w:before="220" w:after="40"/>
      <w:outlineLvl w:val="4"/>
    </w:pPr>
    <w:rPr>
      <w:b/>
      <w:sz w:val="22"/>
      <w:szCs w:val="22"/>
    </w:rPr>
  </w:style>
  <w:style w:type="paragraph" w:styleId="Titlu6">
    <w:name w:val="heading 6"/>
    <w:basedOn w:val="Normal"/>
    <w:next w:val="Normal"/>
    <w:uiPriority w:val="9"/>
    <w:semiHidden/>
    <w:unhideWhenUsed/>
    <w:qFormat/>
    <w:pPr>
      <w:keepNext/>
      <w:keepLines/>
      <w:spacing w:before="200" w:after="40"/>
      <w:outlineLvl w:val="5"/>
    </w:pPr>
    <w:rPr>
      <w:b/>
      <w:sz w:val="20"/>
      <w:szCs w:val="20"/>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itlu">
    <w:name w:val="Title"/>
    <w:basedOn w:val="Normal"/>
    <w:next w:val="Normal"/>
    <w:link w:val="TitluCaracter"/>
    <w:qFormat/>
    <w:pPr>
      <w:keepNext/>
      <w:keepLines/>
      <w:spacing w:before="480" w:after="120"/>
    </w:pPr>
    <w:rPr>
      <w:b/>
      <w:sz w:val="72"/>
      <w:szCs w:val="72"/>
    </w:rPr>
  </w:style>
  <w:style w:type="character" w:styleId="Hyperlink">
    <w:name w:val="Hyperlink"/>
    <w:rsid w:val="00836707"/>
    <w:rPr>
      <w:color w:val="0000FF"/>
      <w:u w:val="single"/>
    </w:rPr>
  </w:style>
  <w:style w:type="paragraph" w:styleId="Indentcorptext">
    <w:name w:val="Body Text Indent"/>
    <w:basedOn w:val="Normal"/>
    <w:rsid w:val="00545371"/>
    <w:pPr>
      <w:ind w:left="1440"/>
    </w:pPr>
    <w:rPr>
      <w:rFonts w:ascii="Arial" w:hAnsi="Arial"/>
      <w:szCs w:val="20"/>
      <w:lang w:eastAsia="en-US"/>
    </w:rPr>
  </w:style>
  <w:style w:type="paragraph" w:styleId="NormalWeb">
    <w:name w:val="Normal (Web)"/>
    <w:basedOn w:val="Normal"/>
    <w:unhideWhenUsed/>
    <w:rsid w:val="00545371"/>
    <w:pPr>
      <w:spacing w:before="100" w:beforeAutospacing="1" w:after="100" w:afterAutospacing="1"/>
    </w:pPr>
    <w:rPr>
      <w:lang w:eastAsia="en-US"/>
    </w:rPr>
  </w:style>
  <w:style w:type="character" w:styleId="Robust">
    <w:name w:val="Strong"/>
    <w:uiPriority w:val="22"/>
    <w:qFormat/>
    <w:rsid w:val="00545371"/>
    <w:rPr>
      <w:b/>
      <w:bCs/>
    </w:rPr>
  </w:style>
  <w:style w:type="paragraph" w:styleId="Textsimplu">
    <w:name w:val="Plain Text"/>
    <w:basedOn w:val="Normal"/>
    <w:link w:val="TextsimpluCaracter"/>
    <w:unhideWhenUsed/>
    <w:rsid w:val="00545371"/>
    <w:rPr>
      <w:rFonts w:ascii="Calibri" w:eastAsia="Calibri" w:hAnsi="Calibri"/>
      <w:sz w:val="22"/>
      <w:szCs w:val="21"/>
      <w:lang w:eastAsia="en-US"/>
    </w:rPr>
  </w:style>
  <w:style w:type="character" w:customStyle="1" w:styleId="TextsimpluCaracter">
    <w:name w:val="Text simplu Caracter"/>
    <w:link w:val="Textsimplu"/>
    <w:rsid w:val="00545371"/>
    <w:rPr>
      <w:rFonts w:ascii="Calibri" w:eastAsia="Calibri" w:hAnsi="Calibri"/>
      <w:sz w:val="22"/>
      <w:szCs w:val="21"/>
      <w:lang w:val="en-US" w:eastAsia="en-US" w:bidi="ar-SA"/>
    </w:rPr>
  </w:style>
  <w:style w:type="character" w:customStyle="1" w:styleId="description">
    <w:name w:val="description"/>
    <w:basedOn w:val="Fontdeparagrafimplicit"/>
    <w:rsid w:val="00545371"/>
  </w:style>
  <w:style w:type="character" w:customStyle="1" w:styleId="graytext">
    <w:name w:val="graytext"/>
    <w:basedOn w:val="Fontdeparagrafimplicit"/>
    <w:rsid w:val="00545371"/>
  </w:style>
  <w:style w:type="paragraph" w:styleId="Dat">
    <w:name w:val="Date"/>
    <w:basedOn w:val="Normal"/>
    <w:next w:val="Normal"/>
    <w:rsid w:val="004B51A2"/>
  </w:style>
  <w:style w:type="table" w:styleId="Tabelgril">
    <w:name w:val="Table Grid"/>
    <w:basedOn w:val="TabelNormal"/>
    <w:rsid w:val="00FE408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1CharCharCharCharCharCharChar">
    <w:name w:val="Char Char1 Char Char Char Char Char Char Char"/>
    <w:basedOn w:val="Normal"/>
    <w:rsid w:val="004010BA"/>
    <w:rPr>
      <w:lang w:val="pl-PL" w:eastAsia="pl-PL"/>
    </w:rPr>
  </w:style>
  <w:style w:type="paragraph" w:styleId="Corptext">
    <w:name w:val="Body Text"/>
    <w:basedOn w:val="Normal"/>
    <w:link w:val="CorptextCaracter"/>
    <w:unhideWhenUsed/>
    <w:rsid w:val="00F129F9"/>
    <w:pPr>
      <w:spacing w:after="120"/>
    </w:pPr>
  </w:style>
  <w:style w:type="character" w:customStyle="1" w:styleId="CorptextCaracter">
    <w:name w:val="Corp text Caracter"/>
    <w:link w:val="Corptext"/>
    <w:uiPriority w:val="99"/>
    <w:semiHidden/>
    <w:rsid w:val="00F129F9"/>
    <w:rPr>
      <w:sz w:val="24"/>
      <w:szCs w:val="24"/>
      <w:lang w:eastAsia="zh-CN"/>
    </w:rPr>
  </w:style>
  <w:style w:type="paragraph" w:styleId="Subtitlu">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elNormal"/>
    <w:tblPr>
      <w:tblStyleRowBandSize w:val="1"/>
      <w:tblStyleColBandSize w:val="1"/>
      <w:tblCellMar>
        <w:left w:w="115" w:type="dxa"/>
        <w:right w:w="115" w:type="dxa"/>
      </w:tblCellMar>
    </w:tblPr>
  </w:style>
  <w:style w:type="table" w:customStyle="1" w:styleId="a0">
    <w:basedOn w:val="TabelNormal"/>
    <w:tblPr>
      <w:tblStyleRowBandSize w:val="1"/>
      <w:tblStyleColBandSize w:val="1"/>
      <w:tblCellMar>
        <w:left w:w="115" w:type="dxa"/>
        <w:right w:w="115" w:type="dxa"/>
      </w:tblCellMar>
    </w:tblPr>
  </w:style>
  <w:style w:type="table" w:customStyle="1" w:styleId="a1">
    <w:basedOn w:val="TabelNormal"/>
    <w:tblPr>
      <w:tblStyleRowBandSize w:val="1"/>
      <w:tblStyleColBandSize w:val="1"/>
      <w:tblCellMar>
        <w:left w:w="115" w:type="dxa"/>
        <w:right w:w="115" w:type="dxa"/>
      </w:tblCellMar>
    </w:tblPr>
  </w:style>
  <w:style w:type="table" w:customStyle="1" w:styleId="a2">
    <w:basedOn w:val="TabelNormal"/>
    <w:tblPr>
      <w:tblStyleRowBandSize w:val="1"/>
      <w:tblStyleColBandSize w:val="1"/>
      <w:tblCellMar>
        <w:left w:w="115" w:type="dxa"/>
        <w:right w:w="115" w:type="dxa"/>
      </w:tblCellMar>
    </w:tblPr>
  </w:style>
  <w:style w:type="table" w:customStyle="1" w:styleId="a3">
    <w:basedOn w:val="TabelNormal"/>
    <w:tblPr>
      <w:tblStyleRowBandSize w:val="1"/>
      <w:tblStyleColBandSize w:val="1"/>
      <w:tblCellMar>
        <w:left w:w="115" w:type="dxa"/>
        <w:right w:w="115" w:type="dxa"/>
      </w:tblCellMar>
    </w:tblPr>
  </w:style>
  <w:style w:type="table" w:customStyle="1" w:styleId="a4">
    <w:basedOn w:val="TabelNormal"/>
    <w:tblPr>
      <w:tblStyleRowBandSize w:val="1"/>
      <w:tblStyleColBandSize w:val="1"/>
      <w:tblCellMar>
        <w:left w:w="115" w:type="dxa"/>
        <w:right w:w="115" w:type="dxa"/>
      </w:tblCellMar>
    </w:tblPr>
  </w:style>
  <w:style w:type="table" w:customStyle="1" w:styleId="a5">
    <w:basedOn w:val="TabelNormal"/>
    <w:tblPr>
      <w:tblStyleRowBandSize w:val="1"/>
      <w:tblStyleColBandSize w:val="1"/>
      <w:tblCellMar>
        <w:left w:w="115" w:type="dxa"/>
        <w:right w:w="115" w:type="dxa"/>
      </w:tblCellMar>
    </w:tblPr>
  </w:style>
  <w:style w:type="table" w:customStyle="1" w:styleId="a6">
    <w:basedOn w:val="TabelNormal"/>
    <w:tblPr>
      <w:tblStyleRowBandSize w:val="1"/>
      <w:tblStyleColBandSize w:val="1"/>
      <w:tblCellMar>
        <w:left w:w="115" w:type="dxa"/>
        <w:right w:w="115" w:type="dxa"/>
      </w:tblCellMar>
    </w:tblPr>
  </w:style>
  <w:style w:type="table" w:customStyle="1" w:styleId="a7">
    <w:basedOn w:val="TabelNormal"/>
    <w:tblPr>
      <w:tblStyleRowBandSize w:val="1"/>
      <w:tblStyleColBandSize w:val="1"/>
      <w:tblCellMar>
        <w:left w:w="115" w:type="dxa"/>
        <w:right w:w="115" w:type="dxa"/>
      </w:tblCellMar>
    </w:tblPr>
  </w:style>
  <w:style w:type="table" w:customStyle="1" w:styleId="a8">
    <w:basedOn w:val="TabelNormal"/>
    <w:tblPr>
      <w:tblStyleRowBandSize w:val="1"/>
      <w:tblStyleColBandSize w:val="1"/>
      <w:tblCellMar>
        <w:left w:w="115" w:type="dxa"/>
        <w:right w:w="115" w:type="dxa"/>
      </w:tblCellMar>
    </w:tblPr>
  </w:style>
  <w:style w:type="table" w:customStyle="1" w:styleId="a9">
    <w:basedOn w:val="TabelNormal"/>
    <w:tblPr>
      <w:tblStyleRowBandSize w:val="1"/>
      <w:tblStyleColBandSize w:val="1"/>
      <w:tblCellMar>
        <w:left w:w="115" w:type="dxa"/>
        <w:right w:w="115" w:type="dxa"/>
      </w:tblCellMar>
    </w:tblPr>
  </w:style>
  <w:style w:type="character" w:customStyle="1" w:styleId="TitluCaracter">
    <w:name w:val="Titlu Caracter"/>
    <w:basedOn w:val="Fontdeparagrafimplicit"/>
    <w:link w:val="Titlu"/>
    <w:rsid w:val="00715F9E"/>
    <w:rPr>
      <w:b/>
      <w:sz w:val="72"/>
      <w:szCs w:val="72"/>
      <w:lang w:val="en-US" w:eastAsia="zh-CN"/>
    </w:rPr>
  </w:style>
  <w:style w:type="character" w:styleId="MeniuneNerezolvat">
    <w:name w:val="Unresolved Mention"/>
    <w:basedOn w:val="Fontdeparagrafimplicit"/>
    <w:uiPriority w:val="99"/>
    <w:semiHidden/>
    <w:unhideWhenUsed/>
    <w:rsid w:val="00715F9E"/>
    <w:rPr>
      <w:color w:val="605E5C"/>
      <w:shd w:val="clear" w:color="auto" w:fill="E1DFDD"/>
    </w:rPr>
  </w:style>
  <w:style w:type="paragraph" w:styleId="Listparagraf">
    <w:name w:val="List Paragraph"/>
    <w:basedOn w:val="Normal"/>
    <w:uiPriority w:val="34"/>
    <w:qFormat/>
    <w:rsid w:val="0046552F"/>
    <w:pPr>
      <w:ind w:left="720"/>
      <w:contextualSpacing/>
    </w:pPr>
  </w:style>
  <w:style w:type="character" w:styleId="Referincomentariu">
    <w:name w:val="annotation reference"/>
    <w:basedOn w:val="Fontdeparagrafimplicit"/>
    <w:uiPriority w:val="99"/>
    <w:semiHidden/>
    <w:unhideWhenUsed/>
    <w:rsid w:val="00187B2B"/>
    <w:rPr>
      <w:sz w:val="16"/>
      <w:szCs w:val="16"/>
    </w:rPr>
  </w:style>
  <w:style w:type="paragraph" w:styleId="Textcomentariu">
    <w:name w:val="annotation text"/>
    <w:basedOn w:val="Normal"/>
    <w:link w:val="TextcomentariuCaracter"/>
    <w:uiPriority w:val="99"/>
    <w:unhideWhenUsed/>
    <w:rsid w:val="00187B2B"/>
    <w:rPr>
      <w:sz w:val="20"/>
      <w:szCs w:val="20"/>
    </w:rPr>
  </w:style>
  <w:style w:type="character" w:customStyle="1" w:styleId="TextcomentariuCaracter">
    <w:name w:val="Text comentariu Caracter"/>
    <w:basedOn w:val="Fontdeparagrafimplicit"/>
    <w:link w:val="Textcomentariu"/>
    <w:uiPriority w:val="99"/>
    <w:rsid w:val="00187B2B"/>
    <w:rPr>
      <w:sz w:val="20"/>
      <w:szCs w:val="20"/>
      <w:lang w:val="en-US" w:eastAsia="zh-CN"/>
    </w:rPr>
  </w:style>
  <w:style w:type="paragraph" w:styleId="SubiectComentariu">
    <w:name w:val="annotation subject"/>
    <w:basedOn w:val="Textcomentariu"/>
    <w:next w:val="Textcomentariu"/>
    <w:link w:val="SubiectComentariuCaracter"/>
    <w:uiPriority w:val="99"/>
    <w:semiHidden/>
    <w:unhideWhenUsed/>
    <w:rsid w:val="00187B2B"/>
    <w:rPr>
      <w:b/>
      <w:bCs/>
    </w:rPr>
  </w:style>
  <w:style w:type="character" w:customStyle="1" w:styleId="SubiectComentariuCaracter">
    <w:name w:val="Subiect Comentariu Caracter"/>
    <w:basedOn w:val="TextcomentariuCaracter"/>
    <w:link w:val="SubiectComentariu"/>
    <w:uiPriority w:val="99"/>
    <w:semiHidden/>
    <w:rsid w:val="00187B2B"/>
    <w:rPr>
      <w:b/>
      <w:bCs/>
      <w:sz w:val="20"/>
      <w:szCs w:val="20"/>
      <w:lang w:val="en-US" w:eastAsia="zh-CN"/>
    </w:rPr>
  </w:style>
  <w:style w:type="paragraph" w:customStyle="1" w:styleId="Default">
    <w:name w:val="Default"/>
    <w:rsid w:val="00426B3B"/>
    <w:pPr>
      <w:autoSpaceDE w:val="0"/>
      <w:autoSpaceDN w:val="0"/>
      <w:adjustRightInd w:val="0"/>
    </w:pPr>
    <w:rPr>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8537591">
      <w:bodyDiv w:val="1"/>
      <w:marLeft w:val="0"/>
      <w:marRight w:val="0"/>
      <w:marTop w:val="0"/>
      <w:marBottom w:val="0"/>
      <w:divBdr>
        <w:top w:val="none" w:sz="0" w:space="0" w:color="auto"/>
        <w:left w:val="none" w:sz="0" w:space="0" w:color="auto"/>
        <w:bottom w:val="none" w:sz="0" w:space="0" w:color="auto"/>
        <w:right w:val="none" w:sz="0" w:space="0" w:color="auto"/>
      </w:divBdr>
    </w:div>
    <w:div w:id="1035081429">
      <w:bodyDiv w:val="1"/>
      <w:marLeft w:val="0"/>
      <w:marRight w:val="0"/>
      <w:marTop w:val="0"/>
      <w:marBottom w:val="0"/>
      <w:divBdr>
        <w:top w:val="none" w:sz="0" w:space="0" w:color="auto"/>
        <w:left w:val="none" w:sz="0" w:space="0" w:color="auto"/>
        <w:bottom w:val="none" w:sz="0" w:space="0" w:color="auto"/>
        <w:right w:val="none" w:sz="0" w:space="0" w:color="auto"/>
      </w:divBdr>
    </w:div>
    <w:div w:id="105338319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M85Gehz63fhta6kS9uoHF96M0MQ==">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</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6</Pages>
  <Words>1708</Words>
  <Characters>9740</Characters>
  <Application>Microsoft Office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11426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Eugen</dc:creator>
  <cp:lastModifiedBy>radu andrei</cp:lastModifiedBy>
  <cp:revision>17</cp:revision>
  <dcterms:created xsi:type="dcterms:W3CDTF">2025-12-03T19:21:00Z</dcterms:created>
  <dcterms:modified xsi:type="dcterms:W3CDTF">2025-12-09T13:22:00Z</dcterms:modified>
</cp:coreProperties>
</file>