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34689C" w:rsidRDefault="00055508">
      <w:pPr>
        <w:jc w:val="center"/>
        <w:rPr>
          <w:rFonts w:ascii="Arial" w:eastAsia="Arial" w:hAnsi="Arial" w:cs="Arial"/>
          <w:b/>
          <w:lang w:val="ro-RO"/>
        </w:rPr>
      </w:pPr>
      <w:r w:rsidRPr="0034689C">
        <w:rPr>
          <w:rFonts w:ascii="Arial" w:eastAsia="Arial" w:hAnsi="Arial" w:cs="Arial"/>
          <w:b/>
          <w:lang w:val="ro-RO"/>
        </w:rPr>
        <w:t>FI</w:t>
      </w:r>
      <w:r w:rsidR="00C344A8" w:rsidRPr="0034689C">
        <w:rPr>
          <w:rFonts w:ascii="Arial" w:eastAsia="Arial" w:hAnsi="Arial" w:cs="Arial"/>
          <w:b/>
          <w:lang w:val="ro-RO"/>
        </w:rPr>
        <w:t>Ș</w:t>
      </w:r>
      <w:r w:rsidRPr="0034689C">
        <w:rPr>
          <w:rFonts w:ascii="Arial" w:eastAsia="Arial" w:hAnsi="Arial" w:cs="Arial"/>
          <w:b/>
          <w:lang w:val="ro-RO"/>
        </w:rPr>
        <w:t>A DISCIPLINEI</w:t>
      </w:r>
      <w:r w:rsidR="0046552F" w:rsidRPr="0034689C">
        <w:rPr>
          <w:rFonts w:ascii="Arial" w:eastAsia="Arial" w:hAnsi="Arial" w:cs="Arial"/>
          <w:b/>
          <w:lang w:val="ro-RO"/>
        </w:rPr>
        <w:t xml:space="preserve"> </w:t>
      </w:r>
    </w:p>
    <w:p w14:paraId="41C61987" w14:textId="1B089448" w:rsidR="0070737A" w:rsidRPr="0034689C" w:rsidRDefault="00055508">
      <w:pPr>
        <w:jc w:val="center"/>
        <w:rPr>
          <w:rFonts w:ascii="Arial" w:eastAsia="Arial" w:hAnsi="Arial" w:cs="Arial"/>
          <w:b/>
          <w:lang w:val="ro-RO"/>
        </w:rPr>
      </w:pPr>
      <w:r w:rsidRPr="0034689C">
        <w:rPr>
          <w:rFonts w:ascii="Arial" w:eastAsia="Arial" w:hAnsi="Arial" w:cs="Arial"/>
          <w:b/>
          <w:lang w:val="ro-RO"/>
        </w:rPr>
        <w:t>Anul universitar 202</w:t>
      </w:r>
      <w:r w:rsidR="00997E54" w:rsidRPr="0034689C">
        <w:rPr>
          <w:rFonts w:ascii="Arial" w:eastAsia="Arial" w:hAnsi="Arial" w:cs="Arial"/>
          <w:b/>
          <w:lang w:val="ro-RO"/>
        </w:rPr>
        <w:t>5</w:t>
      </w:r>
      <w:r w:rsidRPr="0034689C">
        <w:rPr>
          <w:rFonts w:ascii="Arial" w:eastAsia="Arial" w:hAnsi="Arial" w:cs="Arial"/>
          <w:b/>
          <w:lang w:val="ro-RO"/>
        </w:rPr>
        <w:t>/202</w:t>
      </w:r>
      <w:r w:rsidR="00997E54" w:rsidRPr="0034689C">
        <w:rPr>
          <w:rFonts w:ascii="Arial" w:eastAsia="Arial" w:hAnsi="Arial" w:cs="Arial"/>
          <w:b/>
          <w:lang w:val="ro-RO"/>
        </w:rPr>
        <w:t>6</w:t>
      </w:r>
    </w:p>
    <w:p w14:paraId="41C61988" w14:textId="77777777" w:rsidR="0070737A" w:rsidRPr="0034689C" w:rsidRDefault="0070737A">
      <w:pPr>
        <w:jc w:val="center"/>
        <w:rPr>
          <w:rFonts w:ascii="Arial" w:eastAsia="Arial" w:hAnsi="Arial" w:cs="Arial"/>
          <w:b/>
          <w:lang w:val="ro-RO"/>
        </w:rPr>
      </w:pPr>
    </w:p>
    <w:p w14:paraId="41C61989" w14:textId="77777777" w:rsidR="0070737A" w:rsidRPr="0034689C" w:rsidRDefault="00055508">
      <w:pPr>
        <w:jc w:val="both"/>
        <w:rPr>
          <w:rFonts w:ascii="Arial" w:eastAsia="Arial" w:hAnsi="Arial" w:cs="Arial"/>
          <w:b/>
          <w:lang w:val="ro-RO"/>
        </w:rPr>
      </w:pPr>
      <w:r w:rsidRPr="0034689C">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34689C" w14:paraId="41C6198C" w14:textId="77777777">
        <w:trPr>
          <w:jc w:val="center"/>
        </w:trPr>
        <w:tc>
          <w:tcPr>
            <w:tcW w:w="4428" w:type="dxa"/>
            <w:vAlign w:val="center"/>
          </w:tcPr>
          <w:p w14:paraId="41C6198A" w14:textId="58922205"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 xml:space="preserve">1.1. </w:t>
            </w:r>
            <w:r w:rsidR="001A1019" w:rsidRPr="0034689C">
              <w:rPr>
                <w:rFonts w:ascii="Arial" w:eastAsia="Arial Narrow" w:hAnsi="Arial" w:cs="Arial"/>
                <w:lang w:val="ro-RO"/>
              </w:rPr>
              <w:t>Instituția</w:t>
            </w:r>
            <w:r w:rsidRPr="0034689C">
              <w:rPr>
                <w:rFonts w:ascii="Arial" w:eastAsia="Arial Narrow" w:hAnsi="Arial" w:cs="Arial"/>
                <w:lang w:val="ro-RO"/>
              </w:rPr>
              <w:t xml:space="preserve"> de </w:t>
            </w:r>
            <w:r w:rsidR="001A1019" w:rsidRPr="0034689C">
              <w:rPr>
                <w:rFonts w:ascii="Arial" w:eastAsia="Arial Narrow" w:hAnsi="Arial" w:cs="Arial"/>
                <w:lang w:val="ro-RO"/>
              </w:rPr>
              <w:t>Învățământ</w:t>
            </w:r>
            <w:r w:rsidRPr="0034689C">
              <w:rPr>
                <w:rFonts w:ascii="Arial" w:eastAsia="Arial Narrow" w:hAnsi="Arial" w:cs="Arial"/>
                <w:lang w:val="ro-RO"/>
              </w:rPr>
              <w:t xml:space="preserve"> superior</w:t>
            </w:r>
          </w:p>
        </w:tc>
        <w:tc>
          <w:tcPr>
            <w:tcW w:w="6170" w:type="dxa"/>
          </w:tcPr>
          <w:p w14:paraId="41C6198B" w14:textId="2361035F" w:rsidR="0070737A" w:rsidRPr="0034689C" w:rsidRDefault="00E07A4E">
            <w:pPr>
              <w:jc w:val="both"/>
              <w:rPr>
                <w:rFonts w:ascii="Arial" w:eastAsia="Arial Narrow" w:hAnsi="Arial" w:cs="Arial"/>
                <w:lang w:val="ro-RO"/>
              </w:rPr>
            </w:pPr>
            <w:r w:rsidRPr="0034689C">
              <w:rPr>
                <w:rFonts w:ascii="Arial" w:hAnsi="Arial" w:cs="Arial"/>
                <w:b/>
                <w:lang w:val="ro-RO"/>
              </w:rPr>
              <w:t>Universitatea din Bucureşti</w:t>
            </w:r>
          </w:p>
        </w:tc>
      </w:tr>
      <w:tr w:rsidR="0070737A" w:rsidRPr="0034689C" w14:paraId="41C6198F" w14:textId="77777777">
        <w:trPr>
          <w:jc w:val="center"/>
        </w:trPr>
        <w:tc>
          <w:tcPr>
            <w:tcW w:w="4428" w:type="dxa"/>
            <w:vAlign w:val="center"/>
          </w:tcPr>
          <w:p w14:paraId="41C6198D" w14:textId="7E16FD21" w:rsidR="0070737A" w:rsidRPr="0034689C" w:rsidRDefault="00055508">
            <w:pPr>
              <w:spacing w:after="58"/>
              <w:rPr>
                <w:rFonts w:ascii="Arial" w:eastAsia="Arial Narrow" w:hAnsi="Arial" w:cs="Arial"/>
                <w:lang w:val="ro-RO"/>
              </w:rPr>
            </w:pPr>
            <w:r w:rsidRPr="0034689C">
              <w:rPr>
                <w:rFonts w:ascii="Arial" w:eastAsia="Arial Narrow" w:hAnsi="Arial" w:cs="Arial"/>
                <w:lang w:val="ro-RO"/>
              </w:rPr>
              <w:t>1.2. Facultatea</w:t>
            </w:r>
          </w:p>
        </w:tc>
        <w:tc>
          <w:tcPr>
            <w:tcW w:w="6170" w:type="dxa"/>
          </w:tcPr>
          <w:p w14:paraId="41C6198E" w14:textId="23349429"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Ortodoxă</w:t>
            </w:r>
          </w:p>
        </w:tc>
      </w:tr>
      <w:tr w:rsidR="0070737A" w:rsidRPr="0034689C" w14:paraId="41C61992" w14:textId="77777777">
        <w:trPr>
          <w:jc w:val="center"/>
        </w:trPr>
        <w:tc>
          <w:tcPr>
            <w:tcW w:w="4428" w:type="dxa"/>
            <w:vAlign w:val="center"/>
          </w:tcPr>
          <w:p w14:paraId="41C61990" w14:textId="77777777" w:rsidR="0070737A" w:rsidRPr="0034689C" w:rsidRDefault="00055508">
            <w:pPr>
              <w:rPr>
                <w:rFonts w:ascii="Arial" w:eastAsia="Arial Narrow" w:hAnsi="Arial" w:cs="Arial"/>
                <w:lang w:val="ro-RO"/>
              </w:rPr>
            </w:pPr>
            <w:r w:rsidRPr="0034689C">
              <w:rPr>
                <w:rFonts w:ascii="Arial" w:eastAsia="Arial Narrow" w:hAnsi="Arial" w:cs="Arial"/>
                <w:lang w:val="ro-RO"/>
              </w:rPr>
              <w:t>1.3. Departamentul</w:t>
            </w:r>
          </w:p>
        </w:tc>
        <w:tc>
          <w:tcPr>
            <w:tcW w:w="6170" w:type="dxa"/>
          </w:tcPr>
          <w:p w14:paraId="41C61991" w14:textId="31CEFAA4" w:rsidR="0070737A" w:rsidRPr="0034689C" w:rsidRDefault="00E07A4E">
            <w:pPr>
              <w:jc w:val="both"/>
              <w:rPr>
                <w:rFonts w:ascii="Arial" w:eastAsia="Arial Narrow" w:hAnsi="Arial" w:cs="Arial"/>
                <w:lang w:val="ro-RO"/>
              </w:rPr>
            </w:pPr>
            <w:r w:rsidRPr="0034689C">
              <w:rPr>
                <w:rFonts w:ascii="Arial" w:hAnsi="Arial" w:cs="Arial"/>
                <w:b/>
                <w:color w:val="000000"/>
                <w:lang w:val="ro-RO"/>
              </w:rPr>
              <w:t>de Teologie Sistematică, Practică şi Artă Sacră</w:t>
            </w:r>
          </w:p>
        </w:tc>
      </w:tr>
      <w:tr w:rsidR="0070737A" w:rsidRPr="0034689C" w14:paraId="41C61995" w14:textId="77777777">
        <w:trPr>
          <w:jc w:val="center"/>
        </w:trPr>
        <w:tc>
          <w:tcPr>
            <w:tcW w:w="4428" w:type="dxa"/>
          </w:tcPr>
          <w:p w14:paraId="41C61993"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1.4. Domeniul de studii</w:t>
            </w:r>
          </w:p>
        </w:tc>
        <w:tc>
          <w:tcPr>
            <w:tcW w:w="6170" w:type="dxa"/>
          </w:tcPr>
          <w:p w14:paraId="41C61994" w14:textId="66B72929" w:rsidR="0070737A" w:rsidRPr="0034689C" w:rsidRDefault="00E07A4E">
            <w:pPr>
              <w:jc w:val="both"/>
              <w:rPr>
                <w:rFonts w:ascii="Arial" w:eastAsia="Arial Narrow" w:hAnsi="Arial" w:cs="Arial"/>
                <w:lang w:val="ro-RO"/>
              </w:rPr>
            </w:pPr>
            <w:r w:rsidRPr="0034689C">
              <w:rPr>
                <w:rFonts w:ascii="Arial" w:hAnsi="Arial" w:cs="Arial"/>
                <w:b/>
                <w:color w:val="000000"/>
                <w:lang w:val="ro-RO"/>
              </w:rPr>
              <w:t>Teologie</w:t>
            </w:r>
          </w:p>
        </w:tc>
      </w:tr>
      <w:tr w:rsidR="0070737A" w:rsidRPr="0034689C" w14:paraId="41C61998" w14:textId="77777777">
        <w:trPr>
          <w:jc w:val="center"/>
        </w:trPr>
        <w:tc>
          <w:tcPr>
            <w:tcW w:w="4428" w:type="dxa"/>
          </w:tcPr>
          <w:p w14:paraId="41C61996"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1.5. Ciclul de studii</w:t>
            </w:r>
          </w:p>
        </w:tc>
        <w:tc>
          <w:tcPr>
            <w:tcW w:w="6170" w:type="dxa"/>
          </w:tcPr>
          <w:p w14:paraId="41C61997" w14:textId="52D3DD86" w:rsidR="0070737A" w:rsidRPr="0034689C" w:rsidRDefault="005034E0">
            <w:pPr>
              <w:jc w:val="both"/>
              <w:rPr>
                <w:rFonts w:ascii="Arial" w:eastAsia="Arial Narrow" w:hAnsi="Arial" w:cs="Arial"/>
                <w:lang w:val="ro-RO"/>
              </w:rPr>
            </w:pPr>
            <w:r w:rsidRPr="0034689C">
              <w:rPr>
                <w:rFonts w:ascii="Arial" w:hAnsi="Arial" w:cs="Arial"/>
                <w:b/>
                <w:color w:val="000000"/>
                <w:lang w:val="ro-RO"/>
              </w:rPr>
              <w:t>Master</w:t>
            </w:r>
          </w:p>
        </w:tc>
      </w:tr>
      <w:tr w:rsidR="0070737A" w:rsidRPr="0034689C" w14:paraId="41C6199B" w14:textId="77777777">
        <w:trPr>
          <w:trHeight w:val="58"/>
          <w:jc w:val="center"/>
        </w:trPr>
        <w:tc>
          <w:tcPr>
            <w:tcW w:w="4428" w:type="dxa"/>
          </w:tcPr>
          <w:p w14:paraId="41C6199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1.6. Programul de studii</w:t>
            </w:r>
          </w:p>
        </w:tc>
        <w:tc>
          <w:tcPr>
            <w:tcW w:w="6170" w:type="dxa"/>
          </w:tcPr>
          <w:p w14:paraId="41C6199A" w14:textId="4F355A08" w:rsidR="0070737A" w:rsidRPr="0034689C" w:rsidRDefault="005612B9">
            <w:pPr>
              <w:jc w:val="both"/>
              <w:rPr>
                <w:rFonts w:ascii="Arial" w:eastAsia="Arial Narrow" w:hAnsi="Arial" w:cs="Arial"/>
                <w:bCs/>
                <w:lang w:val="ro-RO"/>
              </w:rPr>
            </w:pPr>
            <w:r>
              <w:rPr>
                <w:rFonts w:ascii="Arial" w:hAnsi="Arial" w:cs="Arial"/>
                <w:b/>
                <w:color w:val="000000"/>
                <w:lang w:val="ro-RO"/>
              </w:rPr>
              <w:t>Doctrină și cultură</w:t>
            </w:r>
          </w:p>
        </w:tc>
      </w:tr>
    </w:tbl>
    <w:p w14:paraId="41C6199C" w14:textId="77777777" w:rsidR="0070737A" w:rsidRPr="0034689C" w:rsidRDefault="0070737A">
      <w:pPr>
        <w:jc w:val="center"/>
        <w:rPr>
          <w:rFonts w:ascii="Arial" w:eastAsia="Arial" w:hAnsi="Arial" w:cs="Arial"/>
          <w:b/>
          <w:lang w:val="ro-RO"/>
        </w:rPr>
      </w:pPr>
    </w:p>
    <w:p w14:paraId="41C6199D"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484"/>
        <w:gridCol w:w="2092"/>
        <w:gridCol w:w="545"/>
        <w:gridCol w:w="2188"/>
        <w:gridCol w:w="1107"/>
        <w:gridCol w:w="11"/>
      </w:tblGrid>
      <w:tr w:rsidR="0070737A" w:rsidRPr="0034689C" w14:paraId="41C619A0" w14:textId="77777777">
        <w:trPr>
          <w:jc w:val="center"/>
        </w:trPr>
        <w:tc>
          <w:tcPr>
            <w:tcW w:w="2589" w:type="dxa"/>
            <w:gridSpan w:val="2"/>
          </w:tcPr>
          <w:p w14:paraId="41C6199E"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2.1. Denumirea disciplinei</w:t>
            </w:r>
          </w:p>
        </w:tc>
        <w:tc>
          <w:tcPr>
            <w:tcW w:w="8027" w:type="dxa"/>
            <w:gridSpan w:val="8"/>
          </w:tcPr>
          <w:p w14:paraId="41C6199F" w14:textId="5B86DEF9" w:rsidR="0070737A" w:rsidRPr="0034689C" w:rsidRDefault="005034E0">
            <w:pPr>
              <w:jc w:val="both"/>
              <w:rPr>
                <w:rFonts w:ascii="Arial" w:eastAsia="Arial Narrow" w:hAnsi="Arial" w:cs="Arial"/>
                <w:lang w:val="ro-RO"/>
              </w:rPr>
            </w:pPr>
            <w:r w:rsidRPr="0034689C">
              <w:rPr>
                <w:rFonts w:ascii="Arial" w:hAnsi="Arial" w:cs="Arial"/>
                <w:b/>
                <w:bCs/>
                <w:i/>
                <w:color w:val="000000"/>
                <w:lang w:val="ro-RO"/>
              </w:rPr>
              <w:t>Spiritualitatea athonită în sec. XX</w:t>
            </w:r>
          </w:p>
        </w:tc>
      </w:tr>
      <w:tr w:rsidR="0070737A" w:rsidRPr="0034689C" w14:paraId="41C619A3" w14:textId="77777777">
        <w:trPr>
          <w:jc w:val="center"/>
        </w:trPr>
        <w:tc>
          <w:tcPr>
            <w:tcW w:w="3478" w:type="dxa"/>
            <w:gridSpan w:val="3"/>
          </w:tcPr>
          <w:p w14:paraId="41C619A1" w14:textId="37B0F27B"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2.2.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curs</w:t>
            </w:r>
          </w:p>
        </w:tc>
        <w:tc>
          <w:tcPr>
            <w:tcW w:w="7138" w:type="dxa"/>
            <w:gridSpan w:val="7"/>
          </w:tcPr>
          <w:p w14:paraId="41C619A2" w14:textId="0F2FE610" w:rsidR="0070737A" w:rsidRPr="0034689C" w:rsidRDefault="00E07A4E">
            <w:pPr>
              <w:jc w:val="both"/>
              <w:rPr>
                <w:rFonts w:ascii="Arial" w:eastAsia="Arial Narrow" w:hAnsi="Arial" w:cs="Arial"/>
                <w:lang w:val="ro-RO"/>
              </w:rPr>
            </w:pPr>
            <w:r w:rsidRPr="0034689C">
              <w:rPr>
                <w:rFonts w:ascii="Arial" w:hAnsi="Arial" w:cs="Arial"/>
                <w:b/>
                <w:bCs/>
                <w:lang w:val="ro-RO"/>
              </w:rPr>
              <w:t>Pr. Conf. dr. Gheorghe Holbea</w:t>
            </w:r>
          </w:p>
        </w:tc>
      </w:tr>
      <w:tr w:rsidR="0070737A" w:rsidRPr="0034689C" w14:paraId="41C619A6" w14:textId="77777777">
        <w:trPr>
          <w:jc w:val="center"/>
        </w:trPr>
        <w:tc>
          <w:tcPr>
            <w:tcW w:w="3478" w:type="dxa"/>
            <w:gridSpan w:val="3"/>
          </w:tcPr>
          <w:p w14:paraId="41C619A4" w14:textId="05448AAA"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2.3. Titularul </w:t>
            </w:r>
            <w:r w:rsidR="006B32F7" w:rsidRPr="0034689C">
              <w:rPr>
                <w:rFonts w:ascii="Arial" w:eastAsia="Arial Narrow" w:hAnsi="Arial" w:cs="Arial"/>
                <w:lang w:val="ro-RO"/>
              </w:rPr>
              <w:t>activităților</w:t>
            </w:r>
            <w:r w:rsidRPr="0034689C">
              <w:rPr>
                <w:rFonts w:ascii="Arial" w:eastAsia="Arial Narrow" w:hAnsi="Arial" w:cs="Arial"/>
                <w:lang w:val="ro-RO"/>
              </w:rPr>
              <w:t xml:space="preserve"> de seminar</w:t>
            </w:r>
          </w:p>
        </w:tc>
        <w:tc>
          <w:tcPr>
            <w:tcW w:w="7138" w:type="dxa"/>
            <w:gridSpan w:val="7"/>
          </w:tcPr>
          <w:p w14:paraId="41C619A5" w14:textId="52FEAC96" w:rsidR="0070737A" w:rsidRPr="0034689C" w:rsidRDefault="005034E0">
            <w:pPr>
              <w:jc w:val="both"/>
              <w:rPr>
                <w:rFonts w:ascii="Arial" w:eastAsia="Arial Narrow" w:hAnsi="Arial" w:cs="Arial"/>
                <w:b/>
                <w:bCs/>
                <w:lang w:val="ro-RO"/>
              </w:rPr>
            </w:pPr>
            <w:r w:rsidRPr="0034689C">
              <w:rPr>
                <w:rFonts w:ascii="Arial" w:eastAsia="Arial Narrow" w:hAnsi="Arial" w:cs="Arial"/>
                <w:b/>
                <w:bCs/>
                <w:lang w:val="ro-RO"/>
              </w:rPr>
              <w:t>Diac. Asist. dr. Mihai-Iulian Grobnicu</w:t>
            </w:r>
          </w:p>
        </w:tc>
      </w:tr>
      <w:tr w:rsidR="0070737A" w:rsidRPr="0034689C" w14:paraId="41C619AF" w14:textId="77777777" w:rsidTr="005034E0">
        <w:trPr>
          <w:gridAfter w:val="1"/>
          <w:wAfter w:w="11" w:type="dxa"/>
          <w:jc w:val="center"/>
        </w:trPr>
        <w:tc>
          <w:tcPr>
            <w:tcW w:w="2208" w:type="dxa"/>
          </w:tcPr>
          <w:p w14:paraId="41C619A7"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2.4. Anul de studiu</w:t>
            </w:r>
          </w:p>
        </w:tc>
        <w:tc>
          <w:tcPr>
            <w:tcW w:w="381" w:type="dxa"/>
          </w:tcPr>
          <w:p w14:paraId="41C619A8" w14:textId="08A6FEDF" w:rsidR="0070737A" w:rsidRPr="0034689C" w:rsidRDefault="00E07A4E">
            <w:pPr>
              <w:jc w:val="both"/>
              <w:rPr>
                <w:rFonts w:ascii="Arial" w:eastAsia="Arial Narrow" w:hAnsi="Arial" w:cs="Arial"/>
                <w:lang w:val="ro-RO"/>
              </w:rPr>
            </w:pPr>
            <w:r w:rsidRPr="0034689C">
              <w:rPr>
                <w:rFonts w:ascii="Arial" w:eastAsia="Arial Narrow" w:hAnsi="Arial" w:cs="Arial"/>
                <w:lang w:val="ro-RO"/>
              </w:rPr>
              <w:t>I</w:t>
            </w:r>
          </w:p>
        </w:tc>
        <w:tc>
          <w:tcPr>
            <w:tcW w:w="1600" w:type="dxa"/>
            <w:gridSpan w:val="2"/>
          </w:tcPr>
          <w:p w14:paraId="41C619A9"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2.5. Semestrul</w:t>
            </w:r>
          </w:p>
        </w:tc>
        <w:tc>
          <w:tcPr>
            <w:tcW w:w="484" w:type="dxa"/>
          </w:tcPr>
          <w:p w14:paraId="41C619AA" w14:textId="5AFC4A2A" w:rsidR="0070737A" w:rsidRPr="0034689C" w:rsidRDefault="00E07A4E">
            <w:pPr>
              <w:jc w:val="both"/>
              <w:rPr>
                <w:rFonts w:ascii="Arial" w:eastAsia="Arial Narrow" w:hAnsi="Arial" w:cs="Arial"/>
                <w:lang w:val="ro-RO"/>
              </w:rPr>
            </w:pPr>
            <w:r w:rsidRPr="0034689C">
              <w:rPr>
                <w:rFonts w:ascii="Arial" w:eastAsia="Arial Narrow" w:hAnsi="Arial" w:cs="Arial"/>
                <w:lang w:val="ro-RO"/>
              </w:rPr>
              <w:t>I, II</w:t>
            </w:r>
          </w:p>
        </w:tc>
        <w:tc>
          <w:tcPr>
            <w:tcW w:w="2092" w:type="dxa"/>
          </w:tcPr>
          <w:p w14:paraId="41C619A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2.6. Tipul de evaluare</w:t>
            </w:r>
          </w:p>
        </w:tc>
        <w:tc>
          <w:tcPr>
            <w:tcW w:w="545" w:type="dxa"/>
          </w:tcPr>
          <w:p w14:paraId="41C619AC" w14:textId="1BB610C4" w:rsidR="0070737A" w:rsidRPr="0034689C" w:rsidRDefault="00E07A4E">
            <w:pPr>
              <w:jc w:val="both"/>
              <w:rPr>
                <w:rFonts w:ascii="Arial" w:eastAsia="Arial Narrow" w:hAnsi="Arial" w:cs="Arial"/>
                <w:lang w:val="ro-RO"/>
              </w:rPr>
            </w:pPr>
            <w:r w:rsidRPr="0034689C">
              <w:rPr>
                <w:rFonts w:ascii="Arial" w:eastAsia="Arial Narrow" w:hAnsi="Arial" w:cs="Arial"/>
                <w:lang w:val="ro-RO"/>
              </w:rPr>
              <w:t>E</w:t>
            </w:r>
          </w:p>
        </w:tc>
        <w:tc>
          <w:tcPr>
            <w:tcW w:w="2188" w:type="dxa"/>
          </w:tcPr>
          <w:p w14:paraId="41C619AD"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2.7.Regimul disciplinei</w:t>
            </w:r>
          </w:p>
        </w:tc>
        <w:tc>
          <w:tcPr>
            <w:tcW w:w="1107" w:type="dxa"/>
          </w:tcPr>
          <w:p w14:paraId="41C619AE" w14:textId="32ADEB12" w:rsidR="0070737A" w:rsidRPr="0034689C" w:rsidRDefault="00E07A4E">
            <w:pPr>
              <w:jc w:val="both"/>
              <w:rPr>
                <w:rFonts w:ascii="Arial" w:eastAsia="Arial Narrow" w:hAnsi="Arial" w:cs="Arial"/>
                <w:lang w:val="ro-RO"/>
              </w:rPr>
            </w:pPr>
            <w:r w:rsidRPr="0034689C">
              <w:rPr>
                <w:rFonts w:ascii="Arial" w:eastAsia="Arial Narrow" w:hAnsi="Arial" w:cs="Arial"/>
                <w:lang w:val="ro-RO"/>
              </w:rPr>
              <w:t>O</w:t>
            </w:r>
          </w:p>
        </w:tc>
      </w:tr>
    </w:tbl>
    <w:p w14:paraId="41C619B0" w14:textId="77777777" w:rsidR="0070737A" w:rsidRPr="0034689C" w:rsidRDefault="0070737A">
      <w:pPr>
        <w:ind w:left="-426" w:firstLine="426"/>
        <w:jc w:val="both"/>
        <w:rPr>
          <w:rFonts w:ascii="Arial" w:eastAsia="Arial Narrow" w:hAnsi="Arial" w:cs="Arial"/>
          <w:b/>
          <w:lang w:val="ro-RO"/>
        </w:rPr>
      </w:pPr>
    </w:p>
    <w:p w14:paraId="41C619B1"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81"/>
        <w:gridCol w:w="1579"/>
        <w:gridCol w:w="689"/>
        <w:gridCol w:w="3119"/>
        <w:gridCol w:w="886"/>
      </w:tblGrid>
      <w:tr w:rsidR="0070737A" w:rsidRPr="0034689C" w14:paraId="41C619B8" w14:textId="77777777" w:rsidTr="00EC493A">
        <w:trPr>
          <w:jc w:val="center"/>
        </w:trPr>
        <w:tc>
          <w:tcPr>
            <w:tcW w:w="3525" w:type="dxa"/>
            <w:tcBorders>
              <w:bottom w:val="single" w:sz="4" w:space="0" w:color="000000"/>
            </w:tcBorders>
          </w:tcPr>
          <w:p w14:paraId="41C619B2"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3.1. Număr de ore pe săptămână</w:t>
            </w:r>
          </w:p>
        </w:tc>
        <w:tc>
          <w:tcPr>
            <w:tcW w:w="581" w:type="dxa"/>
            <w:tcBorders>
              <w:bottom w:val="single" w:sz="4" w:space="0" w:color="000000"/>
            </w:tcBorders>
          </w:tcPr>
          <w:p w14:paraId="41C619B3" w14:textId="1EBFDB41" w:rsidR="0070737A" w:rsidRPr="0034689C" w:rsidRDefault="00E07A4E">
            <w:pPr>
              <w:jc w:val="center"/>
              <w:rPr>
                <w:rFonts w:ascii="Arial" w:eastAsia="Arial Narrow" w:hAnsi="Arial" w:cs="Arial"/>
                <w:lang w:val="ro-RO"/>
              </w:rPr>
            </w:pPr>
            <w:r w:rsidRPr="0034689C">
              <w:rPr>
                <w:rFonts w:ascii="Arial" w:eastAsia="Arial Narrow" w:hAnsi="Arial" w:cs="Arial"/>
                <w:lang w:val="ro-RO"/>
              </w:rPr>
              <w:t>2;</w:t>
            </w:r>
            <w:r w:rsidR="00EC493A">
              <w:rPr>
                <w:rFonts w:ascii="Arial" w:eastAsia="Arial Narrow" w:hAnsi="Arial" w:cs="Arial"/>
                <w:lang w:val="ro-RO"/>
              </w:rPr>
              <w:t>3</w:t>
            </w:r>
          </w:p>
        </w:tc>
        <w:tc>
          <w:tcPr>
            <w:tcW w:w="1579" w:type="dxa"/>
            <w:tcBorders>
              <w:bottom w:val="single" w:sz="4" w:space="0" w:color="000000"/>
            </w:tcBorders>
          </w:tcPr>
          <w:p w14:paraId="41C619B4"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3.2. Din care Curs</w:t>
            </w:r>
          </w:p>
        </w:tc>
        <w:tc>
          <w:tcPr>
            <w:tcW w:w="689" w:type="dxa"/>
            <w:tcBorders>
              <w:bottom w:val="single" w:sz="4" w:space="0" w:color="000000"/>
            </w:tcBorders>
          </w:tcPr>
          <w:p w14:paraId="41C619B5" w14:textId="78FB39BC" w:rsidR="0070737A" w:rsidRPr="0034689C" w:rsidRDefault="005034E0">
            <w:pPr>
              <w:jc w:val="center"/>
              <w:rPr>
                <w:rFonts w:ascii="Arial" w:eastAsia="Arial Narrow" w:hAnsi="Arial" w:cs="Arial"/>
                <w:lang w:val="ro-RO"/>
              </w:rPr>
            </w:pPr>
            <w:r w:rsidRPr="0034689C">
              <w:rPr>
                <w:rFonts w:ascii="Arial" w:eastAsia="Arial Narrow" w:hAnsi="Arial" w:cs="Arial"/>
                <w:lang w:val="ro-RO"/>
              </w:rPr>
              <w:t>1</w:t>
            </w:r>
            <w:r w:rsidR="00E07A4E" w:rsidRPr="0034689C">
              <w:rPr>
                <w:rFonts w:ascii="Arial" w:eastAsia="Arial Narrow" w:hAnsi="Arial" w:cs="Arial"/>
                <w:lang w:val="ro-RO"/>
              </w:rPr>
              <w:t>;</w:t>
            </w:r>
            <w:r w:rsidR="00EC493A">
              <w:rPr>
                <w:rFonts w:ascii="Arial" w:eastAsia="Arial Narrow" w:hAnsi="Arial" w:cs="Arial"/>
                <w:lang w:val="ro-RO"/>
              </w:rPr>
              <w:t>2</w:t>
            </w:r>
          </w:p>
        </w:tc>
        <w:tc>
          <w:tcPr>
            <w:tcW w:w="3119" w:type="dxa"/>
            <w:tcBorders>
              <w:bottom w:val="single" w:sz="4" w:space="0" w:color="000000"/>
            </w:tcBorders>
          </w:tcPr>
          <w:p w14:paraId="41C619B6" w14:textId="73637346" w:rsidR="0070737A" w:rsidRPr="0034689C" w:rsidRDefault="00055508">
            <w:pPr>
              <w:jc w:val="both"/>
              <w:rPr>
                <w:rFonts w:ascii="Arial" w:eastAsia="Arial Narrow" w:hAnsi="Arial" w:cs="Arial"/>
                <w:lang w:val="ro-RO"/>
              </w:rPr>
            </w:pPr>
            <w:r w:rsidRPr="0034689C">
              <w:rPr>
                <w:rFonts w:ascii="Arial" w:eastAsia="Arial Narrow" w:hAnsi="Arial" w:cs="Arial"/>
                <w:lang w:val="ro-RO"/>
              </w:rPr>
              <w:t>3.3. Seminar</w:t>
            </w:r>
          </w:p>
        </w:tc>
        <w:tc>
          <w:tcPr>
            <w:tcW w:w="886" w:type="dxa"/>
            <w:tcBorders>
              <w:bottom w:val="single" w:sz="4" w:space="0" w:color="000000"/>
            </w:tcBorders>
          </w:tcPr>
          <w:p w14:paraId="41C619B7" w14:textId="5C369A1B" w:rsidR="0070737A" w:rsidRPr="0034689C" w:rsidRDefault="005034E0">
            <w:pPr>
              <w:jc w:val="center"/>
              <w:rPr>
                <w:rFonts w:ascii="Arial" w:eastAsia="Arial Narrow" w:hAnsi="Arial" w:cs="Arial"/>
                <w:lang w:val="ro-RO"/>
              </w:rPr>
            </w:pPr>
            <w:r w:rsidRPr="0034689C">
              <w:rPr>
                <w:rFonts w:ascii="Arial" w:eastAsia="Arial Narrow" w:hAnsi="Arial" w:cs="Arial"/>
                <w:lang w:val="ro-RO"/>
              </w:rPr>
              <w:t>1;</w:t>
            </w:r>
            <w:r w:rsidR="005612B9">
              <w:rPr>
                <w:rFonts w:ascii="Arial" w:eastAsia="Arial Narrow" w:hAnsi="Arial" w:cs="Arial"/>
                <w:lang w:val="ro-RO"/>
              </w:rPr>
              <w:t>1</w:t>
            </w:r>
          </w:p>
        </w:tc>
      </w:tr>
      <w:tr w:rsidR="0070737A" w:rsidRPr="0034689C" w14:paraId="41C619BF" w14:textId="77777777" w:rsidTr="00EC493A">
        <w:trPr>
          <w:jc w:val="center"/>
        </w:trPr>
        <w:tc>
          <w:tcPr>
            <w:tcW w:w="3525" w:type="dxa"/>
            <w:shd w:val="clear" w:color="auto" w:fill="E0E0E0"/>
          </w:tcPr>
          <w:p w14:paraId="41C619B9" w14:textId="56D5B123" w:rsidR="0070737A" w:rsidRPr="0034689C" w:rsidRDefault="00055508">
            <w:pPr>
              <w:jc w:val="both"/>
              <w:rPr>
                <w:rFonts w:ascii="Arial" w:eastAsia="Arial Narrow" w:hAnsi="Arial" w:cs="Arial"/>
                <w:lang w:val="ro-RO"/>
              </w:rPr>
            </w:pPr>
            <w:r w:rsidRPr="0034689C">
              <w:rPr>
                <w:rFonts w:ascii="Arial" w:eastAsia="Arial Narrow" w:hAnsi="Arial" w:cs="Arial"/>
                <w:lang w:val="ro-RO"/>
              </w:rPr>
              <w:t xml:space="preserve">3.4. Total ore din planul de </w:t>
            </w:r>
            <w:r w:rsidR="006B32F7" w:rsidRPr="0034689C">
              <w:rPr>
                <w:rFonts w:ascii="Arial" w:eastAsia="Arial Narrow" w:hAnsi="Arial" w:cs="Arial"/>
                <w:lang w:val="ro-RO"/>
              </w:rPr>
              <w:t>învățământ</w:t>
            </w:r>
          </w:p>
        </w:tc>
        <w:tc>
          <w:tcPr>
            <w:tcW w:w="581" w:type="dxa"/>
            <w:shd w:val="clear" w:color="auto" w:fill="E0E0E0"/>
          </w:tcPr>
          <w:p w14:paraId="41C619BA" w14:textId="496BBC23" w:rsidR="0070737A" w:rsidRPr="0034689C" w:rsidRDefault="005034E0">
            <w:pPr>
              <w:jc w:val="center"/>
              <w:rPr>
                <w:rFonts w:ascii="Arial" w:eastAsia="Arial Narrow" w:hAnsi="Arial" w:cs="Arial"/>
                <w:lang w:val="ro-RO"/>
              </w:rPr>
            </w:pPr>
            <w:r w:rsidRPr="0034689C">
              <w:rPr>
                <w:rFonts w:ascii="Arial" w:eastAsia="Arial Narrow" w:hAnsi="Arial" w:cs="Arial"/>
                <w:lang w:val="ro-RO"/>
              </w:rPr>
              <w:t>28</w:t>
            </w:r>
            <w:r w:rsidR="00EC493A">
              <w:rPr>
                <w:rFonts w:ascii="Arial" w:eastAsia="Arial Narrow" w:hAnsi="Arial" w:cs="Arial"/>
                <w:lang w:val="ro-RO"/>
              </w:rPr>
              <w:t>;42</w:t>
            </w:r>
          </w:p>
        </w:tc>
        <w:tc>
          <w:tcPr>
            <w:tcW w:w="1579" w:type="dxa"/>
            <w:shd w:val="clear" w:color="auto" w:fill="E0E0E0"/>
          </w:tcPr>
          <w:p w14:paraId="41C619BB" w14:textId="77777777" w:rsidR="0070737A" w:rsidRPr="0034689C" w:rsidRDefault="00055508">
            <w:pPr>
              <w:jc w:val="both"/>
              <w:rPr>
                <w:rFonts w:ascii="Arial" w:eastAsia="Arial Narrow" w:hAnsi="Arial" w:cs="Arial"/>
                <w:lang w:val="ro-RO"/>
              </w:rPr>
            </w:pPr>
            <w:r w:rsidRPr="0034689C">
              <w:rPr>
                <w:rFonts w:ascii="Arial" w:eastAsia="Arial Narrow" w:hAnsi="Arial" w:cs="Arial"/>
                <w:lang w:val="ro-RO"/>
              </w:rPr>
              <w:t>3.5. Din care Curs</w:t>
            </w:r>
          </w:p>
        </w:tc>
        <w:tc>
          <w:tcPr>
            <w:tcW w:w="689" w:type="dxa"/>
            <w:shd w:val="clear" w:color="auto" w:fill="E0E0E0"/>
          </w:tcPr>
          <w:p w14:paraId="41C619BC" w14:textId="20DB0518" w:rsidR="0070737A" w:rsidRPr="0034689C" w:rsidRDefault="005034E0">
            <w:pPr>
              <w:jc w:val="center"/>
              <w:rPr>
                <w:rFonts w:ascii="Arial" w:eastAsia="Arial Narrow" w:hAnsi="Arial" w:cs="Arial"/>
                <w:lang w:val="ro-RO"/>
              </w:rPr>
            </w:pPr>
            <w:r w:rsidRPr="0034689C">
              <w:rPr>
                <w:rFonts w:ascii="Arial" w:eastAsia="Arial Narrow" w:hAnsi="Arial" w:cs="Arial"/>
                <w:lang w:val="ro-RO"/>
              </w:rPr>
              <w:t>14</w:t>
            </w:r>
            <w:r w:rsidR="00EC493A">
              <w:rPr>
                <w:rFonts w:ascii="Arial" w:eastAsia="Arial Narrow" w:hAnsi="Arial" w:cs="Arial"/>
                <w:lang w:val="ro-RO"/>
              </w:rPr>
              <w:t>;28</w:t>
            </w:r>
          </w:p>
        </w:tc>
        <w:tc>
          <w:tcPr>
            <w:tcW w:w="3119" w:type="dxa"/>
            <w:shd w:val="clear" w:color="auto" w:fill="E0E0E0"/>
          </w:tcPr>
          <w:p w14:paraId="41C619BD" w14:textId="12E00CD3" w:rsidR="0070737A" w:rsidRPr="0034689C" w:rsidRDefault="00055508">
            <w:pPr>
              <w:jc w:val="both"/>
              <w:rPr>
                <w:rFonts w:ascii="Arial" w:eastAsia="Arial Narrow" w:hAnsi="Arial" w:cs="Arial"/>
                <w:lang w:val="ro-RO"/>
              </w:rPr>
            </w:pPr>
            <w:r w:rsidRPr="0034689C">
              <w:rPr>
                <w:rFonts w:ascii="Arial" w:eastAsia="Arial Narrow" w:hAnsi="Arial" w:cs="Arial"/>
                <w:lang w:val="ro-RO"/>
              </w:rPr>
              <w:t>3.6. Seminar</w:t>
            </w:r>
          </w:p>
        </w:tc>
        <w:tc>
          <w:tcPr>
            <w:tcW w:w="886" w:type="dxa"/>
            <w:shd w:val="clear" w:color="auto" w:fill="E0E0E0"/>
          </w:tcPr>
          <w:p w14:paraId="41C619BE" w14:textId="5BE6D89F" w:rsidR="0070737A" w:rsidRPr="0034689C" w:rsidRDefault="005034E0">
            <w:pPr>
              <w:jc w:val="center"/>
              <w:rPr>
                <w:rFonts w:ascii="Arial" w:eastAsia="Arial Narrow" w:hAnsi="Arial" w:cs="Arial"/>
                <w:lang w:val="ro-RO"/>
              </w:rPr>
            </w:pPr>
            <w:r w:rsidRPr="0034689C">
              <w:rPr>
                <w:rFonts w:ascii="Arial" w:eastAsia="Arial Narrow" w:hAnsi="Arial" w:cs="Arial"/>
                <w:lang w:val="ro-RO"/>
              </w:rPr>
              <w:t>14</w:t>
            </w:r>
            <w:r w:rsidR="00EC493A">
              <w:rPr>
                <w:rFonts w:ascii="Arial" w:eastAsia="Arial Narrow" w:hAnsi="Arial" w:cs="Arial"/>
                <w:lang w:val="ro-RO"/>
              </w:rPr>
              <w:t>;14</w:t>
            </w:r>
          </w:p>
        </w:tc>
      </w:tr>
      <w:tr w:rsidR="0070737A" w:rsidRPr="0034689C" w14:paraId="41C619C2" w14:textId="77777777" w:rsidTr="00EC493A">
        <w:trPr>
          <w:jc w:val="center"/>
        </w:trPr>
        <w:tc>
          <w:tcPr>
            <w:tcW w:w="9493" w:type="dxa"/>
            <w:gridSpan w:val="5"/>
          </w:tcPr>
          <w:p w14:paraId="41C619C0" w14:textId="425010DC" w:rsidR="0070737A" w:rsidRPr="0034689C" w:rsidRDefault="00BA5DB9">
            <w:pPr>
              <w:jc w:val="both"/>
              <w:rPr>
                <w:rFonts w:ascii="Arial" w:eastAsia="Arial Narrow" w:hAnsi="Arial" w:cs="Arial"/>
                <w:lang w:val="ro-RO"/>
              </w:rPr>
            </w:pPr>
            <w:r w:rsidRPr="0034689C">
              <w:rPr>
                <w:rFonts w:ascii="Arial" w:eastAsia="Arial Narrow" w:hAnsi="Arial" w:cs="Arial"/>
                <w:lang w:val="ro-RO"/>
              </w:rPr>
              <w:t>Distribuția</w:t>
            </w:r>
            <w:r w:rsidR="00055508" w:rsidRPr="0034689C">
              <w:rPr>
                <w:rFonts w:ascii="Arial" w:eastAsia="Arial Narrow" w:hAnsi="Arial" w:cs="Arial"/>
                <w:lang w:val="ro-RO"/>
              </w:rPr>
              <w:t xml:space="preserve"> fondului de timp</w:t>
            </w:r>
          </w:p>
        </w:tc>
        <w:tc>
          <w:tcPr>
            <w:tcW w:w="886" w:type="dxa"/>
          </w:tcPr>
          <w:p w14:paraId="41C619C1" w14:textId="6E1D008A" w:rsidR="0070737A" w:rsidRPr="0034689C" w:rsidRDefault="00E07A4E">
            <w:pPr>
              <w:jc w:val="center"/>
              <w:rPr>
                <w:rFonts w:ascii="Arial" w:eastAsia="Arial Narrow" w:hAnsi="Arial" w:cs="Arial"/>
                <w:lang w:val="ro-RO"/>
              </w:rPr>
            </w:pPr>
            <w:r w:rsidRPr="0034689C">
              <w:rPr>
                <w:rFonts w:ascii="Arial" w:eastAsia="Arial Narrow" w:hAnsi="Arial" w:cs="Arial"/>
                <w:lang w:val="ro-RO"/>
              </w:rPr>
              <w:t>ore</w:t>
            </w:r>
          </w:p>
        </w:tc>
      </w:tr>
      <w:tr w:rsidR="00E07A4E" w:rsidRPr="0034689C" w14:paraId="41C619C5" w14:textId="77777777" w:rsidTr="00EC493A">
        <w:trPr>
          <w:jc w:val="center"/>
        </w:trPr>
        <w:tc>
          <w:tcPr>
            <w:tcW w:w="9493" w:type="dxa"/>
            <w:gridSpan w:val="5"/>
          </w:tcPr>
          <w:p w14:paraId="41C619C3"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Studiul după manual, suport de curs, bibliografie şi notiţe</w:t>
            </w:r>
          </w:p>
        </w:tc>
        <w:tc>
          <w:tcPr>
            <w:tcW w:w="886" w:type="dxa"/>
          </w:tcPr>
          <w:p w14:paraId="41C619C4" w14:textId="77AE62E6" w:rsidR="00E07A4E" w:rsidRPr="0034689C" w:rsidRDefault="00391640" w:rsidP="00E07A4E">
            <w:pPr>
              <w:jc w:val="center"/>
              <w:rPr>
                <w:rFonts w:ascii="Arial" w:eastAsia="Arial Narrow" w:hAnsi="Arial" w:cs="Arial"/>
                <w:lang w:val="ro-RO"/>
              </w:rPr>
            </w:pPr>
            <w:r>
              <w:rPr>
                <w:rFonts w:ascii="Arial" w:hAnsi="Arial" w:cs="Arial"/>
                <w:b/>
                <w:color w:val="000000"/>
                <w:lang w:val="ro-RO"/>
              </w:rPr>
              <w:t>30</w:t>
            </w:r>
          </w:p>
        </w:tc>
      </w:tr>
      <w:tr w:rsidR="00E07A4E" w:rsidRPr="0034689C" w14:paraId="41C619C8" w14:textId="77777777" w:rsidTr="00EC493A">
        <w:trPr>
          <w:jc w:val="center"/>
        </w:trPr>
        <w:tc>
          <w:tcPr>
            <w:tcW w:w="9493" w:type="dxa"/>
            <w:gridSpan w:val="5"/>
          </w:tcPr>
          <w:p w14:paraId="41C619C6"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Documentare suplimentară în bibliotecă, pe platformele electronice de specialitate şi pe teren</w:t>
            </w:r>
          </w:p>
        </w:tc>
        <w:tc>
          <w:tcPr>
            <w:tcW w:w="886" w:type="dxa"/>
          </w:tcPr>
          <w:p w14:paraId="41C619C7" w14:textId="047C1170"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30</w:t>
            </w:r>
          </w:p>
        </w:tc>
      </w:tr>
      <w:tr w:rsidR="00E07A4E" w:rsidRPr="0034689C" w14:paraId="41C619CB" w14:textId="77777777" w:rsidTr="00EC493A">
        <w:trPr>
          <w:jc w:val="center"/>
        </w:trPr>
        <w:tc>
          <w:tcPr>
            <w:tcW w:w="9493" w:type="dxa"/>
            <w:gridSpan w:val="5"/>
          </w:tcPr>
          <w:p w14:paraId="41C619C9" w14:textId="6AC1B04F"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Pregătire seminare/ laborator, teme, referate, portofolii şi eseuri</w:t>
            </w:r>
          </w:p>
        </w:tc>
        <w:tc>
          <w:tcPr>
            <w:tcW w:w="886" w:type="dxa"/>
          </w:tcPr>
          <w:p w14:paraId="41C619CA" w14:textId="3A0A6045" w:rsidR="00E07A4E" w:rsidRPr="0034689C" w:rsidRDefault="00391640" w:rsidP="00E07A4E">
            <w:pPr>
              <w:jc w:val="center"/>
              <w:rPr>
                <w:rFonts w:ascii="Arial" w:eastAsia="Arial Narrow" w:hAnsi="Arial" w:cs="Arial"/>
                <w:lang w:val="ro-RO"/>
              </w:rPr>
            </w:pPr>
            <w:r>
              <w:rPr>
                <w:rFonts w:ascii="Arial" w:hAnsi="Arial" w:cs="Arial"/>
                <w:b/>
                <w:color w:val="000000"/>
                <w:lang w:val="ro-RO"/>
              </w:rPr>
              <w:t>20</w:t>
            </w:r>
          </w:p>
        </w:tc>
      </w:tr>
      <w:tr w:rsidR="00E07A4E" w:rsidRPr="0034689C" w14:paraId="41C619CE" w14:textId="77777777" w:rsidTr="00EC493A">
        <w:trPr>
          <w:jc w:val="center"/>
        </w:trPr>
        <w:tc>
          <w:tcPr>
            <w:tcW w:w="9493" w:type="dxa"/>
            <w:gridSpan w:val="5"/>
          </w:tcPr>
          <w:p w14:paraId="41C619CC" w14:textId="1E84AF48"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Tutorat</w:t>
            </w:r>
          </w:p>
        </w:tc>
        <w:tc>
          <w:tcPr>
            <w:tcW w:w="886" w:type="dxa"/>
          </w:tcPr>
          <w:p w14:paraId="41C619CD" w14:textId="241E8B4D"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10</w:t>
            </w:r>
          </w:p>
        </w:tc>
      </w:tr>
      <w:tr w:rsidR="00E07A4E" w:rsidRPr="0034689C" w14:paraId="41C619D4" w14:textId="77777777" w:rsidTr="00EC493A">
        <w:trPr>
          <w:jc w:val="center"/>
        </w:trPr>
        <w:tc>
          <w:tcPr>
            <w:tcW w:w="9493" w:type="dxa"/>
            <w:gridSpan w:val="5"/>
            <w:tcBorders>
              <w:bottom w:val="single" w:sz="4" w:space="0" w:color="000000"/>
            </w:tcBorders>
          </w:tcPr>
          <w:p w14:paraId="41C619D2" w14:textId="6478E7E6"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Alte activități</w:t>
            </w:r>
          </w:p>
        </w:tc>
        <w:tc>
          <w:tcPr>
            <w:tcW w:w="886" w:type="dxa"/>
          </w:tcPr>
          <w:p w14:paraId="41C619D3" w14:textId="393B2F19" w:rsidR="00E07A4E" w:rsidRPr="0034689C" w:rsidRDefault="00E07A4E" w:rsidP="00E07A4E">
            <w:pPr>
              <w:jc w:val="center"/>
              <w:rPr>
                <w:rFonts w:ascii="Arial" w:eastAsia="Arial Narrow" w:hAnsi="Arial" w:cs="Arial"/>
                <w:lang w:val="ro-RO"/>
              </w:rPr>
            </w:pPr>
            <w:r w:rsidRPr="0034689C">
              <w:rPr>
                <w:rFonts w:ascii="Arial" w:hAnsi="Arial" w:cs="Arial"/>
                <w:b/>
                <w:color w:val="000000"/>
                <w:lang w:val="ro-RO"/>
              </w:rPr>
              <w:t>35</w:t>
            </w:r>
          </w:p>
        </w:tc>
      </w:tr>
      <w:tr w:rsidR="00E07A4E" w:rsidRPr="0034689C" w14:paraId="41C619D7" w14:textId="77777777" w:rsidTr="00EC493A">
        <w:trPr>
          <w:jc w:val="center"/>
        </w:trPr>
        <w:tc>
          <w:tcPr>
            <w:tcW w:w="9493" w:type="dxa"/>
            <w:gridSpan w:val="5"/>
            <w:shd w:val="clear" w:color="auto" w:fill="E0E0E0"/>
          </w:tcPr>
          <w:p w14:paraId="41C619D5"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3.7. Total ore de studiu individual</w:t>
            </w:r>
          </w:p>
        </w:tc>
        <w:tc>
          <w:tcPr>
            <w:tcW w:w="886" w:type="dxa"/>
          </w:tcPr>
          <w:p w14:paraId="41C619D6" w14:textId="42F68996" w:rsidR="00E07A4E" w:rsidRPr="0034689C" w:rsidRDefault="00E07A4E" w:rsidP="00E07A4E">
            <w:pPr>
              <w:jc w:val="center"/>
              <w:rPr>
                <w:rFonts w:ascii="Arial" w:eastAsia="Arial Narrow" w:hAnsi="Arial" w:cs="Arial"/>
                <w:highlight w:val="lightGray"/>
                <w:lang w:val="ro-RO"/>
              </w:rPr>
            </w:pPr>
            <w:r w:rsidRPr="0034689C">
              <w:rPr>
                <w:rFonts w:ascii="Arial" w:hAnsi="Arial" w:cs="Arial"/>
                <w:b/>
                <w:lang w:val="ro-RO"/>
              </w:rPr>
              <w:t>1</w:t>
            </w:r>
            <w:r w:rsidR="00391640">
              <w:rPr>
                <w:rFonts w:ascii="Arial" w:hAnsi="Arial" w:cs="Arial"/>
                <w:b/>
                <w:lang w:val="ro-RO"/>
              </w:rPr>
              <w:t>25</w:t>
            </w:r>
          </w:p>
        </w:tc>
      </w:tr>
      <w:tr w:rsidR="00E07A4E" w:rsidRPr="0034689C" w14:paraId="41C619DA" w14:textId="77777777" w:rsidTr="00EC493A">
        <w:trPr>
          <w:jc w:val="center"/>
        </w:trPr>
        <w:tc>
          <w:tcPr>
            <w:tcW w:w="9493" w:type="dxa"/>
            <w:gridSpan w:val="5"/>
            <w:shd w:val="clear" w:color="auto" w:fill="E0E0E0"/>
          </w:tcPr>
          <w:p w14:paraId="41C619D8"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3.8. Total ore pe semestru</w:t>
            </w:r>
          </w:p>
        </w:tc>
        <w:tc>
          <w:tcPr>
            <w:tcW w:w="886" w:type="dxa"/>
          </w:tcPr>
          <w:p w14:paraId="41C619D9" w14:textId="05B1B2D1" w:rsidR="00E07A4E" w:rsidRPr="0034689C" w:rsidRDefault="00AE1ABD" w:rsidP="00E07A4E">
            <w:pPr>
              <w:jc w:val="center"/>
              <w:rPr>
                <w:rFonts w:ascii="Arial" w:hAnsi="Arial" w:cs="Arial"/>
                <w:b/>
                <w:lang w:val="ro-RO"/>
              </w:rPr>
            </w:pPr>
            <w:r w:rsidRPr="0034689C">
              <w:rPr>
                <w:rFonts w:ascii="Arial" w:hAnsi="Arial" w:cs="Arial"/>
                <w:b/>
                <w:lang w:val="ro-RO"/>
              </w:rPr>
              <w:t>1</w:t>
            </w:r>
            <w:r w:rsidR="00282081">
              <w:rPr>
                <w:rFonts w:ascii="Arial" w:hAnsi="Arial" w:cs="Arial"/>
                <w:b/>
                <w:lang w:val="ro-RO"/>
              </w:rPr>
              <w:t>67</w:t>
            </w:r>
          </w:p>
        </w:tc>
      </w:tr>
      <w:tr w:rsidR="00E07A4E" w:rsidRPr="0034689C" w14:paraId="41C619DD" w14:textId="77777777" w:rsidTr="00EC493A">
        <w:trPr>
          <w:jc w:val="center"/>
        </w:trPr>
        <w:tc>
          <w:tcPr>
            <w:tcW w:w="9493" w:type="dxa"/>
            <w:gridSpan w:val="5"/>
            <w:shd w:val="clear" w:color="auto" w:fill="E0E0E0"/>
          </w:tcPr>
          <w:p w14:paraId="41C619DB" w14:textId="77777777" w:rsidR="00E07A4E" w:rsidRPr="0034689C" w:rsidRDefault="00E07A4E" w:rsidP="00E07A4E">
            <w:pPr>
              <w:jc w:val="both"/>
              <w:rPr>
                <w:rFonts w:ascii="Arial" w:eastAsia="Arial Narrow" w:hAnsi="Arial" w:cs="Arial"/>
                <w:lang w:val="ro-RO"/>
              </w:rPr>
            </w:pPr>
            <w:r w:rsidRPr="0034689C">
              <w:rPr>
                <w:rFonts w:ascii="Arial" w:eastAsia="Arial Narrow" w:hAnsi="Arial" w:cs="Arial"/>
                <w:lang w:val="ro-RO"/>
              </w:rPr>
              <w:t>3.9. Număr de credite</w:t>
            </w:r>
          </w:p>
        </w:tc>
        <w:tc>
          <w:tcPr>
            <w:tcW w:w="886" w:type="dxa"/>
          </w:tcPr>
          <w:p w14:paraId="41C619DC" w14:textId="0FB26056" w:rsidR="00E07A4E" w:rsidRPr="0034689C" w:rsidRDefault="002B5A82" w:rsidP="00E07A4E">
            <w:pPr>
              <w:jc w:val="center"/>
              <w:rPr>
                <w:rFonts w:ascii="Arial" w:hAnsi="Arial" w:cs="Arial"/>
                <w:b/>
                <w:lang w:val="ro-RO"/>
              </w:rPr>
            </w:pPr>
            <w:r>
              <w:rPr>
                <w:rFonts w:ascii="Arial" w:hAnsi="Arial" w:cs="Arial"/>
                <w:b/>
                <w:lang w:val="ro-RO"/>
              </w:rPr>
              <w:t>5;6</w:t>
            </w:r>
          </w:p>
        </w:tc>
      </w:tr>
    </w:tbl>
    <w:p w14:paraId="41C619DE" w14:textId="77777777" w:rsidR="0070737A" w:rsidRPr="0034689C" w:rsidRDefault="0070737A">
      <w:pPr>
        <w:ind w:left="-426" w:firstLine="426"/>
        <w:jc w:val="both"/>
        <w:rPr>
          <w:rFonts w:ascii="Arial" w:eastAsia="Arial Narrow" w:hAnsi="Arial" w:cs="Arial"/>
          <w:b/>
          <w:lang w:val="ro-RO"/>
        </w:rPr>
      </w:pPr>
    </w:p>
    <w:p w14:paraId="41C619DF" w14:textId="77777777"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4. Precondiţii (acolo unde este cazul)</w:t>
      </w:r>
    </w:p>
    <w:p w14:paraId="41C619E0" w14:textId="77777777" w:rsidR="0070737A" w:rsidRPr="0034689C" w:rsidRDefault="0070737A">
      <w:pPr>
        <w:ind w:left="-426" w:firstLine="426"/>
        <w:jc w:val="both"/>
        <w:rPr>
          <w:rFonts w:ascii="Arial" w:eastAsia="Arial Narrow" w:hAnsi="Arial" w:cs="Arial"/>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34689C" w14:paraId="41C619E3" w14:textId="77777777">
        <w:trPr>
          <w:jc w:val="center"/>
        </w:trPr>
        <w:tc>
          <w:tcPr>
            <w:tcW w:w="5935" w:type="dxa"/>
          </w:tcPr>
          <w:p w14:paraId="41C619E1" w14:textId="519F3B87"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4.1. de curriculum</w:t>
            </w:r>
          </w:p>
        </w:tc>
        <w:tc>
          <w:tcPr>
            <w:tcW w:w="4394" w:type="dxa"/>
          </w:tcPr>
          <w:p w14:paraId="41C619E2" w14:textId="12CDA7BA" w:rsidR="001C5CC6" w:rsidRPr="0034689C" w:rsidRDefault="00E07A4E" w:rsidP="001C5CC6">
            <w:pPr>
              <w:jc w:val="both"/>
              <w:rPr>
                <w:rFonts w:ascii="Arial" w:eastAsia="Arial Narrow" w:hAnsi="Arial" w:cs="Arial"/>
                <w:lang w:val="ro-RO"/>
              </w:rPr>
            </w:pPr>
            <w:r w:rsidRPr="0034689C">
              <w:rPr>
                <w:rFonts w:ascii="Arial" w:eastAsia="Arial Narrow" w:hAnsi="Arial" w:cs="Arial"/>
                <w:lang w:val="ro-RO"/>
              </w:rPr>
              <w:t>-</w:t>
            </w:r>
          </w:p>
        </w:tc>
      </w:tr>
      <w:tr w:rsidR="001C5CC6" w:rsidRPr="0034689C" w14:paraId="41C619E6" w14:textId="77777777">
        <w:trPr>
          <w:jc w:val="center"/>
        </w:trPr>
        <w:tc>
          <w:tcPr>
            <w:tcW w:w="5935" w:type="dxa"/>
          </w:tcPr>
          <w:p w14:paraId="41C619E4" w14:textId="4751D4B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4.2. de competențe</w:t>
            </w:r>
          </w:p>
        </w:tc>
        <w:tc>
          <w:tcPr>
            <w:tcW w:w="4394" w:type="dxa"/>
          </w:tcPr>
          <w:p w14:paraId="41C619E5" w14:textId="76A846A9" w:rsidR="001C5CC6" w:rsidRPr="0034689C" w:rsidRDefault="00E07A4E" w:rsidP="001C5CC6">
            <w:pPr>
              <w:rPr>
                <w:rFonts w:ascii="Arial" w:eastAsia="Arial Narrow" w:hAnsi="Arial" w:cs="Arial"/>
                <w:lang w:val="ro-RO"/>
              </w:rPr>
            </w:pPr>
            <w:r w:rsidRPr="0034689C">
              <w:rPr>
                <w:rFonts w:ascii="Arial" w:eastAsia="Arial Narrow" w:hAnsi="Arial" w:cs="Arial"/>
                <w:lang w:val="ro-RO"/>
              </w:rPr>
              <w:t>-</w:t>
            </w:r>
          </w:p>
        </w:tc>
      </w:tr>
    </w:tbl>
    <w:p w14:paraId="41C619E7" w14:textId="2847F605" w:rsidR="0070737A" w:rsidRPr="0034689C" w:rsidRDefault="0070737A">
      <w:pPr>
        <w:ind w:left="-426" w:firstLine="426"/>
        <w:jc w:val="both"/>
        <w:rPr>
          <w:rFonts w:ascii="Arial" w:eastAsia="Arial Narrow" w:hAnsi="Arial" w:cs="Arial"/>
          <w:b/>
          <w:lang w:val="ro-RO"/>
        </w:rPr>
      </w:pPr>
    </w:p>
    <w:p w14:paraId="41C619E8" w14:textId="2423A2F2" w:rsidR="0070737A" w:rsidRPr="0034689C" w:rsidRDefault="00055508">
      <w:pPr>
        <w:ind w:left="-426" w:firstLine="426"/>
        <w:jc w:val="both"/>
        <w:rPr>
          <w:rFonts w:ascii="Arial" w:eastAsia="Arial Narrow" w:hAnsi="Arial" w:cs="Arial"/>
          <w:b/>
          <w:lang w:val="ro-RO"/>
        </w:rPr>
      </w:pPr>
      <w:r w:rsidRPr="0034689C">
        <w:rPr>
          <w:rFonts w:ascii="Arial" w:eastAsia="Arial Narrow" w:hAnsi="Arial" w:cs="Arial"/>
          <w:b/>
          <w:lang w:val="ro-RO"/>
        </w:rPr>
        <w:t xml:space="preserve">5. </w:t>
      </w:r>
      <w:r w:rsidR="006B32F7" w:rsidRPr="0034689C">
        <w:rPr>
          <w:rFonts w:ascii="Arial" w:eastAsia="Arial Narrow" w:hAnsi="Arial" w:cs="Arial"/>
          <w:b/>
          <w:lang w:val="ro-RO"/>
        </w:rPr>
        <w:t>Condiții</w:t>
      </w:r>
      <w:r w:rsidRPr="0034689C">
        <w:rPr>
          <w:rFonts w:ascii="Arial" w:eastAsia="Arial Narrow" w:hAnsi="Arial" w:cs="Arial"/>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34689C" w14:paraId="41C619EC" w14:textId="77777777">
        <w:trPr>
          <w:jc w:val="center"/>
        </w:trPr>
        <w:tc>
          <w:tcPr>
            <w:tcW w:w="4428" w:type="dxa"/>
          </w:tcPr>
          <w:p w14:paraId="41C619E9" w14:textId="0193CBCE"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5.1. de desfășurare a cursului</w:t>
            </w:r>
          </w:p>
        </w:tc>
        <w:tc>
          <w:tcPr>
            <w:tcW w:w="5901" w:type="dxa"/>
          </w:tcPr>
          <w:p w14:paraId="41C619EB" w14:textId="5B80232A" w:rsidR="001C5CC6" w:rsidRPr="0034689C" w:rsidRDefault="00E07A4E" w:rsidP="0046552F">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r w:rsidR="001C5CC6" w:rsidRPr="0034689C" w14:paraId="41C619F1" w14:textId="77777777">
        <w:trPr>
          <w:jc w:val="center"/>
        </w:trPr>
        <w:tc>
          <w:tcPr>
            <w:tcW w:w="4428" w:type="dxa"/>
          </w:tcPr>
          <w:p w14:paraId="41C619ED" w14:textId="3FFB21D0" w:rsidR="001C5CC6" w:rsidRPr="0034689C" w:rsidRDefault="001C5CC6" w:rsidP="001C5CC6">
            <w:pPr>
              <w:jc w:val="both"/>
              <w:rPr>
                <w:rFonts w:ascii="Arial" w:eastAsia="Arial Narrow" w:hAnsi="Arial" w:cs="Arial"/>
                <w:lang w:val="ro-RO"/>
              </w:rPr>
            </w:pPr>
            <w:r w:rsidRPr="0034689C">
              <w:rPr>
                <w:rFonts w:ascii="Arial" w:eastAsia="Arial Narrow" w:hAnsi="Arial" w:cs="Arial"/>
                <w:lang w:val="ro-RO"/>
              </w:rPr>
              <w:t>5.2. de desfășurare a seminarului/ laboratorului</w:t>
            </w:r>
          </w:p>
        </w:tc>
        <w:tc>
          <w:tcPr>
            <w:tcW w:w="5901" w:type="dxa"/>
          </w:tcPr>
          <w:p w14:paraId="41C619F0" w14:textId="7420483A" w:rsidR="001C5CC6" w:rsidRPr="0034689C" w:rsidRDefault="00E07A4E" w:rsidP="001C5CC6">
            <w:pPr>
              <w:jc w:val="both"/>
              <w:rPr>
                <w:rFonts w:ascii="Arial" w:eastAsia="Arial Narrow" w:hAnsi="Arial" w:cs="Arial"/>
                <w:lang w:val="ro-RO"/>
              </w:rPr>
            </w:pPr>
            <w:r w:rsidRPr="0034689C">
              <w:rPr>
                <w:rFonts w:ascii="Arial" w:hAnsi="Arial" w:cs="Arial"/>
                <w:i/>
                <w:color w:val="000000"/>
                <w:lang w:val="ro-RO"/>
              </w:rPr>
              <w:t>Sală dotată cu tablă şi cu proiector</w:t>
            </w:r>
          </w:p>
        </w:tc>
      </w:tr>
    </w:tbl>
    <w:p w14:paraId="48302709" w14:textId="77777777" w:rsidR="0046552F" w:rsidRPr="0034689C" w:rsidRDefault="0046552F">
      <w:pPr>
        <w:ind w:left="-426" w:firstLine="426"/>
        <w:jc w:val="both"/>
        <w:rPr>
          <w:rFonts w:ascii="Arial" w:eastAsia="Arial Narrow" w:hAnsi="Arial" w:cs="Arial"/>
          <w:b/>
          <w:lang w:val="ro-RO"/>
        </w:rPr>
      </w:pPr>
    </w:p>
    <w:p w14:paraId="41C619F4" w14:textId="3F9F617E" w:rsidR="0070737A" w:rsidRPr="0034689C" w:rsidRDefault="00055508" w:rsidP="0046552F">
      <w:pPr>
        <w:ind w:left="-426" w:firstLine="426"/>
        <w:jc w:val="both"/>
        <w:rPr>
          <w:rFonts w:ascii="Arial" w:eastAsia="Arial Narrow" w:hAnsi="Arial" w:cs="Arial"/>
          <w:b/>
          <w:lang w:val="ro-RO"/>
        </w:rPr>
      </w:pPr>
      <w:r w:rsidRPr="0034689C">
        <w:rPr>
          <w:rFonts w:ascii="Arial" w:eastAsia="Arial Narrow" w:hAnsi="Arial" w:cs="Arial"/>
          <w:b/>
          <w:lang w:val="ro-RO"/>
        </w:rPr>
        <w:t xml:space="preserve">6. </w:t>
      </w:r>
      <w:r w:rsidR="0046552F" w:rsidRPr="0034689C">
        <w:rPr>
          <w:rFonts w:ascii="Arial" w:eastAsia="Arial Narrow" w:hAnsi="Arial" w:cs="Arial"/>
          <w:b/>
          <w:lang w:val="ro-RO"/>
        </w:rPr>
        <w:t xml:space="preserve">Rezultatele învățării </w:t>
      </w:r>
    </w:p>
    <w:p w14:paraId="41C61A04" w14:textId="77777777" w:rsidR="0070737A" w:rsidRPr="0034689C" w:rsidRDefault="0070737A">
      <w:pPr>
        <w:ind w:left="-426" w:firstLine="426"/>
        <w:jc w:val="both"/>
        <w:rPr>
          <w:rFonts w:ascii="Arial" w:eastAsia="Arial Narrow" w:hAnsi="Arial" w:cs="Arial"/>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34689C"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34689C" w:rsidRDefault="00605227" w:rsidP="00605227">
            <w:pPr>
              <w:jc w:val="center"/>
              <w:rPr>
                <w:rFonts w:ascii="Arial" w:eastAsia="Arial Narrow" w:hAnsi="Arial" w:cs="Arial"/>
                <w:b/>
                <w:lang w:val="ro-RO"/>
              </w:rPr>
            </w:pPr>
            <w:r w:rsidRPr="0034689C">
              <w:rPr>
                <w:rFonts w:ascii="Arial" w:eastAsia="Arial Narrow" w:hAnsi="Arial" w:cs="Arial"/>
                <w:b/>
                <w:lang w:val="ro-RO"/>
              </w:rPr>
              <w:t>REZULTATELE ÎNVĂȚĂRII</w:t>
            </w:r>
          </w:p>
        </w:tc>
      </w:tr>
      <w:tr w:rsidR="00605227" w:rsidRPr="0034689C"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34689C" w:rsidRDefault="00605227" w:rsidP="00605227">
            <w:pPr>
              <w:ind w:left="57" w:firstLine="426"/>
              <w:jc w:val="both"/>
              <w:rPr>
                <w:rFonts w:ascii="Arial" w:eastAsia="Arial Narrow" w:hAnsi="Arial" w:cs="Arial"/>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34689C" w:rsidRDefault="00605227" w:rsidP="00605227">
            <w:pPr>
              <w:ind w:left="57" w:firstLine="426"/>
              <w:jc w:val="both"/>
              <w:rPr>
                <w:rFonts w:ascii="Arial" w:eastAsia="Arial Narrow" w:hAnsi="Arial" w:cs="Arial"/>
                <w:b/>
                <w:lang w:val="ro-RO"/>
              </w:rPr>
            </w:pPr>
            <w:r w:rsidRPr="0034689C">
              <w:rPr>
                <w:rFonts w:ascii="Arial" w:eastAsia="Arial Narrow" w:hAnsi="Arial" w:cs="Arial"/>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34689C" w:rsidRDefault="00605227" w:rsidP="00605227">
            <w:pPr>
              <w:ind w:left="57"/>
              <w:jc w:val="both"/>
              <w:rPr>
                <w:rFonts w:ascii="Arial" w:eastAsia="Arial Narrow" w:hAnsi="Arial" w:cs="Arial"/>
                <w:b/>
                <w:lang w:val="ro-RO"/>
              </w:rPr>
            </w:pPr>
            <w:r w:rsidRPr="0034689C">
              <w:rPr>
                <w:rFonts w:ascii="Arial" w:eastAsia="Arial Narrow" w:hAnsi="Arial" w:cs="Arial"/>
                <w:b/>
                <w:lang w:val="ro-RO"/>
              </w:rPr>
              <w:t>Responsabilitate și autonomie</w:t>
            </w:r>
          </w:p>
        </w:tc>
      </w:tr>
      <w:tr w:rsidR="002F5670" w:rsidRPr="0034689C" w14:paraId="2AA389A1" w14:textId="77777777" w:rsidTr="00426B3B">
        <w:tc>
          <w:tcPr>
            <w:tcW w:w="1702" w:type="dxa"/>
            <w:tcBorders>
              <w:top w:val="single" w:sz="4" w:space="0" w:color="auto"/>
              <w:left w:val="single" w:sz="4" w:space="0" w:color="auto"/>
              <w:bottom w:val="single" w:sz="4" w:space="0" w:color="auto"/>
              <w:right w:val="single" w:sz="4" w:space="0" w:color="auto"/>
            </w:tcBorders>
          </w:tcPr>
          <w:p w14:paraId="262A4C4A" w14:textId="3656B60A" w:rsidR="002F5670" w:rsidRPr="0034689C" w:rsidRDefault="002F5670" w:rsidP="002F5670">
            <w:pPr>
              <w:ind w:left="57" w:firstLine="426"/>
              <w:jc w:val="both"/>
              <w:rPr>
                <w:rFonts w:ascii="Arial" w:eastAsia="Arial Narrow" w:hAnsi="Arial" w:cs="Arial"/>
                <w:b/>
                <w:lang w:val="ro-RO"/>
              </w:rPr>
            </w:pPr>
            <w:r w:rsidRPr="0034689C">
              <w:rPr>
                <w:rFonts w:ascii="Arial" w:eastAsia="Arial Narrow" w:hAnsi="Arial" w:cs="Arial"/>
                <w:b/>
                <w:bCs/>
                <w:lang w:val="ro-RO"/>
              </w:rPr>
              <w:t>R2</w:t>
            </w:r>
          </w:p>
        </w:tc>
        <w:tc>
          <w:tcPr>
            <w:tcW w:w="2577" w:type="dxa"/>
            <w:tcBorders>
              <w:top w:val="single" w:sz="4" w:space="0" w:color="auto"/>
              <w:left w:val="single" w:sz="4" w:space="0" w:color="auto"/>
              <w:bottom w:val="single" w:sz="4" w:space="0" w:color="auto"/>
              <w:right w:val="single" w:sz="4" w:space="0" w:color="auto"/>
            </w:tcBorders>
          </w:tcPr>
          <w:p w14:paraId="3FBD7771" w14:textId="30DE9D6C" w:rsidR="002F5670" w:rsidRPr="0034689C" w:rsidRDefault="002F5670" w:rsidP="002F5670">
            <w:pPr>
              <w:ind w:left="57" w:firstLine="426"/>
              <w:jc w:val="both"/>
              <w:rPr>
                <w:rFonts w:ascii="Arial" w:eastAsia="Arial Narrow" w:hAnsi="Arial" w:cs="Arial"/>
                <w:lang w:val="ro-RO"/>
              </w:rPr>
            </w:pPr>
            <w:r w:rsidRPr="00094667">
              <w:t>Studentul/absolventul recunoaște și explică dedicarea spirituală a unei persoane sau a unui grup pentru căutarea unui scop mai înalt al vieții, dincolo de limitele materiale ale existenței.</w:t>
            </w:r>
          </w:p>
        </w:tc>
        <w:tc>
          <w:tcPr>
            <w:tcW w:w="2668" w:type="dxa"/>
            <w:tcBorders>
              <w:top w:val="single" w:sz="4" w:space="0" w:color="auto"/>
              <w:left w:val="single" w:sz="4" w:space="0" w:color="auto"/>
              <w:bottom w:val="single" w:sz="4" w:space="0" w:color="auto"/>
              <w:right w:val="single" w:sz="4" w:space="0" w:color="auto"/>
            </w:tcBorders>
          </w:tcPr>
          <w:p w14:paraId="629C0B9B" w14:textId="1D1A91CE" w:rsidR="002F5670" w:rsidRPr="0034689C" w:rsidRDefault="002F5670" w:rsidP="002F5670">
            <w:pPr>
              <w:ind w:left="57" w:firstLine="426"/>
              <w:jc w:val="both"/>
              <w:rPr>
                <w:rFonts w:ascii="Arial" w:eastAsia="Arial Narrow" w:hAnsi="Arial" w:cs="Arial"/>
                <w:lang w:val="ro-RO"/>
              </w:rPr>
            </w:pPr>
            <w:r w:rsidRPr="00094667">
              <w:t>Studentul/absolventul aplică tehnici și metode de îmbunătățire și progres moral, cum sunt: rugăciunea, meditația, asceza, filantropia etc.</w:t>
            </w:r>
          </w:p>
        </w:tc>
        <w:tc>
          <w:tcPr>
            <w:tcW w:w="2976" w:type="dxa"/>
            <w:tcBorders>
              <w:top w:val="single" w:sz="4" w:space="0" w:color="auto"/>
              <w:left w:val="single" w:sz="4" w:space="0" w:color="auto"/>
              <w:bottom w:val="single" w:sz="4" w:space="0" w:color="auto"/>
              <w:right w:val="single" w:sz="4" w:space="0" w:color="auto"/>
            </w:tcBorders>
          </w:tcPr>
          <w:p w14:paraId="1776262F" w14:textId="1908A026" w:rsidR="002F5670" w:rsidRPr="0034689C" w:rsidRDefault="002F5670" w:rsidP="002F5670">
            <w:pPr>
              <w:ind w:left="57" w:firstLine="426"/>
              <w:jc w:val="both"/>
              <w:rPr>
                <w:rFonts w:ascii="Arial" w:eastAsia="Arial Narrow" w:hAnsi="Arial" w:cs="Arial"/>
                <w:lang w:val="ro-RO"/>
              </w:rPr>
            </w:pPr>
            <w:r w:rsidRPr="00094667">
              <w:t>Studentul/absolventul gândește autonom și responsabil, alternând rituri și metode de progres moral și spiritual.</w:t>
            </w:r>
          </w:p>
        </w:tc>
      </w:tr>
      <w:tr w:rsidR="00ED02B3" w:rsidRPr="0034689C" w14:paraId="4F3D7371" w14:textId="77777777" w:rsidTr="00426B3B">
        <w:tc>
          <w:tcPr>
            <w:tcW w:w="1702" w:type="dxa"/>
            <w:tcBorders>
              <w:top w:val="single" w:sz="4" w:space="0" w:color="auto"/>
              <w:left w:val="single" w:sz="4" w:space="0" w:color="auto"/>
              <w:bottom w:val="single" w:sz="4" w:space="0" w:color="auto"/>
              <w:right w:val="single" w:sz="4" w:space="0" w:color="auto"/>
            </w:tcBorders>
          </w:tcPr>
          <w:p w14:paraId="7223EAB7" w14:textId="41585F16" w:rsidR="00ED02B3" w:rsidRPr="0034689C" w:rsidRDefault="00ED02B3" w:rsidP="00ED02B3">
            <w:pPr>
              <w:ind w:left="57" w:firstLine="426"/>
              <w:jc w:val="both"/>
              <w:rPr>
                <w:rFonts w:ascii="Arial" w:eastAsia="Arial Narrow" w:hAnsi="Arial" w:cs="Arial"/>
                <w:b/>
                <w:bCs/>
                <w:lang w:val="ro-RO"/>
              </w:rPr>
            </w:pPr>
            <w:r w:rsidRPr="0034689C">
              <w:rPr>
                <w:rFonts w:ascii="Arial" w:eastAsia="Arial Narrow" w:hAnsi="Arial" w:cs="Arial"/>
                <w:b/>
                <w:bCs/>
                <w:lang w:val="ro-RO"/>
              </w:rPr>
              <w:t>R</w:t>
            </w:r>
            <w:r>
              <w:rPr>
                <w:rFonts w:ascii="Arial" w:eastAsia="Arial Narrow" w:hAnsi="Arial" w:cs="Arial"/>
                <w:b/>
                <w:bCs/>
                <w:lang w:val="ro-RO"/>
              </w:rPr>
              <w:t>3</w:t>
            </w:r>
          </w:p>
        </w:tc>
        <w:tc>
          <w:tcPr>
            <w:tcW w:w="2577" w:type="dxa"/>
            <w:tcBorders>
              <w:top w:val="single" w:sz="4" w:space="0" w:color="auto"/>
              <w:left w:val="single" w:sz="4" w:space="0" w:color="auto"/>
              <w:bottom w:val="single" w:sz="4" w:space="0" w:color="auto"/>
              <w:right w:val="single" w:sz="4" w:space="0" w:color="auto"/>
            </w:tcBorders>
          </w:tcPr>
          <w:p w14:paraId="66F0677D" w14:textId="33DE7E08" w:rsidR="00ED02B3" w:rsidRPr="00094667" w:rsidRDefault="00ED02B3" w:rsidP="00ED02B3">
            <w:pPr>
              <w:ind w:left="57" w:firstLine="426"/>
              <w:jc w:val="both"/>
            </w:pPr>
            <w:r w:rsidRPr="00094667">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r>
              <w:t>.</w:t>
            </w:r>
          </w:p>
        </w:tc>
        <w:tc>
          <w:tcPr>
            <w:tcW w:w="2668" w:type="dxa"/>
            <w:tcBorders>
              <w:top w:val="single" w:sz="4" w:space="0" w:color="auto"/>
              <w:left w:val="single" w:sz="4" w:space="0" w:color="auto"/>
              <w:bottom w:val="single" w:sz="4" w:space="0" w:color="auto"/>
              <w:right w:val="single" w:sz="4" w:space="0" w:color="auto"/>
            </w:tcBorders>
          </w:tcPr>
          <w:p w14:paraId="2FBF0DBD" w14:textId="7995CC00" w:rsidR="00ED02B3" w:rsidRPr="00094667" w:rsidRDefault="00ED02B3" w:rsidP="00ED02B3">
            <w:pPr>
              <w:ind w:left="57" w:firstLine="426"/>
              <w:jc w:val="both"/>
            </w:pPr>
            <w:r w:rsidRPr="00094667">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4F7ED1A4" w14:textId="02C006B4" w:rsidR="00ED02B3" w:rsidRPr="00094667" w:rsidRDefault="00ED02B3" w:rsidP="00ED02B3">
            <w:pPr>
              <w:ind w:left="57" w:firstLine="426"/>
              <w:jc w:val="both"/>
            </w:pPr>
            <w:r w:rsidRPr="00094667">
              <w:t xml:space="preserve">Studentul/absolventul ia decizii responsabile și argumentate privind faptele și acțiunile semenilor săi, evaluează valoric rezultatele acțiunilor </w:t>
            </w:r>
            <w:r>
              <w:t xml:space="preserve">acestora </w:t>
            </w:r>
            <w:r w:rsidRPr="00094667">
              <w:t>în raport cu stadiul contemporan al vieții social-comunitare.</w:t>
            </w:r>
          </w:p>
        </w:tc>
      </w:tr>
      <w:tr w:rsidR="00ED02B3" w:rsidRPr="0034689C" w14:paraId="7DC086FB" w14:textId="77777777" w:rsidTr="00426B3B">
        <w:tc>
          <w:tcPr>
            <w:tcW w:w="1702" w:type="dxa"/>
            <w:tcBorders>
              <w:top w:val="single" w:sz="4" w:space="0" w:color="auto"/>
              <w:left w:val="single" w:sz="4" w:space="0" w:color="auto"/>
              <w:bottom w:val="single" w:sz="4" w:space="0" w:color="auto"/>
              <w:right w:val="single" w:sz="4" w:space="0" w:color="auto"/>
            </w:tcBorders>
          </w:tcPr>
          <w:p w14:paraId="3F3E6E30" w14:textId="367B1207" w:rsidR="00ED02B3" w:rsidRPr="0034689C" w:rsidRDefault="00ED02B3" w:rsidP="00ED02B3">
            <w:pPr>
              <w:ind w:left="57" w:firstLine="426"/>
              <w:jc w:val="both"/>
              <w:rPr>
                <w:rFonts w:ascii="Arial" w:eastAsia="Arial Narrow" w:hAnsi="Arial" w:cs="Arial"/>
                <w:b/>
                <w:lang w:val="ro-RO"/>
              </w:rPr>
            </w:pPr>
            <w:r w:rsidRPr="0034689C">
              <w:rPr>
                <w:rFonts w:ascii="Arial" w:eastAsia="Arial Narrow" w:hAnsi="Arial" w:cs="Arial"/>
                <w:b/>
                <w:bCs/>
                <w:lang w:val="ro-RO"/>
              </w:rPr>
              <w:t>R4</w:t>
            </w:r>
          </w:p>
        </w:tc>
        <w:tc>
          <w:tcPr>
            <w:tcW w:w="2577" w:type="dxa"/>
            <w:tcBorders>
              <w:top w:val="single" w:sz="4" w:space="0" w:color="auto"/>
              <w:left w:val="single" w:sz="4" w:space="0" w:color="auto"/>
              <w:bottom w:val="single" w:sz="4" w:space="0" w:color="auto"/>
              <w:right w:val="single" w:sz="4" w:space="0" w:color="auto"/>
            </w:tcBorders>
          </w:tcPr>
          <w:p w14:paraId="59160BFD" w14:textId="065AA118" w:rsidR="00ED02B3" w:rsidRPr="0034689C" w:rsidRDefault="00ED02B3" w:rsidP="00ED02B3">
            <w:pPr>
              <w:ind w:left="57" w:firstLine="426"/>
              <w:jc w:val="both"/>
              <w:rPr>
                <w:rFonts w:ascii="Arial" w:eastAsia="Arial Narrow" w:hAnsi="Arial" w:cs="Arial"/>
                <w:lang w:val="ro-RO"/>
              </w:rPr>
            </w:pPr>
            <w:r w:rsidRPr="00094667">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62C2D883" w14:textId="77777777" w:rsidR="00ED02B3" w:rsidRPr="00094667" w:rsidRDefault="00ED02B3" w:rsidP="00ED02B3">
            <w:r w:rsidRPr="00094667">
              <w:t>Absolventul utilizează idei și argumente din literatura creștină în contexte</w:t>
            </w:r>
            <w:r>
              <w:t xml:space="preserve"> diverse</w:t>
            </w:r>
            <w:r w:rsidRPr="00094667">
              <w:t>, completând ori dezvoltând noi direcții ale gândirii teologice.</w:t>
            </w:r>
          </w:p>
          <w:p w14:paraId="3DD6DFF9" w14:textId="5DE2D99A" w:rsidR="00ED02B3" w:rsidRPr="0034689C" w:rsidRDefault="00ED02B3" w:rsidP="00ED02B3">
            <w:pPr>
              <w:ind w:left="57" w:firstLine="426"/>
              <w:jc w:val="both"/>
              <w:rPr>
                <w:rFonts w:ascii="Arial" w:eastAsia="Arial Narrow" w:hAnsi="Arial" w:cs="Arial"/>
                <w:lang w:val="ro-RO"/>
              </w:rPr>
            </w:pPr>
          </w:p>
        </w:tc>
        <w:tc>
          <w:tcPr>
            <w:tcW w:w="2976" w:type="dxa"/>
            <w:tcBorders>
              <w:top w:val="single" w:sz="4" w:space="0" w:color="auto"/>
              <w:left w:val="single" w:sz="4" w:space="0" w:color="auto"/>
              <w:bottom w:val="single" w:sz="4" w:space="0" w:color="auto"/>
              <w:right w:val="single" w:sz="4" w:space="0" w:color="auto"/>
            </w:tcBorders>
          </w:tcPr>
          <w:p w14:paraId="775B1EFB" w14:textId="5748D5FB" w:rsidR="00ED02B3" w:rsidRPr="0034689C" w:rsidRDefault="00ED02B3" w:rsidP="00ED02B3">
            <w:pPr>
              <w:ind w:left="57" w:firstLine="426"/>
              <w:jc w:val="both"/>
              <w:rPr>
                <w:rFonts w:ascii="Arial" w:eastAsia="Arial Narrow" w:hAnsi="Arial" w:cs="Arial"/>
                <w:lang w:val="ro-RO"/>
              </w:rPr>
            </w:pPr>
            <w:r w:rsidRPr="00094667">
              <w:t xml:space="preserve">Absolventul comunică argumentat păreri și idei teologice, face sinteze și poate crea </w:t>
            </w:r>
            <w:r>
              <w:t xml:space="preserve">concepte </w:t>
            </w:r>
            <w:r w:rsidRPr="00094667">
              <w:t>noi pe baza informațiilor deținute</w:t>
            </w:r>
            <w:r>
              <w:t xml:space="preserve">, având </w:t>
            </w:r>
            <w:r w:rsidRPr="00094667">
              <w:t>capacitatea de acceptare  a diversității opiniilor și ideilor.</w:t>
            </w:r>
          </w:p>
        </w:tc>
      </w:tr>
      <w:tr w:rsidR="00ED02B3" w:rsidRPr="0034689C" w14:paraId="3A452DA2" w14:textId="77777777" w:rsidTr="00426B3B">
        <w:tc>
          <w:tcPr>
            <w:tcW w:w="1702" w:type="dxa"/>
            <w:tcBorders>
              <w:top w:val="single" w:sz="4" w:space="0" w:color="auto"/>
              <w:left w:val="single" w:sz="4" w:space="0" w:color="auto"/>
              <w:bottom w:val="single" w:sz="4" w:space="0" w:color="auto"/>
              <w:right w:val="single" w:sz="4" w:space="0" w:color="auto"/>
            </w:tcBorders>
          </w:tcPr>
          <w:p w14:paraId="3675FEBD" w14:textId="01B4748A" w:rsidR="00ED02B3" w:rsidRPr="0034689C" w:rsidRDefault="00ED02B3" w:rsidP="00ED02B3">
            <w:pPr>
              <w:ind w:left="57" w:firstLine="426"/>
              <w:jc w:val="both"/>
              <w:rPr>
                <w:rFonts w:ascii="Arial" w:eastAsia="Arial Narrow" w:hAnsi="Arial" w:cs="Arial"/>
                <w:b/>
                <w:lang w:val="ro-RO"/>
              </w:rPr>
            </w:pPr>
            <w:r w:rsidRPr="0034689C">
              <w:rPr>
                <w:rFonts w:ascii="Arial" w:eastAsia="Arial Narrow" w:hAnsi="Arial" w:cs="Arial"/>
                <w:b/>
                <w:bCs/>
                <w:lang w:val="ro-RO"/>
              </w:rPr>
              <w:t>R6</w:t>
            </w:r>
          </w:p>
        </w:tc>
        <w:tc>
          <w:tcPr>
            <w:tcW w:w="2577" w:type="dxa"/>
            <w:tcBorders>
              <w:top w:val="single" w:sz="4" w:space="0" w:color="auto"/>
              <w:left w:val="single" w:sz="4" w:space="0" w:color="auto"/>
              <w:bottom w:val="single" w:sz="4" w:space="0" w:color="auto"/>
              <w:right w:val="single" w:sz="4" w:space="0" w:color="auto"/>
            </w:tcBorders>
          </w:tcPr>
          <w:p w14:paraId="67BA6E9A" w14:textId="47D4183D" w:rsidR="00ED02B3" w:rsidRPr="0034689C" w:rsidRDefault="00ED02B3" w:rsidP="00ED02B3">
            <w:pPr>
              <w:ind w:left="57" w:firstLine="426"/>
              <w:jc w:val="both"/>
              <w:rPr>
                <w:rFonts w:ascii="Arial" w:eastAsia="Arial Narrow" w:hAnsi="Arial" w:cs="Arial"/>
                <w:lang w:val="ro-RO"/>
              </w:rPr>
            </w:pPr>
            <w:r w:rsidRPr="00094667">
              <w:rPr>
                <w:iCs/>
              </w:rPr>
              <w:t xml:space="preserve">Absolventul cunoaște mijloace de </w:t>
            </w:r>
            <w:r>
              <w:rPr>
                <w:iCs/>
              </w:rPr>
              <w:t>îndrumare duhovnicească</w:t>
            </w:r>
            <w:r w:rsidRPr="00094667">
              <w:rPr>
                <w:iCs/>
              </w:rPr>
              <w:t xml:space="preserve">, de formare și de </w:t>
            </w:r>
            <w:r>
              <w:rPr>
                <w:iCs/>
              </w:rPr>
              <w:t>consiliere</w:t>
            </w:r>
            <w:r w:rsidRPr="00094667">
              <w:rPr>
                <w:iCs/>
              </w:rPr>
              <w:t xml:space="preserve"> profesională pentru persoane de toate vârstele, grupuri și organizații.</w:t>
            </w:r>
          </w:p>
        </w:tc>
        <w:tc>
          <w:tcPr>
            <w:tcW w:w="2668" w:type="dxa"/>
            <w:tcBorders>
              <w:top w:val="single" w:sz="4" w:space="0" w:color="auto"/>
              <w:left w:val="single" w:sz="4" w:space="0" w:color="auto"/>
              <w:bottom w:val="single" w:sz="4" w:space="0" w:color="auto"/>
              <w:right w:val="single" w:sz="4" w:space="0" w:color="auto"/>
            </w:tcBorders>
          </w:tcPr>
          <w:p w14:paraId="7631F0E5" w14:textId="19A0C84E" w:rsidR="00ED02B3" w:rsidRPr="0034689C" w:rsidRDefault="00ED02B3" w:rsidP="00ED02B3">
            <w:pPr>
              <w:ind w:left="57" w:firstLine="426"/>
              <w:jc w:val="both"/>
              <w:rPr>
                <w:rFonts w:ascii="Arial" w:eastAsia="Arial Narrow" w:hAnsi="Arial" w:cs="Arial"/>
                <w:lang w:val="ro-RO"/>
              </w:rPr>
            </w:pPr>
            <w:r w:rsidRPr="00094667">
              <w:t xml:space="preserve">Absolventul îndrumă persoanele care doresc să-și schimbe credința în procesele legate de convertirea </w:t>
            </w:r>
            <w:r>
              <w:t>la Ortodoxie</w:t>
            </w:r>
            <w:r w:rsidRPr="00094667">
              <w:t xml:space="preserve">, în dezvoltarea lor </w:t>
            </w:r>
            <w:r>
              <w:t>personală</w:t>
            </w:r>
            <w:r w:rsidRPr="00094667">
              <w:t xml:space="preserve"> pe noua cale religioasă, și efectuarea convertirii în sine.</w:t>
            </w:r>
          </w:p>
        </w:tc>
        <w:tc>
          <w:tcPr>
            <w:tcW w:w="2976" w:type="dxa"/>
            <w:tcBorders>
              <w:top w:val="single" w:sz="4" w:space="0" w:color="auto"/>
              <w:left w:val="single" w:sz="4" w:space="0" w:color="auto"/>
              <w:bottom w:val="single" w:sz="4" w:space="0" w:color="auto"/>
              <w:right w:val="single" w:sz="4" w:space="0" w:color="auto"/>
            </w:tcBorders>
          </w:tcPr>
          <w:p w14:paraId="74F3710E" w14:textId="1BD8A529" w:rsidR="00ED02B3" w:rsidRPr="0034689C" w:rsidRDefault="00ED02B3" w:rsidP="00ED02B3">
            <w:pPr>
              <w:ind w:left="57" w:firstLine="426"/>
              <w:jc w:val="both"/>
              <w:rPr>
                <w:rFonts w:ascii="Arial" w:eastAsia="Arial Narrow" w:hAnsi="Arial" w:cs="Arial"/>
                <w:lang w:val="ro-RO"/>
              </w:rPr>
            </w:pPr>
            <w:r w:rsidRPr="00094667">
              <w:t>Absolventul acordă asistență persoanelor și grupurilor care caută îndrumări cu privire la convingerile lor religioase sau sprijin în experiența lor spirituală, astfel încât să fie confirmați și încrezători în credința lor religioasă.</w:t>
            </w:r>
          </w:p>
        </w:tc>
      </w:tr>
      <w:tr w:rsidR="00BF1764" w:rsidRPr="0034689C" w14:paraId="5FC1B09B" w14:textId="77777777" w:rsidTr="00426B3B">
        <w:tc>
          <w:tcPr>
            <w:tcW w:w="1702" w:type="dxa"/>
            <w:tcBorders>
              <w:top w:val="single" w:sz="4" w:space="0" w:color="auto"/>
              <w:left w:val="single" w:sz="4" w:space="0" w:color="auto"/>
              <w:bottom w:val="single" w:sz="4" w:space="0" w:color="auto"/>
              <w:right w:val="single" w:sz="4" w:space="0" w:color="auto"/>
            </w:tcBorders>
          </w:tcPr>
          <w:p w14:paraId="50435874" w14:textId="04F2EE9D" w:rsidR="00BF1764" w:rsidRPr="0034689C" w:rsidRDefault="00BF1764" w:rsidP="00BF1764">
            <w:pPr>
              <w:ind w:left="57" w:firstLine="426"/>
              <w:jc w:val="both"/>
              <w:rPr>
                <w:rFonts w:ascii="Arial" w:eastAsia="Arial Narrow" w:hAnsi="Arial" w:cs="Arial"/>
                <w:b/>
                <w:bCs/>
                <w:lang w:val="ro-RO"/>
              </w:rPr>
            </w:pPr>
            <w:r w:rsidRPr="0034689C">
              <w:rPr>
                <w:rFonts w:ascii="Arial" w:eastAsia="Arial Narrow" w:hAnsi="Arial" w:cs="Arial"/>
                <w:b/>
                <w:bCs/>
                <w:lang w:val="ro-RO"/>
              </w:rPr>
              <w:lastRenderedPageBreak/>
              <w:t>R</w:t>
            </w:r>
            <w:r>
              <w:rPr>
                <w:rFonts w:ascii="Arial" w:eastAsia="Arial Narrow" w:hAnsi="Arial" w:cs="Arial"/>
                <w:b/>
                <w:bCs/>
                <w:lang w:val="ro-RO"/>
              </w:rPr>
              <w:t>7</w:t>
            </w:r>
          </w:p>
        </w:tc>
        <w:tc>
          <w:tcPr>
            <w:tcW w:w="2577" w:type="dxa"/>
            <w:tcBorders>
              <w:top w:val="single" w:sz="4" w:space="0" w:color="auto"/>
              <w:left w:val="single" w:sz="4" w:space="0" w:color="auto"/>
              <w:bottom w:val="single" w:sz="4" w:space="0" w:color="auto"/>
              <w:right w:val="single" w:sz="4" w:space="0" w:color="auto"/>
            </w:tcBorders>
          </w:tcPr>
          <w:p w14:paraId="42A5316F" w14:textId="669683D4" w:rsidR="00BF1764" w:rsidRPr="00094667" w:rsidRDefault="00BF1764" w:rsidP="00BF1764">
            <w:pPr>
              <w:ind w:left="57" w:firstLine="426"/>
              <w:jc w:val="both"/>
              <w:rPr>
                <w:iCs/>
              </w:rPr>
            </w:pPr>
            <w:r w:rsidRPr="009469B3">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56663A40" w14:textId="374C5420" w:rsidR="00BF1764" w:rsidRPr="00094667" w:rsidRDefault="00BF1764" w:rsidP="00BF1764">
            <w:pPr>
              <w:ind w:left="57" w:firstLine="426"/>
              <w:jc w:val="both"/>
            </w:pPr>
            <w:r w:rsidRPr="009469B3">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06442FFD" w14:textId="77777777" w:rsidR="00BF1764" w:rsidRPr="00094667" w:rsidRDefault="00BF1764" w:rsidP="00BF1764">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2AD59BAB" w14:textId="00F1A0A8" w:rsidR="00BF1764" w:rsidRPr="00094667" w:rsidRDefault="00BF1764" w:rsidP="00BF1764">
            <w:pPr>
              <w:ind w:left="57" w:firstLine="426"/>
              <w:jc w:val="both"/>
            </w:pPr>
            <w:r w:rsidRPr="00094667">
              <w:t>Redactează și editează texte științifice, academice sau</w:t>
            </w:r>
            <w:r>
              <w:t xml:space="preserve"> administrative</w:t>
            </w:r>
            <w:r w:rsidRPr="00094667">
              <w:t xml:space="preserve"> pe diferite teme</w:t>
            </w:r>
            <w:r>
              <w:t>, cu rigoare deontologică.</w:t>
            </w:r>
          </w:p>
        </w:tc>
      </w:tr>
    </w:tbl>
    <w:p w14:paraId="7BF65DC7" w14:textId="77777777" w:rsidR="00605227" w:rsidRPr="0034689C" w:rsidRDefault="00605227" w:rsidP="00605227">
      <w:pPr>
        <w:ind w:left="57" w:firstLine="426"/>
        <w:jc w:val="both"/>
        <w:rPr>
          <w:rFonts w:ascii="Arial" w:eastAsia="Arial Narrow" w:hAnsi="Arial" w:cs="Arial"/>
          <w:b/>
          <w:lang w:val="ro-RO"/>
        </w:rPr>
      </w:pPr>
    </w:p>
    <w:p w14:paraId="41C61A10" w14:textId="77777777" w:rsidR="0070737A" w:rsidRPr="0034689C" w:rsidRDefault="0070737A">
      <w:pPr>
        <w:ind w:left="-426" w:firstLine="426"/>
        <w:jc w:val="both"/>
        <w:rPr>
          <w:rFonts w:ascii="Arial" w:eastAsia="Arial Narrow" w:hAnsi="Arial" w:cs="Arial"/>
          <w:b/>
          <w:color w:val="FF0000"/>
          <w:lang w:val="ro-RO"/>
        </w:rPr>
      </w:pPr>
    </w:p>
    <w:p w14:paraId="41C61A11" w14:textId="08CDB040"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 Conţinuturi</w:t>
      </w:r>
    </w:p>
    <w:p w14:paraId="41C61A12" w14:textId="77777777" w:rsidR="0070737A" w:rsidRPr="0034689C" w:rsidRDefault="0070737A">
      <w:pPr>
        <w:ind w:left="-426" w:firstLine="426"/>
        <w:jc w:val="both"/>
        <w:rPr>
          <w:rFonts w:ascii="Arial" w:eastAsia="Arial Narrow" w:hAnsi="Arial" w:cs="Arial"/>
          <w:b/>
          <w:color w:val="FF0000"/>
          <w:lang w:val="ro-RO"/>
        </w:rPr>
      </w:pPr>
    </w:p>
    <w:tbl>
      <w:tblPr>
        <w:tblStyle w:val="a6"/>
        <w:tblW w:w="100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2013"/>
      </w:tblGrid>
      <w:tr w:rsidR="0070737A" w:rsidRPr="0034689C" w14:paraId="41C61A17" w14:textId="77777777" w:rsidTr="0034689C">
        <w:trPr>
          <w:jc w:val="center"/>
        </w:trPr>
        <w:tc>
          <w:tcPr>
            <w:tcW w:w="5651" w:type="dxa"/>
          </w:tcPr>
          <w:p w14:paraId="41C61A13" w14:textId="58B4E053"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7</w:t>
            </w:r>
            <w:r w:rsidR="00055508" w:rsidRPr="0034689C">
              <w:rPr>
                <w:rFonts w:ascii="Arial" w:eastAsia="Arial Narrow" w:hAnsi="Arial" w:cs="Arial"/>
                <w:b/>
                <w:lang w:val="ro-RO"/>
              </w:rPr>
              <w:t>.1. Curs</w:t>
            </w:r>
          </w:p>
        </w:tc>
        <w:tc>
          <w:tcPr>
            <w:tcW w:w="2396" w:type="dxa"/>
          </w:tcPr>
          <w:p w14:paraId="41C61A14"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Metode de predare</w:t>
            </w:r>
          </w:p>
          <w:p w14:paraId="41C61A15" w14:textId="77777777" w:rsidR="0070737A" w:rsidRPr="0034689C" w:rsidRDefault="0070737A">
            <w:pPr>
              <w:jc w:val="both"/>
              <w:rPr>
                <w:rFonts w:ascii="Arial" w:eastAsia="Arial Narrow" w:hAnsi="Arial" w:cs="Arial"/>
                <w:b/>
                <w:lang w:val="ro-RO"/>
              </w:rPr>
            </w:pPr>
          </w:p>
        </w:tc>
        <w:tc>
          <w:tcPr>
            <w:tcW w:w="2013" w:type="dxa"/>
          </w:tcPr>
          <w:p w14:paraId="41C61A16"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 xml:space="preserve">Observaţii </w:t>
            </w:r>
          </w:p>
        </w:tc>
      </w:tr>
      <w:tr w:rsidR="00B67DC9" w:rsidRPr="0034689C" w14:paraId="7B20FD5D" w14:textId="77777777" w:rsidTr="0034689C">
        <w:trPr>
          <w:trHeight w:val="310"/>
          <w:jc w:val="center"/>
        </w:trPr>
        <w:tc>
          <w:tcPr>
            <w:tcW w:w="5651" w:type="dxa"/>
          </w:tcPr>
          <w:p w14:paraId="247F90F3" w14:textId="4EE2AB3E" w:rsidR="00B67DC9" w:rsidRPr="0034689C" w:rsidRDefault="00B67DC9" w:rsidP="00B67DC9">
            <w:pPr>
              <w:pStyle w:val="Default"/>
              <w:rPr>
                <w:rFonts w:ascii="Arial" w:hAnsi="Arial" w:cs="Arial"/>
                <w:b/>
                <w:bCs/>
              </w:rPr>
            </w:pPr>
            <w:r w:rsidRPr="0034689C">
              <w:rPr>
                <w:rFonts w:ascii="Arial" w:hAnsi="Arial" w:cs="Arial"/>
                <w:b/>
                <w:bCs/>
              </w:rPr>
              <w:t>Semestrul I</w:t>
            </w:r>
          </w:p>
        </w:tc>
        <w:tc>
          <w:tcPr>
            <w:tcW w:w="2396" w:type="dxa"/>
            <w:tcBorders>
              <w:bottom w:val="single" w:sz="4" w:space="0" w:color="auto"/>
            </w:tcBorders>
          </w:tcPr>
          <w:p w14:paraId="4CE87552" w14:textId="77777777" w:rsidR="00B67DC9" w:rsidRPr="0034689C" w:rsidRDefault="00B67DC9" w:rsidP="00B67DC9">
            <w:pPr>
              <w:rPr>
                <w:rFonts w:ascii="Arial" w:hAnsi="Arial" w:cs="Arial"/>
                <w:i/>
                <w:lang w:val="ro-RO"/>
              </w:rPr>
            </w:pPr>
          </w:p>
        </w:tc>
        <w:tc>
          <w:tcPr>
            <w:tcW w:w="2013" w:type="dxa"/>
            <w:tcBorders>
              <w:bottom w:val="single" w:sz="4" w:space="0" w:color="auto"/>
            </w:tcBorders>
          </w:tcPr>
          <w:p w14:paraId="0CE9A9BA" w14:textId="77777777" w:rsidR="00B67DC9" w:rsidRPr="0034689C" w:rsidRDefault="00B67DC9" w:rsidP="00B67DC9">
            <w:pPr>
              <w:jc w:val="both"/>
              <w:rPr>
                <w:rFonts w:ascii="Arial" w:hAnsi="Arial" w:cs="Arial"/>
                <w:b/>
                <w:lang w:val="ro-RO"/>
              </w:rPr>
            </w:pPr>
          </w:p>
        </w:tc>
      </w:tr>
      <w:tr w:rsidR="00B41BA0" w:rsidRPr="0034689C" w14:paraId="7D6A85DD" w14:textId="77777777" w:rsidTr="0034689C">
        <w:trPr>
          <w:trHeight w:val="310"/>
          <w:jc w:val="center"/>
        </w:trPr>
        <w:tc>
          <w:tcPr>
            <w:tcW w:w="5651" w:type="dxa"/>
          </w:tcPr>
          <w:p w14:paraId="6FD38C41" w14:textId="014243C4" w:rsidR="00B41BA0" w:rsidRPr="0034689C" w:rsidRDefault="00B41BA0" w:rsidP="00B41BA0">
            <w:pPr>
              <w:rPr>
                <w:rFonts w:ascii="Arial" w:hAnsi="Arial" w:cs="Arial"/>
                <w:lang w:val="ro-RO"/>
              </w:rPr>
            </w:pPr>
            <w:r w:rsidRPr="0034689C">
              <w:rPr>
                <w:rFonts w:ascii="Arial" w:hAnsi="Arial" w:cs="Arial"/>
                <w:lang w:val="ro-RO"/>
              </w:rPr>
              <w:t xml:space="preserve">1. </w:t>
            </w:r>
            <w:r w:rsidRPr="0034689C">
              <w:rPr>
                <w:rFonts w:ascii="Arial" w:hAnsi="Arial" w:cs="Arial"/>
                <w:lang w:val="ro-RO" w:eastAsia="en-AU"/>
              </w:rPr>
              <w:t>Repere ale spiritualităţii athonite în viaţa şi opera Sfântului Grigorie Palama</w:t>
            </w:r>
          </w:p>
        </w:tc>
        <w:tc>
          <w:tcPr>
            <w:tcW w:w="2396" w:type="dxa"/>
            <w:tcBorders>
              <w:bottom w:val="single" w:sz="4" w:space="0" w:color="auto"/>
            </w:tcBorders>
          </w:tcPr>
          <w:p w14:paraId="21B88CC8" w14:textId="5A9CD443"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Borders>
              <w:bottom w:val="single" w:sz="4" w:space="0" w:color="auto"/>
            </w:tcBorders>
          </w:tcPr>
          <w:p w14:paraId="3FFD8F2D" w14:textId="4ED24999"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41C61A1B" w14:textId="77777777" w:rsidTr="0034689C">
        <w:trPr>
          <w:trHeight w:val="310"/>
          <w:jc w:val="center"/>
        </w:trPr>
        <w:tc>
          <w:tcPr>
            <w:tcW w:w="5651" w:type="dxa"/>
          </w:tcPr>
          <w:p w14:paraId="41C61A18" w14:textId="1F50D619" w:rsidR="00B41BA0" w:rsidRPr="0034689C" w:rsidRDefault="00B41BA0" w:rsidP="00B41BA0">
            <w:pPr>
              <w:rPr>
                <w:rFonts w:ascii="Arial" w:hAnsi="Arial" w:cs="Arial"/>
                <w:lang w:val="ro-RO"/>
              </w:rPr>
            </w:pPr>
            <w:r w:rsidRPr="0034689C">
              <w:rPr>
                <w:rFonts w:ascii="Arial" w:hAnsi="Arial" w:cs="Arial"/>
                <w:lang w:val="ro-RO"/>
              </w:rPr>
              <w:t xml:space="preserve">2. </w:t>
            </w:r>
            <w:r w:rsidRPr="0034689C">
              <w:rPr>
                <w:rFonts w:ascii="Arial" w:hAnsi="Arial" w:cs="Arial"/>
                <w:i/>
                <w:lang w:val="ro-RO" w:eastAsia="en-AU"/>
              </w:rPr>
              <w:t>Sfântul Grigorie Palama, scriitor duhovnicesc isihast</w:t>
            </w:r>
          </w:p>
        </w:tc>
        <w:tc>
          <w:tcPr>
            <w:tcW w:w="2396" w:type="dxa"/>
            <w:tcBorders>
              <w:top w:val="single" w:sz="4" w:space="0" w:color="auto"/>
            </w:tcBorders>
          </w:tcPr>
          <w:p w14:paraId="41C61A19" w14:textId="5F6B50E7"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Borders>
              <w:top w:val="single" w:sz="4" w:space="0" w:color="auto"/>
            </w:tcBorders>
          </w:tcPr>
          <w:p w14:paraId="41C61A1A" w14:textId="47644C34"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32134C81" w14:textId="77777777" w:rsidTr="0034689C">
        <w:trPr>
          <w:trHeight w:val="310"/>
          <w:jc w:val="center"/>
        </w:trPr>
        <w:tc>
          <w:tcPr>
            <w:tcW w:w="5651" w:type="dxa"/>
          </w:tcPr>
          <w:p w14:paraId="49AD44E4" w14:textId="5462F73C" w:rsidR="00B41BA0" w:rsidRPr="0034689C" w:rsidRDefault="00B41BA0" w:rsidP="00B41BA0">
            <w:pPr>
              <w:rPr>
                <w:rFonts w:ascii="Arial" w:hAnsi="Arial" w:cs="Arial"/>
                <w:lang w:val="ro-RO"/>
              </w:rPr>
            </w:pPr>
            <w:r w:rsidRPr="0034689C">
              <w:rPr>
                <w:rFonts w:ascii="Arial" w:hAnsi="Arial" w:cs="Arial"/>
                <w:lang w:val="ro-RO"/>
              </w:rPr>
              <w:t xml:space="preserve">3. </w:t>
            </w:r>
            <w:r w:rsidRPr="0034689C">
              <w:rPr>
                <w:rFonts w:ascii="Arial" w:hAnsi="Arial" w:cs="Arial"/>
                <w:i/>
                <w:lang w:val="ro-RO" w:eastAsia="en-AU"/>
              </w:rPr>
              <w:t xml:space="preserve">Viaţa Sfântului Petru Athonitul: </w:t>
            </w:r>
            <w:r w:rsidRPr="0034689C">
              <w:rPr>
                <w:rFonts w:ascii="Arial" w:hAnsi="Arial" w:cs="Arial"/>
                <w:i/>
                <w:iCs/>
                <w:lang w:val="ro-RO" w:eastAsia="en-AU"/>
              </w:rPr>
              <w:t xml:space="preserve">Cuvânt </w:t>
            </w:r>
            <w:r w:rsidRPr="0034689C">
              <w:rPr>
                <w:rFonts w:ascii="Arial" w:hAnsi="Arial" w:cs="Arial"/>
                <w:i/>
                <w:lang w:val="ro-RO" w:eastAsia="en-AU"/>
              </w:rPr>
              <w:t>(</w:t>
            </w:r>
            <w:r w:rsidRPr="0034689C">
              <w:rPr>
                <w:rFonts w:ascii="Arial" w:hAnsi="Arial" w:cs="Arial"/>
                <w:i/>
                <w:iCs/>
                <w:lang w:val="ro-RO" w:eastAsia="en-AU"/>
              </w:rPr>
              <w:t xml:space="preserve">Logos </w:t>
            </w:r>
            <w:r w:rsidRPr="0034689C">
              <w:rPr>
                <w:rFonts w:ascii="Arial" w:hAnsi="Arial" w:cs="Arial"/>
                <w:i/>
                <w:lang w:val="ro-RO" w:eastAsia="en-AU"/>
              </w:rPr>
              <w:t xml:space="preserve">— de laudă) </w:t>
            </w:r>
            <w:r w:rsidRPr="0034689C">
              <w:rPr>
                <w:rFonts w:ascii="Arial" w:hAnsi="Arial" w:cs="Arial"/>
                <w:i/>
                <w:iCs/>
                <w:lang w:val="ro-RO" w:eastAsia="en-AU"/>
              </w:rPr>
              <w:t>la viaţa minunată şi deopotrivă cu îngerii a cuviosului şi de Dumnezeu purtătorului nostru Părintelui Petru care s-a nevoit în Sfântul Munte Athos</w:t>
            </w:r>
            <w:r w:rsidRPr="0034689C">
              <w:rPr>
                <w:rFonts w:ascii="Arial" w:hAnsi="Arial" w:cs="Arial"/>
                <w:i/>
                <w:lang w:val="ro-RO" w:eastAsia="en-AU"/>
              </w:rPr>
              <w:t>.</w:t>
            </w:r>
          </w:p>
        </w:tc>
        <w:tc>
          <w:tcPr>
            <w:tcW w:w="2396" w:type="dxa"/>
          </w:tcPr>
          <w:p w14:paraId="1738AC15" w14:textId="330B9C11"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742E5F84" w14:textId="50EA4B73"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53B9F290" w14:textId="77777777" w:rsidTr="0034689C">
        <w:trPr>
          <w:trHeight w:val="310"/>
          <w:jc w:val="center"/>
        </w:trPr>
        <w:tc>
          <w:tcPr>
            <w:tcW w:w="5651" w:type="dxa"/>
          </w:tcPr>
          <w:p w14:paraId="15933F3C" w14:textId="4BED7ECD" w:rsidR="00B41BA0" w:rsidRPr="0034689C" w:rsidRDefault="00B41BA0" w:rsidP="00B41BA0">
            <w:pPr>
              <w:rPr>
                <w:rFonts w:ascii="Arial" w:hAnsi="Arial" w:cs="Arial"/>
                <w:lang w:val="ro-RO"/>
              </w:rPr>
            </w:pPr>
            <w:r w:rsidRPr="0034689C">
              <w:rPr>
                <w:rFonts w:ascii="Arial" w:hAnsi="Arial" w:cs="Arial"/>
                <w:lang w:val="ro-RO"/>
              </w:rPr>
              <w:t xml:space="preserve">4.  </w:t>
            </w:r>
            <w:r w:rsidRPr="0034689C">
              <w:rPr>
                <w:rFonts w:ascii="Arial" w:hAnsi="Arial" w:cs="Arial"/>
                <w:i/>
                <w:lang w:val="ro-RO" w:eastAsia="en-AU"/>
              </w:rPr>
              <w:t>Maica Domnului Isihasta: Cuvântul la intrarea în Sfânta Sfintelor şi viaţa deiformă aici a Atotpreacuratei Stăpânei noastre de Dumnezeu Născătoarei şi Pururea-fecioarei Maria</w:t>
            </w:r>
          </w:p>
        </w:tc>
        <w:tc>
          <w:tcPr>
            <w:tcW w:w="2396" w:type="dxa"/>
          </w:tcPr>
          <w:p w14:paraId="4CEDA9B4" w14:textId="5F6F031A"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54942E1D" w14:textId="61E30A50"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4E2814AC" w14:textId="77777777" w:rsidTr="0034689C">
        <w:trPr>
          <w:trHeight w:val="310"/>
          <w:jc w:val="center"/>
        </w:trPr>
        <w:tc>
          <w:tcPr>
            <w:tcW w:w="5651" w:type="dxa"/>
          </w:tcPr>
          <w:p w14:paraId="753336AD" w14:textId="64D7E099" w:rsidR="00B41BA0" w:rsidRPr="0034689C" w:rsidRDefault="00B41BA0" w:rsidP="00B41BA0">
            <w:pPr>
              <w:rPr>
                <w:rFonts w:ascii="Arial" w:hAnsi="Arial" w:cs="Arial"/>
                <w:lang w:val="ro-RO"/>
              </w:rPr>
            </w:pPr>
            <w:r w:rsidRPr="0034689C">
              <w:rPr>
                <w:rFonts w:ascii="Arial" w:hAnsi="Arial" w:cs="Arial"/>
                <w:lang w:val="ro-RO"/>
              </w:rPr>
              <w:t xml:space="preserve">5. </w:t>
            </w:r>
            <w:r w:rsidRPr="0034689C">
              <w:rPr>
                <w:rFonts w:ascii="Arial" w:hAnsi="Arial" w:cs="Arial"/>
                <w:i/>
                <w:lang w:val="ro-RO"/>
              </w:rPr>
              <w:t>Trei capitole despre rugăciune şi curăţia inimii</w:t>
            </w:r>
          </w:p>
        </w:tc>
        <w:tc>
          <w:tcPr>
            <w:tcW w:w="2396" w:type="dxa"/>
          </w:tcPr>
          <w:p w14:paraId="48C59218" w14:textId="40D6EEDC"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5E827750" w14:textId="12A3C756"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6C83EC82" w14:textId="77777777" w:rsidTr="0034689C">
        <w:trPr>
          <w:trHeight w:val="310"/>
          <w:jc w:val="center"/>
        </w:trPr>
        <w:tc>
          <w:tcPr>
            <w:tcW w:w="5651" w:type="dxa"/>
          </w:tcPr>
          <w:p w14:paraId="5BDDFDF0" w14:textId="773CCC9B" w:rsidR="00B41BA0" w:rsidRPr="0034689C" w:rsidRDefault="00B41BA0" w:rsidP="00B41BA0">
            <w:pPr>
              <w:rPr>
                <w:rFonts w:ascii="Arial" w:hAnsi="Arial" w:cs="Arial"/>
                <w:lang w:val="ro-RO"/>
              </w:rPr>
            </w:pPr>
            <w:r w:rsidRPr="0034689C">
              <w:rPr>
                <w:rFonts w:ascii="Arial" w:hAnsi="Arial" w:cs="Arial"/>
                <w:lang w:val="ro-RO"/>
              </w:rPr>
              <w:t>6.</w:t>
            </w:r>
            <w:r w:rsidRPr="0034689C">
              <w:rPr>
                <w:rFonts w:ascii="Arial" w:hAnsi="Arial" w:cs="Arial"/>
                <w:lang w:val="ro-RO" w:eastAsia="en-AU"/>
              </w:rPr>
              <w:t xml:space="preserve"> </w:t>
            </w:r>
            <w:r w:rsidRPr="0034689C">
              <w:rPr>
                <w:rFonts w:ascii="Arial" w:hAnsi="Arial" w:cs="Arial"/>
                <w:i/>
                <w:lang w:val="ro-RO" w:eastAsia="en-AU"/>
              </w:rPr>
              <w:t xml:space="preserve">Tratatul de spiritualitate isihastă în formă epistolară transmis în manuscrise sub titlul: </w:t>
            </w:r>
            <w:r w:rsidRPr="0034689C">
              <w:rPr>
                <w:rFonts w:ascii="Arial" w:hAnsi="Arial" w:cs="Arial"/>
                <w:i/>
                <w:iCs/>
                <w:lang w:val="ro-RO" w:eastAsia="en-AU"/>
              </w:rPr>
              <w:t>Către preaaugusta între monahii, Xeni, despre patimi şi virtuţi şi despre cele născute din răgazul/oprirea minţii</w:t>
            </w:r>
          </w:p>
        </w:tc>
        <w:tc>
          <w:tcPr>
            <w:tcW w:w="2396" w:type="dxa"/>
          </w:tcPr>
          <w:p w14:paraId="6E63D765" w14:textId="109655C7"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074B3D86" w14:textId="43ECB084"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46626C74" w14:textId="77777777" w:rsidTr="0034689C">
        <w:trPr>
          <w:trHeight w:val="310"/>
          <w:jc w:val="center"/>
        </w:trPr>
        <w:tc>
          <w:tcPr>
            <w:tcW w:w="5651" w:type="dxa"/>
          </w:tcPr>
          <w:p w14:paraId="2C1F1F7A" w14:textId="0D3231DB" w:rsidR="00B41BA0" w:rsidRPr="0034689C" w:rsidRDefault="00B41BA0" w:rsidP="00B41BA0">
            <w:pPr>
              <w:rPr>
                <w:rFonts w:ascii="Arial" w:hAnsi="Arial" w:cs="Arial"/>
                <w:lang w:val="ro-RO"/>
              </w:rPr>
            </w:pPr>
            <w:r w:rsidRPr="0034689C">
              <w:rPr>
                <w:rFonts w:ascii="Arial" w:hAnsi="Arial" w:cs="Arial"/>
                <w:lang w:val="ro-RO"/>
              </w:rPr>
              <w:t xml:space="preserve">7. </w:t>
            </w:r>
            <w:r w:rsidRPr="0034689C">
              <w:rPr>
                <w:rFonts w:ascii="Arial" w:hAnsi="Arial" w:cs="Arial"/>
                <w:i/>
                <w:lang w:val="ro-RO" w:eastAsia="en-AU"/>
              </w:rPr>
              <w:t>Tratat de isihasm pentru intelectualii din lume sub titlul:</w:t>
            </w:r>
            <w:r w:rsidRPr="0034689C">
              <w:rPr>
                <w:rFonts w:ascii="Arial" w:hAnsi="Arial" w:cs="Arial"/>
                <w:i/>
                <w:iCs/>
                <w:lang w:val="ro-RO" w:eastAsia="en-AU"/>
              </w:rPr>
              <w:t xml:space="preserve"> Tratat în formă de epistolă (logos epistolimaios) către Ioan şi Teodor, filozofii</w:t>
            </w:r>
          </w:p>
        </w:tc>
        <w:tc>
          <w:tcPr>
            <w:tcW w:w="2396" w:type="dxa"/>
          </w:tcPr>
          <w:p w14:paraId="410762D6" w14:textId="72655D53"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53678B93" w14:textId="7776F02F"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56FC9F29" w14:textId="77777777" w:rsidTr="0034689C">
        <w:trPr>
          <w:trHeight w:val="310"/>
          <w:jc w:val="center"/>
        </w:trPr>
        <w:tc>
          <w:tcPr>
            <w:tcW w:w="5651" w:type="dxa"/>
          </w:tcPr>
          <w:p w14:paraId="5A86F489" w14:textId="39604D1C" w:rsidR="00B41BA0" w:rsidRPr="0034689C" w:rsidRDefault="00B41BA0" w:rsidP="00B41BA0">
            <w:pPr>
              <w:rPr>
                <w:rFonts w:ascii="Arial" w:hAnsi="Arial" w:cs="Arial"/>
                <w:lang w:val="ro-RO"/>
              </w:rPr>
            </w:pPr>
            <w:r w:rsidRPr="0034689C">
              <w:rPr>
                <w:rFonts w:ascii="Arial" w:hAnsi="Arial" w:cs="Arial"/>
                <w:lang w:val="ro-RO"/>
              </w:rPr>
              <w:t xml:space="preserve">8. </w:t>
            </w:r>
            <w:r w:rsidRPr="0034689C">
              <w:rPr>
                <w:rFonts w:ascii="Arial" w:hAnsi="Arial" w:cs="Arial"/>
                <w:i/>
                <w:iCs/>
                <w:lang w:val="ro-RO" w:eastAsia="en-AU"/>
              </w:rPr>
              <w:t>Decalogul legislaţiei după Hristos sau al Noului Testament</w:t>
            </w:r>
          </w:p>
        </w:tc>
        <w:tc>
          <w:tcPr>
            <w:tcW w:w="2396" w:type="dxa"/>
          </w:tcPr>
          <w:p w14:paraId="06601007" w14:textId="35BA3589"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2E53915E" w14:textId="7C497E7A"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7561B7ED" w14:textId="77777777" w:rsidTr="0034689C">
        <w:trPr>
          <w:trHeight w:val="310"/>
          <w:jc w:val="center"/>
        </w:trPr>
        <w:tc>
          <w:tcPr>
            <w:tcW w:w="5651" w:type="dxa"/>
          </w:tcPr>
          <w:p w14:paraId="5E12A9F3" w14:textId="0FEC5C3B" w:rsidR="00B41BA0" w:rsidRPr="0034689C" w:rsidRDefault="00B41BA0" w:rsidP="00B41BA0">
            <w:pPr>
              <w:rPr>
                <w:rFonts w:ascii="Arial" w:hAnsi="Arial" w:cs="Arial"/>
                <w:lang w:val="ro-RO"/>
              </w:rPr>
            </w:pPr>
            <w:r w:rsidRPr="0034689C">
              <w:rPr>
                <w:rFonts w:ascii="Arial" w:hAnsi="Arial" w:cs="Arial"/>
                <w:lang w:val="ro-RO"/>
              </w:rPr>
              <w:lastRenderedPageBreak/>
              <w:t>9.</w:t>
            </w:r>
            <w:r w:rsidRPr="0034689C">
              <w:rPr>
                <w:rFonts w:ascii="Arial" w:hAnsi="Arial" w:cs="Arial"/>
                <w:lang w:val="ro-RO" w:eastAsia="en-AU"/>
              </w:rPr>
              <w:t xml:space="preserve"> </w:t>
            </w:r>
            <w:r w:rsidRPr="0034689C">
              <w:rPr>
                <w:rFonts w:ascii="Arial" w:hAnsi="Arial" w:cs="Arial"/>
                <w:i/>
                <w:iCs/>
                <w:lang w:val="ro-RO"/>
              </w:rPr>
              <w:t>Tomul aghioritic</w:t>
            </w:r>
          </w:p>
        </w:tc>
        <w:tc>
          <w:tcPr>
            <w:tcW w:w="2396" w:type="dxa"/>
          </w:tcPr>
          <w:p w14:paraId="0D0EAB84" w14:textId="43A49053"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06D6B170" w14:textId="2C930770"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06F45E8B" w14:textId="77777777" w:rsidTr="0034689C">
        <w:trPr>
          <w:trHeight w:val="310"/>
          <w:jc w:val="center"/>
        </w:trPr>
        <w:tc>
          <w:tcPr>
            <w:tcW w:w="5651" w:type="dxa"/>
          </w:tcPr>
          <w:p w14:paraId="02D7F11F" w14:textId="4B100285" w:rsidR="00B41BA0" w:rsidRPr="0034689C" w:rsidRDefault="00B41BA0" w:rsidP="00B41BA0">
            <w:pPr>
              <w:rPr>
                <w:rFonts w:ascii="Arial" w:hAnsi="Arial" w:cs="Arial"/>
                <w:lang w:val="ro-RO"/>
              </w:rPr>
            </w:pPr>
            <w:r w:rsidRPr="0034689C">
              <w:rPr>
                <w:rFonts w:ascii="Arial" w:hAnsi="Arial" w:cs="Arial"/>
                <w:lang w:val="ro-RO"/>
              </w:rPr>
              <w:t xml:space="preserve">10. </w:t>
            </w:r>
            <w:r w:rsidRPr="0034689C">
              <w:rPr>
                <w:rFonts w:ascii="Arial" w:hAnsi="Arial" w:cs="Arial"/>
                <w:i/>
                <w:iCs/>
                <w:lang w:val="ro-RO" w:eastAsia="en-AU"/>
              </w:rPr>
              <w:t>Controversa isihastă şi cele cinci etape ale sale</w:t>
            </w:r>
          </w:p>
        </w:tc>
        <w:tc>
          <w:tcPr>
            <w:tcW w:w="2396" w:type="dxa"/>
          </w:tcPr>
          <w:p w14:paraId="3149EC68" w14:textId="1B41ABE7"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7BFF29D2" w14:textId="66BC873B" w:rsidR="00B41BA0" w:rsidRPr="0034689C" w:rsidRDefault="00B41BA0" w:rsidP="00B41BA0">
            <w:pPr>
              <w:jc w:val="both"/>
              <w:rPr>
                <w:rFonts w:ascii="Arial" w:eastAsia="Arial Narrow" w:hAnsi="Arial" w:cs="Arial"/>
                <w:lang w:val="ro-RO"/>
              </w:rPr>
            </w:pPr>
            <w:r w:rsidRPr="0034689C">
              <w:rPr>
                <w:rFonts w:ascii="Arial" w:eastAsia="Arial Narrow" w:hAnsi="Arial" w:cs="Arial"/>
                <w:b/>
                <w:lang w:val="ro-RO"/>
              </w:rPr>
              <w:t>1 oră</w:t>
            </w:r>
          </w:p>
        </w:tc>
      </w:tr>
      <w:tr w:rsidR="00B41BA0" w:rsidRPr="0034689C" w14:paraId="4958A9EA" w14:textId="77777777" w:rsidTr="0034689C">
        <w:trPr>
          <w:trHeight w:val="310"/>
          <w:jc w:val="center"/>
        </w:trPr>
        <w:tc>
          <w:tcPr>
            <w:tcW w:w="5651" w:type="dxa"/>
          </w:tcPr>
          <w:p w14:paraId="3E4A6C02" w14:textId="13FEBB77" w:rsidR="00B41BA0" w:rsidRPr="0034689C" w:rsidRDefault="00B41BA0" w:rsidP="00B41BA0">
            <w:pPr>
              <w:rPr>
                <w:rFonts w:ascii="Arial" w:hAnsi="Arial" w:cs="Arial"/>
                <w:lang w:val="ro-RO"/>
              </w:rPr>
            </w:pPr>
            <w:r w:rsidRPr="0034689C">
              <w:rPr>
                <w:rFonts w:ascii="Arial" w:hAnsi="Arial" w:cs="Arial"/>
                <w:lang w:val="ro-RO"/>
              </w:rPr>
              <w:t xml:space="preserve">11. </w:t>
            </w:r>
            <w:r w:rsidRPr="0034689C">
              <w:rPr>
                <w:rFonts w:ascii="Arial" w:hAnsi="Arial" w:cs="Arial"/>
                <w:i/>
                <w:lang w:val="ro-RO" w:eastAsia="en-AU"/>
              </w:rPr>
              <w:t>Renaşterea spirituală a Sfântului Munte în secolul al XVIII-lea</w:t>
            </w:r>
          </w:p>
        </w:tc>
        <w:tc>
          <w:tcPr>
            <w:tcW w:w="2396" w:type="dxa"/>
          </w:tcPr>
          <w:p w14:paraId="481E6AA8" w14:textId="416C7809"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51EE9861" w14:textId="2122FCB6"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022FD0D3" w14:textId="77777777" w:rsidTr="0034689C">
        <w:trPr>
          <w:trHeight w:val="310"/>
          <w:jc w:val="center"/>
        </w:trPr>
        <w:tc>
          <w:tcPr>
            <w:tcW w:w="5651" w:type="dxa"/>
          </w:tcPr>
          <w:p w14:paraId="14F68917" w14:textId="4403BD7F" w:rsidR="00B41BA0" w:rsidRPr="0034689C" w:rsidRDefault="00B41BA0" w:rsidP="00B41BA0">
            <w:pPr>
              <w:rPr>
                <w:rFonts w:ascii="Arial" w:hAnsi="Arial" w:cs="Arial"/>
                <w:lang w:val="ro-RO"/>
              </w:rPr>
            </w:pPr>
            <w:r w:rsidRPr="0034689C">
              <w:rPr>
                <w:rFonts w:ascii="Arial" w:hAnsi="Arial" w:cs="Arial"/>
                <w:lang w:val="ro-RO"/>
              </w:rPr>
              <w:t xml:space="preserve">12. </w:t>
            </w:r>
            <w:r w:rsidRPr="0034689C">
              <w:rPr>
                <w:rFonts w:ascii="Arial" w:hAnsi="Arial" w:cs="Arial"/>
                <w:i/>
                <w:lang w:val="ro-RO"/>
              </w:rPr>
              <w:t>Sfântul Nicodim Aghioritul</w:t>
            </w:r>
          </w:p>
        </w:tc>
        <w:tc>
          <w:tcPr>
            <w:tcW w:w="2396" w:type="dxa"/>
          </w:tcPr>
          <w:p w14:paraId="50F5F5FF" w14:textId="7945D72B"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06EB0BC9" w14:textId="532F3264"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28B6E86E" w14:textId="77777777" w:rsidTr="0034689C">
        <w:trPr>
          <w:trHeight w:val="310"/>
          <w:jc w:val="center"/>
        </w:trPr>
        <w:tc>
          <w:tcPr>
            <w:tcW w:w="5651" w:type="dxa"/>
          </w:tcPr>
          <w:p w14:paraId="45D0767D" w14:textId="5E9C9F5E" w:rsidR="00B41BA0" w:rsidRPr="0034689C" w:rsidRDefault="00B41BA0" w:rsidP="00B41BA0">
            <w:pPr>
              <w:rPr>
                <w:rFonts w:ascii="Arial" w:hAnsi="Arial" w:cs="Arial"/>
                <w:lang w:val="ro-RO"/>
              </w:rPr>
            </w:pPr>
            <w:r w:rsidRPr="0034689C">
              <w:rPr>
                <w:rFonts w:ascii="Arial" w:hAnsi="Arial" w:cs="Arial"/>
                <w:lang w:val="ro-RO"/>
              </w:rPr>
              <w:t xml:space="preserve">13. Controversa „colivelor” şi disputa cu privire la deasa împărtăşanie. </w:t>
            </w:r>
          </w:p>
        </w:tc>
        <w:tc>
          <w:tcPr>
            <w:tcW w:w="2396" w:type="dxa"/>
          </w:tcPr>
          <w:p w14:paraId="695E63F6" w14:textId="075C8E07"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652DCA4D" w14:textId="3AC29BB4"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41BA0" w:rsidRPr="0034689C" w14:paraId="4643A9F1" w14:textId="77777777" w:rsidTr="0034689C">
        <w:trPr>
          <w:trHeight w:val="310"/>
          <w:jc w:val="center"/>
        </w:trPr>
        <w:tc>
          <w:tcPr>
            <w:tcW w:w="5651" w:type="dxa"/>
          </w:tcPr>
          <w:p w14:paraId="7F6729FC" w14:textId="032133ED" w:rsidR="00B41BA0" w:rsidRPr="0034689C" w:rsidRDefault="00B41BA0" w:rsidP="00B41BA0">
            <w:pPr>
              <w:rPr>
                <w:rFonts w:ascii="Arial" w:hAnsi="Arial" w:cs="Arial"/>
                <w:lang w:val="ro-RO"/>
              </w:rPr>
            </w:pPr>
            <w:r w:rsidRPr="0034689C">
              <w:rPr>
                <w:rFonts w:ascii="Arial" w:hAnsi="Arial" w:cs="Arial"/>
                <w:lang w:val="ro-RO"/>
              </w:rPr>
              <w:t xml:space="preserve">14. </w:t>
            </w:r>
            <w:r w:rsidRPr="0034689C">
              <w:rPr>
                <w:rFonts w:ascii="Arial" w:hAnsi="Arial" w:cs="Arial"/>
                <w:i/>
                <w:lang w:val="ro-RO" w:eastAsia="en-AU"/>
              </w:rPr>
              <w:t>Tradiţia Apostolică privind continua împărtăşire a credincioşilor; Controversa colivelor şi implicarea celor din Fanar.</w:t>
            </w:r>
          </w:p>
        </w:tc>
        <w:tc>
          <w:tcPr>
            <w:tcW w:w="2396" w:type="dxa"/>
          </w:tcPr>
          <w:p w14:paraId="33C29558" w14:textId="04C14A55" w:rsidR="00B41BA0" w:rsidRPr="0034689C" w:rsidRDefault="00B41BA0" w:rsidP="00B41BA0">
            <w:pPr>
              <w:rPr>
                <w:rFonts w:ascii="Arial" w:eastAsia="Arial Narrow" w:hAnsi="Arial" w:cs="Arial"/>
                <w:lang w:val="ro-RO"/>
              </w:rPr>
            </w:pPr>
            <w:r w:rsidRPr="0034689C">
              <w:rPr>
                <w:rFonts w:ascii="Arial" w:hAnsi="Arial" w:cs="Arial"/>
                <w:i/>
                <w:lang w:val="ro-RO"/>
              </w:rPr>
              <w:t>Prelegere, discuţii</w:t>
            </w:r>
          </w:p>
        </w:tc>
        <w:tc>
          <w:tcPr>
            <w:tcW w:w="2013" w:type="dxa"/>
          </w:tcPr>
          <w:p w14:paraId="4AE820EB" w14:textId="62360D50" w:rsidR="00B41BA0" w:rsidRPr="0034689C" w:rsidRDefault="00B41BA0" w:rsidP="00B41BA0">
            <w:pPr>
              <w:jc w:val="both"/>
              <w:rPr>
                <w:rFonts w:ascii="Arial" w:eastAsia="Arial Narrow" w:hAnsi="Arial" w:cs="Arial"/>
                <w:lang w:val="ro-RO"/>
              </w:rPr>
            </w:pPr>
            <w:r w:rsidRPr="0034689C">
              <w:rPr>
                <w:rFonts w:ascii="Arial" w:hAnsi="Arial" w:cs="Arial"/>
                <w:b/>
                <w:lang w:val="ro-RO"/>
              </w:rPr>
              <w:t>1 oră</w:t>
            </w:r>
          </w:p>
        </w:tc>
      </w:tr>
      <w:tr w:rsidR="00B67DC9" w:rsidRPr="0034689C" w14:paraId="34420165" w14:textId="77777777" w:rsidTr="0034689C">
        <w:trPr>
          <w:trHeight w:val="310"/>
          <w:jc w:val="center"/>
        </w:trPr>
        <w:tc>
          <w:tcPr>
            <w:tcW w:w="5651" w:type="dxa"/>
          </w:tcPr>
          <w:p w14:paraId="46C4EC41" w14:textId="4DD73EE3" w:rsidR="00B67DC9" w:rsidRPr="0034689C" w:rsidRDefault="00B67DC9" w:rsidP="00B67DC9">
            <w:pPr>
              <w:rPr>
                <w:rFonts w:ascii="Arial" w:hAnsi="Arial" w:cs="Arial"/>
                <w:b/>
                <w:bCs/>
                <w:lang w:val="ro-RO"/>
              </w:rPr>
            </w:pPr>
            <w:r w:rsidRPr="0034689C">
              <w:rPr>
                <w:rFonts w:ascii="Arial" w:hAnsi="Arial" w:cs="Arial"/>
                <w:b/>
                <w:bCs/>
                <w:lang w:val="ro-RO"/>
              </w:rPr>
              <w:t>Semestrul II</w:t>
            </w:r>
          </w:p>
        </w:tc>
        <w:tc>
          <w:tcPr>
            <w:tcW w:w="2396" w:type="dxa"/>
          </w:tcPr>
          <w:p w14:paraId="0BA85CBF" w14:textId="77777777" w:rsidR="00B67DC9" w:rsidRPr="0034689C" w:rsidRDefault="00B67DC9" w:rsidP="00B67DC9">
            <w:pPr>
              <w:rPr>
                <w:rFonts w:ascii="Arial" w:hAnsi="Arial" w:cs="Arial"/>
                <w:i/>
                <w:lang w:val="ro-RO"/>
              </w:rPr>
            </w:pPr>
          </w:p>
        </w:tc>
        <w:tc>
          <w:tcPr>
            <w:tcW w:w="2013" w:type="dxa"/>
          </w:tcPr>
          <w:p w14:paraId="54FACAC6" w14:textId="77777777" w:rsidR="00B67DC9" w:rsidRPr="0034689C" w:rsidRDefault="00B67DC9" w:rsidP="00B67DC9">
            <w:pPr>
              <w:jc w:val="both"/>
              <w:rPr>
                <w:rFonts w:ascii="Arial" w:hAnsi="Arial" w:cs="Arial"/>
                <w:b/>
                <w:lang w:val="ro-RO"/>
              </w:rPr>
            </w:pPr>
          </w:p>
        </w:tc>
      </w:tr>
      <w:tr w:rsidR="00B41BA0" w:rsidRPr="0034689C" w14:paraId="7C6281B9" w14:textId="77777777" w:rsidTr="0034689C">
        <w:trPr>
          <w:trHeight w:val="310"/>
          <w:jc w:val="center"/>
        </w:trPr>
        <w:tc>
          <w:tcPr>
            <w:tcW w:w="5651" w:type="dxa"/>
          </w:tcPr>
          <w:p w14:paraId="633C5602" w14:textId="70585DF5" w:rsidR="00B41BA0" w:rsidRPr="0034689C" w:rsidRDefault="00B41BA0" w:rsidP="00B41BA0">
            <w:pPr>
              <w:rPr>
                <w:rFonts w:ascii="Arial" w:hAnsi="Arial" w:cs="Arial"/>
                <w:bCs/>
                <w:i/>
                <w:lang w:val="ro-RO"/>
              </w:rPr>
            </w:pPr>
            <w:r w:rsidRPr="0034689C">
              <w:rPr>
                <w:rFonts w:ascii="Arial" w:hAnsi="Arial" w:cs="Arial"/>
                <w:bCs/>
                <w:i/>
                <w:lang w:val="ro-RO" w:eastAsia="en-AU"/>
              </w:rPr>
              <w:t>Sfântul Munte în secolul al  XX-lea: Organizarea administrativă</w:t>
            </w:r>
          </w:p>
        </w:tc>
        <w:tc>
          <w:tcPr>
            <w:tcW w:w="2396" w:type="dxa"/>
          </w:tcPr>
          <w:p w14:paraId="1CBC6E29" w14:textId="66C99B7A" w:rsidR="00B41BA0" w:rsidRPr="0034689C" w:rsidRDefault="00B41BA0" w:rsidP="00B41BA0">
            <w:pPr>
              <w:rPr>
                <w:rFonts w:ascii="Arial" w:hAnsi="Arial" w:cs="Arial"/>
                <w:i/>
                <w:lang w:val="ro-RO"/>
              </w:rPr>
            </w:pPr>
            <w:r w:rsidRPr="0034689C">
              <w:rPr>
                <w:rFonts w:ascii="Arial" w:hAnsi="Arial" w:cs="Arial"/>
                <w:i/>
                <w:lang w:val="ro-RO"/>
              </w:rPr>
              <w:t>Prelegere, discuţii</w:t>
            </w:r>
          </w:p>
        </w:tc>
        <w:tc>
          <w:tcPr>
            <w:tcW w:w="2013" w:type="dxa"/>
          </w:tcPr>
          <w:p w14:paraId="03DACFCC" w14:textId="78124122" w:rsidR="00B41BA0" w:rsidRPr="0034689C" w:rsidRDefault="00376B92" w:rsidP="00B41BA0">
            <w:pPr>
              <w:jc w:val="both"/>
              <w:rPr>
                <w:rFonts w:ascii="Arial" w:hAnsi="Arial" w:cs="Arial"/>
                <w:b/>
                <w:lang w:val="ro-RO"/>
              </w:rPr>
            </w:pPr>
            <w:r>
              <w:rPr>
                <w:rFonts w:ascii="Arial" w:hAnsi="Arial" w:cs="Arial"/>
                <w:b/>
                <w:lang w:val="ro-RO"/>
              </w:rPr>
              <w:t>2 ore</w:t>
            </w:r>
          </w:p>
        </w:tc>
      </w:tr>
      <w:tr w:rsidR="00376B92" w:rsidRPr="0034689C" w14:paraId="61A3BE2D" w14:textId="77777777" w:rsidTr="0034689C">
        <w:trPr>
          <w:trHeight w:val="310"/>
          <w:jc w:val="center"/>
        </w:trPr>
        <w:tc>
          <w:tcPr>
            <w:tcW w:w="5651" w:type="dxa"/>
          </w:tcPr>
          <w:p w14:paraId="6A179462" w14:textId="30305BD5" w:rsidR="00376B92" w:rsidRPr="0034689C" w:rsidRDefault="00376B92" w:rsidP="00376B92">
            <w:pPr>
              <w:rPr>
                <w:rFonts w:ascii="Arial" w:hAnsi="Arial" w:cs="Arial"/>
                <w:bCs/>
                <w:i/>
                <w:lang w:val="ro-RO"/>
              </w:rPr>
            </w:pPr>
            <w:r w:rsidRPr="0034689C">
              <w:rPr>
                <w:rFonts w:ascii="Arial" w:hAnsi="Arial" w:cs="Arial"/>
                <w:bCs/>
                <w:i/>
                <w:lang w:val="ro-RO" w:eastAsia="en-AU"/>
              </w:rPr>
              <w:t>Criza  duhovnicească</w:t>
            </w:r>
          </w:p>
        </w:tc>
        <w:tc>
          <w:tcPr>
            <w:tcW w:w="2396" w:type="dxa"/>
          </w:tcPr>
          <w:p w14:paraId="25A46F4F" w14:textId="18E3976E"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304EFF45" w14:textId="6EBFCF46"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7022AE18" w14:textId="77777777" w:rsidTr="0034689C">
        <w:trPr>
          <w:trHeight w:val="310"/>
          <w:jc w:val="center"/>
        </w:trPr>
        <w:tc>
          <w:tcPr>
            <w:tcW w:w="5651" w:type="dxa"/>
          </w:tcPr>
          <w:p w14:paraId="61C3A275" w14:textId="0C8F6799" w:rsidR="00376B92" w:rsidRPr="0034689C" w:rsidRDefault="00376B92" w:rsidP="00376B92">
            <w:pPr>
              <w:rPr>
                <w:rFonts w:ascii="Arial" w:hAnsi="Arial" w:cs="Arial"/>
                <w:bCs/>
                <w:i/>
                <w:lang w:val="ro-RO"/>
              </w:rPr>
            </w:pPr>
            <w:r w:rsidRPr="0034689C">
              <w:rPr>
                <w:rFonts w:ascii="Arial" w:hAnsi="Arial" w:cs="Arial"/>
                <w:bCs/>
                <w:i/>
                <w:lang w:val="ro-RO" w:eastAsia="en-AU"/>
              </w:rPr>
              <w:t>Chipuri duhovniceşti athonite în secolul al XX – lea:</w:t>
            </w:r>
            <w:r w:rsidRPr="0034689C">
              <w:rPr>
                <w:rFonts w:ascii="Arial" w:hAnsi="Arial" w:cs="Arial"/>
                <w:bCs/>
                <w:i/>
                <w:lang w:val="ro-RO" w:eastAsia="en-AU"/>
              </w:rPr>
              <w:br/>
            </w:r>
            <w:r w:rsidRPr="0034689C">
              <w:rPr>
                <w:rFonts w:ascii="Arial" w:hAnsi="Arial" w:cs="Arial"/>
                <w:bCs/>
                <w:i/>
                <w:lang w:val="ro-RO"/>
              </w:rPr>
              <w:t>Gheron Iosif Isihastul</w:t>
            </w:r>
          </w:p>
        </w:tc>
        <w:tc>
          <w:tcPr>
            <w:tcW w:w="2396" w:type="dxa"/>
          </w:tcPr>
          <w:p w14:paraId="293C41BD" w14:textId="6E352901"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07B2C455" w14:textId="70EFE54A"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3B4D57D5" w14:textId="77777777" w:rsidTr="0034689C">
        <w:trPr>
          <w:trHeight w:val="310"/>
          <w:jc w:val="center"/>
        </w:trPr>
        <w:tc>
          <w:tcPr>
            <w:tcW w:w="5651" w:type="dxa"/>
          </w:tcPr>
          <w:p w14:paraId="7D7DB7EA" w14:textId="57133B67" w:rsidR="00376B92" w:rsidRPr="0034689C" w:rsidRDefault="00376B92" w:rsidP="00376B92">
            <w:pPr>
              <w:rPr>
                <w:rFonts w:ascii="Arial" w:hAnsi="Arial" w:cs="Arial"/>
                <w:bCs/>
                <w:i/>
                <w:lang w:val="ro-RO"/>
              </w:rPr>
            </w:pPr>
            <w:r w:rsidRPr="0034689C">
              <w:rPr>
                <w:rFonts w:ascii="Arial" w:hAnsi="Arial" w:cs="Arial"/>
                <w:bCs/>
                <w:i/>
                <w:lang w:val="ro-RO" w:eastAsia="en-AU"/>
              </w:rPr>
              <w:t>Sfântul Siluan Athonitul</w:t>
            </w:r>
          </w:p>
        </w:tc>
        <w:tc>
          <w:tcPr>
            <w:tcW w:w="2396" w:type="dxa"/>
          </w:tcPr>
          <w:p w14:paraId="5B058D1C" w14:textId="08730799"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7F0343CF" w14:textId="25A413D6"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7EB6DE47" w14:textId="77777777" w:rsidTr="0034689C">
        <w:trPr>
          <w:trHeight w:val="310"/>
          <w:jc w:val="center"/>
        </w:trPr>
        <w:tc>
          <w:tcPr>
            <w:tcW w:w="5651" w:type="dxa"/>
          </w:tcPr>
          <w:p w14:paraId="212F54FB" w14:textId="3E6DFB8B" w:rsidR="00376B92" w:rsidRPr="0034689C" w:rsidRDefault="00376B92" w:rsidP="00376B92">
            <w:pPr>
              <w:rPr>
                <w:rFonts w:ascii="Arial" w:hAnsi="Arial" w:cs="Arial"/>
                <w:bCs/>
                <w:i/>
                <w:lang w:val="ro-RO"/>
              </w:rPr>
            </w:pPr>
            <w:r w:rsidRPr="0034689C">
              <w:rPr>
                <w:rFonts w:ascii="Arial" w:hAnsi="Arial" w:cs="Arial"/>
                <w:bCs/>
                <w:i/>
                <w:lang w:val="ro-RO" w:eastAsia="en-AU"/>
              </w:rPr>
              <w:t>Părintele Teoclit Dionisiatul</w:t>
            </w:r>
          </w:p>
        </w:tc>
        <w:tc>
          <w:tcPr>
            <w:tcW w:w="2396" w:type="dxa"/>
          </w:tcPr>
          <w:p w14:paraId="2FDBE96A" w14:textId="3FF73234"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2296653F" w14:textId="7E61FBA4"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389B716D" w14:textId="77777777" w:rsidTr="0034689C">
        <w:trPr>
          <w:trHeight w:val="310"/>
          <w:jc w:val="center"/>
        </w:trPr>
        <w:tc>
          <w:tcPr>
            <w:tcW w:w="5651" w:type="dxa"/>
          </w:tcPr>
          <w:p w14:paraId="487A3311" w14:textId="71884146" w:rsidR="00376B92" w:rsidRPr="0034689C" w:rsidRDefault="00376B92" w:rsidP="00376B92">
            <w:pPr>
              <w:rPr>
                <w:rFonts w:ascii="Arial" w:hAnsi="Arial" w:cs="Arial"/>
                <w:bCs/>
                <w:i/>
                <w:lang w:val="ro-RO"/>
              </w:rPr>
            </w:pPr>
            <w:r w:rsidRPr="0034689C">
              <w:rPr>
                <w:rFonts w:ascii="Arial" w:hAnsi="Arial" w:cs="Arial"/>
                <w:bCs/>
                <w:i/>
                <w:lang w:val="ro-RO" w:eastAsia="en-AU"/>
              </w:rPr>
              <w:t xml:space="preserve">Părintele Gheorghios Kapasanis </w:t>
            </w:r>
          </w:p>
        </w:tc>
        <w:tc>
          <w:tcPr>
            <w:tcW w:w="2396" w:type="dxa"/>
          </w:tcPr>
          <w:p w14:paraId="1305F4F6" w14:textId="094DC285"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6693366A" w14:textId="5E738BC5"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21A5FE03" w14:textId="77777777" w:rsidTr="0034689C">
        <w:trPr>
          <w:trHeight w:val="310"/>
          <w:jc w:val="center"/>
        </w:trPr>
        <w:tc>
          <w:tcPr>
            <w:tcW w:w="5651" w:type="dxa"/>
          </w:tcPr>
          <w:p w14:paraId="3E5B322C" w14:textId="28F19916" w:rsidR="00376B92" w:rsidRPr="0034689C" w:rsidRDefault="00376B92" w:rsidP="00376B92">
            <w:pPr>
              <w:rPr>
                <w:rFonts w:ascii="Arial" w:hAnsi="Arial" w:cs="Arial"/>
                <w:bCs/>
                <w:i/>
                <w:lang w:val="ro-RO"/>
              </w:rPr>
            </w:pPr>
            <w:r w:rsidRPr="0034689C">
              <w:rPr>
                <w:rFonts w:ascii="Arial" w:hAnsi="Arial" w:cs="Arial"/>
                <w:bCs/>
                <w:i/>
                <w:lang w:val="ro-RO" w:eastAsia="en-AU"/>
              </w:rPr>
              <w:t>Părintele Vasilios Gondikakis</w:t>
            </w:r>
          </w:p>
        </w:tc>
        <w:tc>
          <w:tcPr>
            <w:tcW w:w="2396" w:type="dxa"/>
          </w:tcPr>
          <w:p w14:paraId="4BA09814" w14:textId="072C22B0"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6AF705CA" w14:textId="7344BBA9"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1EFB7855" w14:textId="77777777" w:rsidTr="0034689C">
        <w:trPr>
          <w:trHeight w:val="310"/>
          <w:jc w:val="center"/>
        </w:trPr>
        <w:tc>
          <w:tcPr>
            <w:tcW w:w="5651" w:type="dxa"/>
          </w:tcPr>
          <w:p w14:paraId="780E74A8" w14:textId="7B96A3F1" w:rsidR="00376B92" w:rsidRPr="0034689C" w:rsidRDefault="00376B92" w:rsidP="00376B92">
            <w:pPr>
              <w:rPr>
                <w:rFonts w:ascii="Arial" w:hAnsi="Arial" w:cs="Arial"/>
                <w:bCs/>
                <w:i/>
                <w:lang w:val="ro-RO"/>
              </w:rPr>
            </w:pPr>
            <w:r w:rsidRPr="0034689C">
              <w:rPr>
                <w:rFonts w:ascii="Arial" w:hAnsi="Arial" w:cs="Arial"/>
                <w:bCs/>
                <w:i/>
                <w:lang w:val="ro-RO" w:eastAsia="en-AU"/>
              </w:rPr>
              <w:t>Părintele Emilianos Simonopetritul</w:t>
            </w:r>
          </w:p>
        </w:tc>
        <w:tc>
          <w:tcPr>
            <w:tcW w:w="2396" w:type="dxa"/>
          </w:tcPr>
          <w:p w14:paraId="5D9E3A61" w14:textId="433B8085"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1A3283EA" w14:textId="6A4871B2"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52BCC7FF" w14:textId="77777777" w:rsidTr="0034689C">
        <w:trPr>
          <w:trHeight w:val="310"/>
          <w:jc w:val="center"/>
        </w:trPr>
        <w:tc>
          <w:tcPr>
            <w:tcW w:w="5651" w:type="dxa"/>
          </w:tcPr>
          <w:p w14:paraId="304423EE" w14:textId="227C26D5" w:rsidR="00376B92" w:rsidRPr="0034689C" w:rsidRDefault="00376B92" w:rsidP="00376B92">
            <w:pPr>
              <w:rPr>
                <w:rFonts w:ascii="Arial" w:hAnsi="Arial" w:cs="Arial"/>
                <w:bCs/>
                <w:i/>
                <w:lang w:val="ro-RO"/>
              </w:rPr>
            </w:pPr>
            <w:r w:rsidRPr="0034689C">
              <w:rPr>
                <w:rFonts w:ascii="Arial" w:hAnsi="Arial" w:cs="Arial"/>
                <w:bCs/>
                <w:i/>
                <w:lang w:val="ro-RO" w:eastAsia="en-AU"/>
              </w:rPr>
              <w:t>Sfântul Cuvios Paisie Aghioritul – mărturia dragostei şi a smereniei</w:t>
            </w:r>
          </w:p>
        </w:tc>
        <w:tc>
          <w:tcPr>
            <w:tcW w:w="2396" w:type="dxa"/>
          </w:tcPr>
          <w:p w14:paraId="41232D24" w14:textId="5CBE4C33"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7D878315" w14:textId="1559DA45"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75218592" w14:textId="77777777" w:rsidTr="0034689C">
        <w:trPr>
          <w:trHeight w:val="310"/>
          <w:jc w:val="center"/>
        </w:trPr>
        <w:tc>
          <w:tcPr>
            <w:tcW w:w="5651" w:type="dxa"/>
          </w:tcPr>
          <w:p w14:paraId="2F5155C8" w14:textId="30647377" w:rsidR="00376B92" w:rsidRPr="0034689C" w:rsidRDefault="00376B92" w:rsidP="00376B92">
            <w:pPr>
              <w:rPr>
                <w:rFonts w:ascii="Arial" w:hAnsi="Arial" w:cs="Arial"/>
                <w:bCs/>
                <w:i/>
                <w:lang w:val="ro-RO"/>
              </w:rPr>
            </w:pPr>
            <w:r w:rsidRPr="0034689C">
              <w:rPr>
                <w:rFonts w:ascii="Arial" w:hAnsi="Arial" w:cs="Arial"/>
                <w:bCs/>
                <w:i/>
                <w:lang w:val="ro-RO" w:eastAsia="en-AU"/>
              </w:rPr>
              <w:t>Chipuri de monahi români la Athos: Schitul românesc Prodromul</w:t>
            </w:r>
          </w:p>
        </w:tc>
        <w:tc>
          <w:tcPr>
            <w:tcW w:w="2396" w:type="dxa"/>
          </w:tcPr>
          <w:p w14:paraId="5E54B2D2" w14:textId="0B7E3139"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725D01F8" w14:textId="1D637334"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43766826" w14:textId="77777777" w:rsidTr="0034689C">
        <w:trPr>
          <w:trHeight w:val="310"/>
          <w:jc w:val="center"/>
        </w:trPr>
        <w:tc>
          <w:tcPr>
            <w:tcW w:w="5651" w:type="dxa"/>
          </w:tcPr>
          <w:p w14:paraId="220E2342" w14:textId="736DF654" w:rsidR="00376B92" w:rsidRPr="0034689C" w:rsidRDefault="00376B92" w:rsidP="00376B92">
            <w:pPr>
              <w:rPr>
                <w:rFonts w:ascii="Arial" w:hAnsi="Arial" w:cs="Arial"/>
                <w:bCs/>
                <w:i/>
                <w:lang w:val="ro-RO"/>
              </w:rPr>
            </w:pPr>
            <w:r w:rsidRPr="0034689C">
              <w:rPr>
                <w:rFonts w:ascii="Arial" w:hAnsi="Arial" w:cs="Arial"/>
                <w:bCs/>
                <w:i/>
                <w:lang w:val="ro-RO" w:eastAsia="en-AU"/>
              </w:rPr>
              <w:t>Schitul Lacu</w:t>
            </w:r>
          </w:p>
        </w:tc>
        <w:tc>
          <w:tcPr>
            <w:tcW w:w="2396" w:type="dxa"/>
          </w:tcPr>
          <w:p w14:paraId="136B6023" w14:textId="03331261"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1953EB4B" w14:textId="4D1C80B1"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6A711606" w14:textId="77777777" w:rsidTr="0034689C">
        <w:trPr>
          <w:trHeight w:val="310"/>
          <w:jc w:val="center"/>
        </w:trPr>
        <w:tc>
          <w:tcPr>
            <w:tcW w:w="5651" w:type="dxa"/>
          </w:tcPr>
          <w:p w14:paraId="308653B8" w14:textId="1587583D" w:rsidR="00376B92" w:rsidRPr="0034689C" w:rsidRDefault="00376B92" w:rsidP="00376B92">
            <w:pPr>
              <w:rPr>
                <w:rFonts w:ascii="Arial" w:hAnsi="Arial" w:cs="Arial"/>
                <w:bCs/>
                <w:i/>
                <w:lang w:val="ro-RO"/>
              </w:rPr>
            </w:pPr>
            <w:r w:rsidRPr="0034689C">
              <w:rPr>
                <w:rFonts w:ascii="Arial" w:hAnsi="Arial" w:cs="Arial"/>
                <w:bCs/>
                <w:i/>
                <w:lang w:val="ro-RO" w:eastAsia="en-AU"/>
              </w:rPr>
              <w:t xml:space="preserve">Părintele Petroniu Tănase </w:t>
            </w:r>
          </w:p>
        </w:tc>
        <w:tc>
          <w:tcPr>
            <w:tcW w:w="2396" w:type="dxa"/>
          </w:tcPr>
          <w:p w14:paraId="2C46927C" w14:textId="5954CF54"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2A6E7451" w14:textId="689CFE6F"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5354A1DD" w14:textId="77777777" w:rsidTr="0034689C">
        <w:trPr>
          <w:trHeight w:val="310"/>
          <w:jc w:val="center"/>
        </w:trPr>
        <w:tc>
          <w:tcPr>
            <w:tcW w:w="5651" w:type="dxa"/>
          </w:tcPr>
          <w:p w14:paraId="0F66D2C7" w14:textId="2ED52860" w:rsidR="00376B92" w:rsidRPr="0034689C" w:rsidRDefault="00376B92" w:rsidP="00376B92">
            <w:pPr>
              <w:rPr>
                <w:rFonts w:ascii="Arial" w:hAnsi="Arial" w:cs="Arial"/>
                <w:bCs/>
                <w:i/>
                <w:lang w:val="ro-RO"/>
              </w:rPr>
            </w:pPr>
            <w:r w:rsidRPr="0034689C">
              <w:rPr>
                <w:rFonts w:ascii="Arial" w:hAnsi="Arial" w:cs="Arial"/>
                <w:bCs/>
                <w:i/>
                <w:lang w:val="ro-RO" w:eastAsia="en-AU"/>
              </w:rPr>
              <w:t>Bătrânul Dionisie Ignat</w:t>
            </w:r>
          </w:p>
        </w:tc>
        <w:tc>
          <w:tcPr>
            <w:tcW w:w="2396" w:type="dxa"/>
          </w:tcPr>
          <w:p w14:paraId="76B0D3A9" w14:textId="25A2BD49"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78B50383" w14:textId="6689A26C"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76B92" w:rsidRPr="0034689C" w14:paraId="7FC208BD" w14:textId="77777777" w:rsidTr="0034689C">
        <w:trPr>
          <w:trHeight w:val="310"/>
          <w:jc w:val="center"/>
        </w:trPr>
        <w:tc>
          <w:tcPr>
            <w:tcW w:w="5651" w:type="dxa"/>
          </w:tcPr>
          <w:p w14:paraId="5CC3BAB8" w14:textId="780232DE" w:rsidR="00376B92" w:rsidRPr="0034689C" w:rsidRDefault="00376B92" w:rsidP="00376B92">
            <w:pPr>
              <w:rPr>
                <w:rFonts w:ascii="Arial" w:hAnsi="Arial" w:cs="Arial"/>
                <w:bCs/>
                <w:i/>
                <w:lang w:val="ro-RO"/>
              </w:rPr>
            </w:pPr>
            <w:r w:rsidRPr="0034689C">
              <w:rPr>
                <w:rFonts w:ascii="Arial" w:hAnsi="Arial" w:cs="Arial"/>
                <w:bCs/>
                <w:i/>
                <w:lang w:val="ro-RO" w:eastAsia="en-AU"/>
              </w:rPr>
              <w:t>Monahul Ioan Şova ş.a.</w:t>
            </w:r>
          </w:p>
        </w:tc>
        <w:tc>
          <w:tcPr>
            <w:tcW w:w="2396" w:type="dxa"/>
          </w:tcPr>
          <w:p w14:paraId="5BDEFAEF" w14:textId="6F4455FC" w:rsidR="00376B92" w:rsidRPr="0034689C" w:rsidRDefault="00376B92" w:rsidP="00376B92">
            <w:pPr>
              <w:rPr>
                <w:rFonts w:ascii="Arial" w:hAnsi="Arial" w:cs="Arial"/>
                <w:i/>
                <w:lang w:val="ro-RO"/>
              </w:rPr>
            </w:pPr>
            <w:r w:rsidRPr="0034689C">
              <w:rPr>
                <w:rFonts w:ascii="Arial" w:hAnsi="Arial" w:cs="Arial"/>
                <w:i/>
                <w:lang w:val="ro-RO"/>
              </w:rPr>
              <w:t>Prelegere, discuţii</w:t>
            </w:r>
          </w:p>
        </w:tc>
        <w:tc>
          <w:tcPr>
            <w:tcW w:w="2013" w:type="dxa"/>
          </w:tcPr>
          <w:p w14:paraId="144D97B7" w14:textId="42C408BE" w:rsidR="00376B92" w:rsidRPr="0034689C" w:rsidRDefault="00376B92" w:rsidP="00376B92">
            <w:pPr>
              <w:jc w:val="both"/>
              <w:rPr>
                <w:rFonts w:ascii="Arial" w:hAnsi="Arial" w:cs="Arial"/>
                <w:b/>
                <w:lang w:val="ro-RO"/>
              </w:rPr>
            </w:pPr>
            <w:r w:rsidRPr="00813B0D">
              <w:rPr>
                <w:rFonts w:ascii="Arial" w:hAnsi="Arial" w:cs="Arial"/>
                <w:b/>
                <w:lang w:val="ro-RO"/>
              </w:rPr>
              <w:t>2 ore</w:t>
            </w:r>
          </w:p>
        </w:tc>
      </w:tr>
      <w:tr w:rsidR="0034689C" w:rsidRPr="0034689C" w14:paraId="14BBB33F" w14:textId="77777777" w:rsidTr="0034689C">
        <w:trPr>
          <w:trHeight w:val="310"/>
          <w:jc w:val="center"/>
        </w:trPr>
        <w:tc>
          <w:tcPr>
            <w:tcW w:w="5651" w:type="dxa"/>
          </w:tcPr>
          <w:p w14:paraId="711CC5FF" w14:textId="77777777" w:rsidR="0034689C" w:rsidRPr="0034689C" w:rsidRDefault="0034689C" w:rsidP="00B41BA0">
            <w:pPr>
              <w:rPr>
                <w:rFonts w:ascii="Arial" w:hAnsi="Arial" w:cs="Arial"/>
                <w:lang w:val="ro-RO" w:eastAsia="en-AU"/>
              </w:rPr>
            </w:pPr>
          </w:p>
        </w:tc>
        <w:tc>
          <w:tcPr>
            <w:tcW w:w="2396" w:type="dxa"/>
          </w:tcPr>
          <w:p w14:paraId="77E4C98F" w14:textId="77777777" w:rsidR="0034689C" w:rsidRPr="0034689C" w:rsidRDefault="0034689C" w:rsidP="00B41BA0">
            <w:pPr>
              <w:rPr>
                <w:rFonts w:ascii="Arial" w:hAnsi="Arial" w:cs="Arial"/>
                <w:i/>
                <w:lang w:val="ro-RO"/>
              </w:rPr>
            </w:pPr>
          </w:p>
        </w:tc>
        <w:tc>
          <w:tcPr>
            <w:tcW w:w="2013" w:type="dxa"/>
          </w:tcPr>
          <w:p w14:paraId="1F1571CE" w14:textId="77777777" w:rsidR="0034689C" w:rsidRPr="0034689C" w:rsidRDefault="0034689C" w:rsidP="00B41BA0">
            <w:pPr>
              <w:jc w:val="both"/>
              <w:rPr>
                <w:rFonts w:ascii="Arial" w:hAnsi="Arial" w:cs="Arial"/>
                <w:b/>
                <w:lang w:val="ro-RO"/>
              </w:rPr>
            </w:pPr>
          </w:p>
        </w:tc>
      </w:tr>
      <w:tr w:rsidR="00536C0D" w:rsidRPr="0034689C" w14:paraId="41C61A69" w14:textId="77777777" w:rsidTr="0034689C">
        <w:trPr>
          <w:jc w:val="center"/>
        </w:trPr>
        <w:tc>
          <w:tcPr>
            <w:tcW w:w="10060" w:type="dxa"/>
            <w:gridSpan w:val="3"/>
          </w:tcPr>
          <w:p w14:paraId="11D6451F" w14:textId="77777777" w:rsidR="00536C0D" w:rsidRPr="0034689C" w:rsidRDefault="00536C0D" w:rsidP="00536C0D">
            <w:pPr>
              <w:pStyle w:val="Default"/>
              <w:rPr>
                <w:rFonts w:ascii="Arial" w:hAnsi="Arial" w:cs="Arial"/>
                <w:color w:val="auto"/>
              </w:rPr>
            </w:pPr>
          </w:p>
          <w:p w14:paraId="41806AD6" w14:textId="77777777" w:rsidR="0034689C" w:rsidRPr="0034689C" w:rsidRDefault="0034689C" w:rsidP="00536C0D">
            <w:pPr>
              <w:pStyle w:val="Default"/>
              <w:rPr>
                <w:rFonts w:ascii="Arial" w:hAnsi="Arial" w:cs="Arial"/>
                <w:color w:val="auto"/>
              </w:rPr>
            </w:pPr>
          </w:p>
          <w:p w14:paraId="64267A85" w14:textId="0B888ED9" w:rsidR="00536C0D" w:rsidRPr="0034689C" w:rsidRDefault="00536C0D" w:rsidP="00536C0D">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Bibliografie</w:t>
            </w:r>
          </w:p>
          <w:p w14:paraId="33372C5D" w14:textId="77777777" w:rsidR="00536C0D" w:rsidRPr="0034689C" w:rsidRDefault="00536C0D" w:rsidP="00536C0D">
            <w:pPr>
              <w:widowControl w:val="0"/>
              <w:numPr>
                <w:ilvl w:val="0"/>
                <w:numId w:val="7"/>
              </w:numPr>
              <w:autoSpaceDE w:val="0"/>
              <w:autoSpaceDN w:val="0"/>
              <w:adjustRightInd w:val="0"/>
              <w:spacing w:after="240" w:line="300" w:lineRule="atLeast"/>
              <w:rPr>
                <w:rFonts w:ascii="Arial" w:hAnsi="Arial" w:cs="Arial"/>
                <w:color w:val="000000"/>
                <w:lang w:val="ro-RO" w:eastAsia="en-GB"/>
              </w:rPr>
            </w:pPr>
            <w:r w:rsidRPr="0034689C">
              <w:rPr>
                <w:rFonts w:ascii="Arial" w:hAnsi="Arial" w:cs="Arial"/>
                <w:i/>
                <w:iCs/>
                <w:color w:val="000000"/>
                <w:lang w:val="ro-RO" w:eastAsia="en-GB"/>
              </w:rPr>
              <w:t xml:space="preserve">Filocalia sfintelor nevoinţe ale desăvârşirii, </w:t>
            </w:r>
            <w:r w:rsidRPr="0034689C">
              <w:rPr>
                <w:rFonts w:ascii="Arial" w:hAnsi="Arial" w:cs="Arial"/>
                <w:color w:val="000000"/>
                <w:lang w:val="ro-RO" w:eastAsia="en-GB"/>
              </w:rPr>
              <w:t xml:space="preserve">vol. I-XII, trad., introd. şi note de Pr. Prof. D. </w:t>
            </w:r>
            <w:r w:rsidRPr="0034689C">
              <w:rPr>
                <w:rFonts w:ascii="Arial" w:hAnsi="Arial" w:cs="Arial"/>
                <w:smallCaps/>
                <w:color w:val="000000"/>
                <w:lang w:val="ro-RO" w:eastAsia="en-GB"/>
              </w:rPr>
              <w:t>Stăniloae</w:t>
            </w:r>
            <w:r w:rsidRPr="0034689C">
              <w:rPr>
                <w:rFonts w:ascii="Arial" w:hAnsi="Arial" w:cs="Arial"/>
                <w:color w:val="000000"/>
                <w:lang w:val="ro-RO" w:eastAsia="en-GB"/>
              </w:rPr>
              <w:t xml:space="preserve">. </w:t>
            </w:r>
          </w:p>
          <w:p w14:paraId="66ADC2C6" w14:textId="77777777" w:rsidR="00536C0D" w:rsidRPr="0034689C" w:rsidRDefault="00536C0D" w:rsidP="00536C0D">
            <w:pPr>
              <w:widowControl w:val="0"/>
              <w:numPr>
                <w:ilvl w:val="0"/>
                <w:numId w:val="7"/>
              </w:numPr>
              <w:autoSpaceDE w:val="0"/>
              <w:autoSpaceDN w:val="0"/>
              <w:adjustRightInd w:val="0"/>
              <w:spacing w:after="240" w:line="300" w:lineRule="atLeast"/>
              <w:rPr>
                <w:rFonts w:ascii="Arial" w:eastAsia="MS Mincho" w:hAnsi="Arial" w:cs="Arial"/>
                <w:color w:val="000000"/>
                <w:lang w:val="ro-RO" w:eastAsia="en-GB"/>
              </w:rPr>
            </w:pPr>
            <w:r w:rsidRPr="0034689C">
              <w:rPr>
                <w:rFonts w:ascii="Arial" w:hAnsi="Arial" w:cs="Arial"/>
                <w:smallCaps/>
                <w:color w:val="000000"/>
                <w:lang w:val="ro-RO" w:eastAsia="en-GB"/>
              </w:rPr>
              <w:t>Sfântul Maxim Mărturisitorul</w:t>
            </w:r>
            <w:r w:rsidRPr="0034689C">
              <w:rPr>
                <w:rFonts w:ascii="Arial" w:hAnsi="Arial" w:cs="Arial"/>
                <w:color w:val="000000"/>
                <w:lang w:val="ro-RO" w:eastAsia="en-GB"/>
              </w:rPr>
              <w:t xml:space="preserve">, </w:t>
            </w:r>
            <w:r w:rsidRPr="0034689C">
              <w:rPr>
                <w:rFonts w:ascii="Arial" w:hAnsi="Arial" w:cs="Arial"/>
                <w:i/>
                <w:iCs/>
                <w:color w:val="000000"/>
                <w:lang w:val="ro-RO" w:eastAsia="en-GB"/>
              </w:rPr>
              <w:t xml:space="preserve">Ambigua, </w:t>
            </w:r>
            <w:r w:rsidRPr="0034689C">
              <w:rPr>
                <w:rFonts w:ascii="Arial" w:hAnsi="Arial" w:cs="Arial"/>
                <w:color w:val="000000"/>
                <w:lang w:val="ro-RO" w:eastAsia="en-GB"/>
              </w:rPr>
              <w:t>coll. PSB, 81, Bucureşti, 1983.</w:t>
            </w:r>
            <w:r w:rsidRPr="0034689C">
              <w:rPr>
                <w:rFonts w:ascii="MS Gothic" w:eastAsia="MS Gothic" w:hAnsi="MS Gothic" w:cs="MS Gothic"/>
                <w:color w:val="000000"/>
                <w:lang w:val="ro-RO" w:eastAsia="en-GB"/>
              </w:rPr>
              <w:t> </w:t>
            </w:r>
          </w:p>
          <w:p w14:paraId="331621B6"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34689C">
              <w:rPr>
                <w:rFonts w:ascii="Arial" w:hAnsi="Arial" w:cs="Arial"/>
                <w:smallCaps/>
                <w:color w:val="000000"/>
                <w:lang w:val="ro-RO" w:eastAsia="en-GB"/>
              </w:rPr>
              <w:t xml:space="preserve">Crainic, </w:t>
            </w:r>
            <w:r w:rsidRPr="0034689C">
              <w:rPr>
                <w:rFonts w:ascii="Arial" w:hAnsi="Arial" w:cs="Arial"/>
                <w:color w:val="000000"/>
                <w:lang w:val="ro-RO" w:eastAsia="en-GB"/>
              </w:rPr>
              <w:t xml:space="preserve">Nichifor, </w:t>
            </w:r>
            <w:r w:rsidRPr="0034689C">
              <w:rPr>
                <w:rFonts w:ascii="Arial" w:hAnsi="Arial" w:cs="Arial"/>
                <w:i/>
                <w:iCs/>
                <w:color w:val="000000"/>
                <w:lang w:val="ro-RO" w:eastAsia="en-GB"/>
              </w:rPr>
              <w:t xml:space="preserve">Sfinţenia - împlinirea umanului, </w:t>
            </w:r>
            <w:r w:rsidRPr="0034689C">
              <w:rPr>
                <w:rFonts w:ascii="Arial" w:hAnsi="Arial" w:cs="Arial"/>
                <w:color w:val="000000"/>
                <w:lang w:val="ro-RO" w:eastAsia="en-GB"/>
              </w:rPr>
              <w:t>„Trinitas", Iaşi, 1993, p. 5- 45.</w:t>
            </w:r>
            <w:r w:rsidRPr="0034689C">
              <w:rPr>
                <w:rFonts w:ascii="MS Gothic" w:eastAsia="MS Gothic" w:hAnsi="MS Gothic" w:cs="MS Gothic"/>
                <w:color w:val="000000"/>
                <w:lang w:val="ro-RO" w:eastAsia="en-GB"/>
              </w:rPr>
              <w:t> </w:t>
            </w:r>
          </w:p>
          <w:p w14:paraId="73181FA7"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 xml:space="preserve">Golitzin, </w:t>
            </w:r>
            <w:r w:rsidRPr="0034689C">
              <w:rPr>
                <w:rFonts w:ascii="Arial" w:hAnsi="Arial" w:cs="Arial"/>
                <w:color w:val="000000"/>
                <w:lang w:val="ro-RO" w:eastAsia="en-GB"/>
              </w:rPr>
              <w:t xml:space="preserve">Ieromonah Alexander, </w:t>
            </w:r>
            <w:r w:rsidRPr="0034689C">
              <w:rPr>
                <w:rFonts w:ascii="Arial" w:hAnsi="Arial" w:cs="Arial"/>
                <w:i/>
                <w:iCs/>
                <w:color w:val="000000"/>
                <w:lang w:val="ro-RO" w:eastAsia="en-GB"/>
              </w:rPr>
              <w:t xml:space="preserve">Mistagogia - experienţa lui Dumnezeu în ortodoxie. Studii de teologie mistică, </w:t>
            </w:r>
            <w:r w:rsidRPr="0034689C">
              <w:rPr>
                <w:rFonts w:ascii="Arial" w:hAnsi="Arial" w:cs="Arial"/>
                <w:color w:val="000000"/>
                <w:lang w:val="ro-RO" w:eastAsia="en-GB"/>
              </w:rPr>
              <w:t xml:space="preserve">Sibiu, 1998. </w:t>
            </w:r>
          </w:p>
          <w:p w14:paraId="7F833004"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34689C">
              <w:rPr>
                <w:rFonts w:ascii="Arial" w:hAnsi="Arial" w:cs="Arial"/>
                <w:smallCaps/>
                <w:color w:val="000000"/>
                <w:lang w:val="ro-RO" w:eastAsia="en-GB"/>
              </w:rPr>
              <w:lastRenderedPageBreak/>
              <w:t xml:space="preserve">Larchet, </w:t>
            </w:r>
            <w:r w:rsidRPr="0034689C">
              <w:rPr>
                <w:rFonts w:ascii="Arial" w:hAnsi="Arial" w:cs="Arial"/>
                <w:color w:val="000000"/>
                <w:lang w:val="ro-RO" w:eastAsia="en-GB"/>
              </w:rPr>
              <w:t xml:space="preserve">Jean-Claude, </w:t>
            </w:r>
            <w:r w:rsidRPr="0034689C">
              <w:rPr>
                <w:rFonts w:ascii="Arial" w:hAnsi="Arial" w:cs="Arial"/>
                <w:i/>
                <w:iCs/>
                <w:color w:val="000000"/>
                <w:lang w:val="ro-RO" w:eastAsia="en-GB"/>
              </w:rPr>
              <w:t xml:space="preserve">Terapeutica bolilor spirituale, </w:t>
            </w:r>
            <w:r w:rsidRPr="0034689C">
              <w:rPr>
                <w:rFonts w:ascii="Arial" w:hAnsi="Arial" w:cs="Arial"/>
                <w:color w:val="000000"/>
                <w:lang w:val="ro-RO" w:eastAsia="en-GB"/>
              </w:rPr>
              <w:t>Sophia, București, 2000.</w:t>
            </w:r>
          </w:p>
          <w:p w14:paraId="66D60E4D"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34689C">
              <w:rPr>
                <w:rFonts w:ascii="Arial" w:hAnsi="Arial" w:cs="Arial"/>
                <w:smallCaps/>
                <w:color w:val="000000"/>
                <w:lang w:val="ro-RO" w:eastAsia="en-GB"/>
              </w:rPr>
              <w:t xml:space="preserve">Lossky, </w:t>
            </w:r>
            <w:r w:rsidRPr="0034689C">
              <w:rPr>
                <w:rFonts w:ascii="Arial" w:hAnsi="Arial" w:cs="Arial"/>
                <w:color w:val="000000"/>
                <w:lang w:val="ro-RO" w:eastAsia="en-GB"/>
              </w:rPr>
              <w:t xml:space="preserve">Vladimir, </w:t>
            </w:r>
            <w:r w:rsidRPr="0034689C">
              <w:rPr>
                <w:rFonts w:ascii="Arial" w:hAnsi="Arial" w:cs="Arial"/>
                <w:i/>
                <w:iCs/>
                <w:color w:val="000000"/>
                <w:lang w:val="ro-RO" w:eastAsia="en-GB"/>
              </w:rPr>
              <w:t xml:space="preserve">Introducere în Teologia ortodoxă, </w:t>
            </w:r>
            <w:r w:rsidRPr="0034689C">
              <w:rPr>
                <w:rFonts w:ascii="Arial" w:hAnsi="Arial" w:cs="Arial"/>
                <w:color w:val="000000"/>
                <w:lang w:val="ro-RO" w:eastAsia="en-GB"/>
              </w:rPr>
              <w:t>Ed. „Enciclopedică", 1993, pp. 7-64.</w:t>
            </w:r>
            <w:r w:rsidRPr="0034689C">
              <w:rPr>
                <w:rFonts w:ascii="MS Gothic" w:eastAsia="MS Gothic" w:hAnsi="MS Gothic" w:cs="MS Gothic"/>
                <w:color w:val="000000"/>
                <w:lang w:val="ro-RO" w:eastAsia="en-GB"/>
              </w:rPr>
              <w:t> </w:t>
            </w:r>
          </w:p>
          <w:p w14:paraId="3CEF7BC3"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Idem</w:t>
            </w:r>
            <w:r w:rsidRPr="0034689C">
              <w:rPr>
                <w:rFonts w:ascii="Arial" w:hAnsi="Arial" w:cs="Arial"/>
                <w:color w:val="000000"/>
                <w:lang w:val="ro-RO" w:eastAsia="en-GB"/>
              </w:rPr>
              <w:t xml:space="preserve">, </w:t>
            </w:r>
            <w:r w:rsidRPr="0034689C">
              <w:rPr>
                <w:rFonts w:ascii="Arial" w:hAnsi="Arial" w:cs="Arial"/>
                <w:i/>
                <w:iCs/>
                <w:color w:val="000000"/>
                <w:lang w:val="ro-RO" w:eastAsia="en-GB"/>
              </w:rPr>
              <w:t xml:space="preserve">Teologia mistică a Bisericii de Răsărit, </w:t>
            </w:r>
            <w:r w:rsidRPr="0034689C">
              <w:rPr>
                <w:rFonts w:ascii="Arial" w:hAnsi="Arial" w:cs="Arial"/>
                <w:color w:val="000000"/>
                <w:lang w:val="ro-RO" w:eastAsia="en-GB"/>
              </w:rPr>
              <w:t xml:space="preserve">trad. în limba română, Bucureşti, 1994. </w:t>
            </w:r>
          </w:p>
          <w:p w14:paraId="4A6BAEDF"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34689C">
              <w:rPr>
                <w:rFonts w:ascii="Arial" w:hAnsi="Arial" w:cs="Arial"/>
                <w:smallCaps/>
                <w:color w:val="000000"/>
                <w:lang w:val="ro-RO" w:eastAsia="en-GB"/>
              </w:rPr>
              <w:t>Idem</w:t>
            </w:r>
            <w:r w:rsidRPr="0034689C">
              <w:rPr>
                <w:rFonts w:ascii="Arial" w:hAnsi="Arial" w:cs="Arial"/>
                <w:color w:val="000000"/>
                <w:lang w:val="ro-RO" w:eastAsia="en-GB"/>
              </w:rPr>
              <w:t xml:space="preserve">, </w:t>
            </w:r>
            <w:r w:rsidRPr="0034689C">
              <w:rPr>
                <w:rFonts w:ascii="Arial" w:hAnsi="Arial" w:cs="Arial"/>
                <w:i/>
                <w:iCs/>
                <w:color w:val="000000"/>
                <w:lang w:val="ro-RO" w:eastAsia="en-GB"/>
              </w:rPr>
              <w:t xml:space="preserve">Vederea lui Dumnezeu, </w:t>
            </w:r>
            <w:r w:rsidRPr="0034689C">
              <w:rPr>
                <w:rFonts w:ascii="Arial" w:hAnsi="Arial" w:cs="Arial"/>
                <w:color w:val="000000"/>
                <w:lang w:val="ro-RO" w:eastAsia="en-GB"/>
              </w:rPr>
              <w:t>trad. în limba română, Bucureşti, 1995.</w:t>
            </w:r>
            <w:r w:rsidRPr="0034689C">
              <w:rPr>
                <w:rFonts w:ascii="MS Gothic" w:eastAsia="MS Gothic" w:hAnsi="MS Gothic" w:cs="MS Gothic"/>
                <w:color w:val="000000"/>
                <w:lang w:val="ro-RO" w:eastAsia="en-GB"/>
              </w:rPr>
              <w:t> </w:t>
            </w:r>
          </w:p>
          <w:p w14:paraId="20208259"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 xml:space="preserve">Mantzaridis, </w:t>
            </w:r>
            <w:r w:rsidRPr="0034689C">
              <w:rPr>
                <w:rFonts w:ascii="Arial" w:hAnsi="Arial" w:cs="Arial"/>
                <w:color w:val="000000"/>
                <w:lang w:val="ro-RO" w:eastAsia="en-GB"/>
              </w:rPr>
              <w:t xml:space="preserve">Georgios, </w:t>
            </w:r>
            <w:r w:rsidRPr="0034689C">
              <w:rPr>
                <w:rFonts w:ascii="Arial" w:hAnsi="Arial" w:cs="Arial"/>
                <w:i/>
                <w:iCs/>
                <w:color w:val="000000"/>
                <w:lang w:val="ro-RO" w:eastAsia="en-GB"/>
              </w:rPr>
              <w:t xml:space="preserve">Globalizare şi universalitate, </w:t>
            </w:r>
            <w:r w:rsidRPr="0034689C">
              <w:rPr>
                <w:rFonts w:ascii="Arial" w:hAnsi="Arial" w:cs="Arial"/>
                <w:color w:val="000000"/>
                <w:lang w:val="ro-RO" w:eastAsia="en-GB"/>
              </w:rPr>
              <w:t xml:space="preserve">Ed. Bizantină, 2002. </w:t>
            </w:r>
          </w:p>
          <w:p w14:paraId="1A3541F0"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Idem</w:t>
            </w:r>
            <w:r w:rsidRPr="0034689C">
              <w:rPr>
                <w:rFonts w:ascii="Arial" w:hAnsi="Arial" w:cs="Arial"/>
                <w:color w:val="000000"/>
                <w:lang w:val="ro-RO" w:eastAsia="en-GB"/>
              </w:rPr>
              <w:t xml:space="preserve">, </w:t>
            </w:r>
            <w:r w:rsidRPr="0034689C">
              <w:rPr>
                <w:rFonts w:ascii="Arial" w:hAnsi="Arial" w:cs="Arial"/>
                <w:i/>
                <w:iCs/>
                <w:color w:val="000000"/>
                <w:lang w:val="ro-RO" w:eastAsia="en-GB"/>
              </w:rPr>
              <w:t xml:space="preserve">Morala creştină, </w:t>
            </w:r>
            <w:r w:rsidRPr="0034689C">
              <w:rPr>
                <w:rFonts w:ascii="Arial" w:hAnsi="Arial" w:cs="Arial"/>
                <w:color w:val="000000"/>
                <w:lang w:val="ro-RO" w:eastAsia="en-GB"/>
              </w:rPr>
              <w:t xml:space="preserve">Ed. Bizantină, 2005. </w:t>
            </w:r>
          </w:p>
          <w:p w14:paraId="082F511C"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 xml:space="preserve">Nellas, </w:t>
            </w:r>
            <w:r w:rsidRPr="0034689C">
              <w:rPr>
                <w:rFonts w:ascii="Arial" w:hAnsi="Arial" w:cs="Arial"/>
                <w:color w:val="000000"/>
                <w:lang w:val="ro-RO" w:eastAsia="en-GB"/>
              </w:rPr>
              <w:t xml:space="preserve">Panayotis, </w:t>
            </w:r>
            <w:r w:rsidRPr="0034689C">
              <w:rPr>
                <w:rFonts w:ascii="Arial" w:hAnsi="Arial" w:cs="Arial"/>
                <w:i/>
                <w:iCs/>
                <w:color w:val="000000"/>
                <w:lang w:val="ro-RO" w:eastAsia="en-GB"/>
              </w:rPr>
              <w:t>Omul - animal îndumnezeit. Pentru o antropologie ortodoxă</w:t>
            </w:r>
            <w:r w:rsidRPr="0034689C">
              <w:rPr>
                <w:rFonts w:ascii="Arial" w:hAnsi="Arial" w:cs="Arial"/>
                <w:color w:val="000000"/>
                <w:lang w:val="ro-RO" w:eastAsia="en-GB"/>
              </w:rPr>
              <w:t>, Ed. Deisis, Sibiu, 1994.</w:t>
            </w:r>
            <w:r w:rsidRPr="0034689C">
              <w:rPr>
                <w:rFonts w:ascii="MS Gothic" w:eastAsia="MS Gothic" w:hAnsi="MS Gothic" w:cs="MS Gothic"/>
                <w:color w:val="000000"/>
                <w:lang w:val="ro-RO" w:eastAsia="en-GB"/>
              </w:rPr>
              <w:t> </w:t>
            </w:r>
          </w:p>
          <w:p w14:paraId="1A474623"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 xml:space="preserve">Saharov, </w:t>
            </w:r>
            <w:r w:rsidRPr="0034689C">
              <w:rPr>
                <w:rFonts w:ascii="Arial" w:hAnsi="Arial" w:cs="Arial"/>
                <w:color w:val="000000"/>
                <w:lang w:val="ro-RO" w:eastAsia="en-GB"/>
              </w:rPr>
              <w:t xml:space="preserve">Arhim. Sofronie, </w:t>
            </w:r>
            <w:r w:rsidRPr="0034689C">
              <w:rPr>
                <w:rFonts w:ascii="Arial" w:hAnsi="Arial" w:cs="Arial"/>
                <w:i/>
                <w:iCs/>
                <w:color w:val="000000"/>
                <w:lang w:val="ro-RO" w:eastAsia="en-GB"/>
              </w:rPr>
              <w:t xml:space="preserve">Rugăciunea - experienţa vieţii veşnice, </w:t>
            </w:r>
            <w:r w:rsidRPr="0034689C">
              <w:rPr>
                <w:rFonts w:ascii="Arial" w:hAnsi="Arial" w:cs="Arial"/>
                <w:color w:val="000000"/>
                <w:lang w:val="ro-RO" w:eastAsia="en-GB"/>
              </w:rPr>
              <w:t>Sibiu, 1998.</w:t>
            </w:r>
            <w:r w:rsidRPr="0034689C">
              <w:rPr>
                <w:rFonts w:ascii="MS Gothic" w:eastAsia="MS Gothic" w:hAnsi="MS Gothic" w:cs="MS Gothic"/>
                <w:color w:val="000000"/>
                <w:lang w:val="ro-RO" w:eastAsia="en-GB"/>
              </w:rPr>
              <w:t> </w:t>
            </w:r>
          </w:p>
          <w:p w14:paraId="3B5A7193"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 xml:space="preserve">Savin, </w:t>
            </w:r>
            <w:r w:rsidRPr="0034689C">
              <w:rPr>
                <w:rFonts w:ascii="Arial" w:hAnsi="Arial" w:cs="Arial"/>
                <w:color w:val="000000"/>
                <w:lang w:val="ro-RO" w:eastAsia="en-GB"/>
              </w:rPr>
              <w:t xml:space="preserve">Ioan G., </w:t>
            </w:r>
            <w:r w:rsidRPr="0034689C">
              <w:rPr>
                <w:rFonts w:ascii="Arial" w:hAnsi="Arial" w:cs="Arial"/>
                <w:i/>
                <w:iCs/>
                <w:color w:val="000000"/>
                <w:lang w:val="ro-RO" w:eastAsia="en-GB"/>
              </w:rPr>
              <w:t xml:space="preserve">Mistica şi ascetica ortodoxă, </w:t>
            </w:r>
            <w:r w:rsidRPr="0034689C">
              <w:rPr>
                <w:rFonts w:ascii="Arial" w:hAnsi="Arial" w:cs="Arial"/>
                <w:color w:val="000000"/>
                <w:lang w:val="ro-RO" w:eastAsia="en-GB"/>
              </w:rPr>
              <w:t>Sibiu, 1996.</w:t>
            </w:r>
            <w:r w:rsidRPr="0034689C">
              <w:rPr>
                <w:rFonts w:ascii="MS Gothic" w:eastAsia="MS Gothic" w:hAnsi="MS Gothic" w:cs="MS Gothic"/>
                <w:color w:val="000000"/>
                <w:lang w:val="ro-RO" w:eastAsia="en-GB"/>
              </w:rPr>
              <w:t> </w:t>
            </w:r>
          </w:p>
          <w:p w14:paraId="17C3EB79"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 xml:space="preserve">Stăniloae, </w:t>
            </w:r>
            <w:r w:rsidRPr="0034689C">
              <w:rPr>
                <w:rFonts w:ascii="Arial" w:hAnsi="Arial" w:cs="Arial"/>
                <w:color w:val="000000"/>
                <w:lang w:val="ro-RO" w:eastAsia="en-GB"/>
              </w:rPr>
              <w:t xml:space="preserve">Preot Profesor Dr. Dumitru, </w:t>
            </w:r>
            <w:r w:rsidRPr="0034689C">
              <w:rPr>
                <w:rFonts w:ascii="Arial" w:hAnsi="Arial" w:cs="Arial"/>
                <w:i/>
                <w:iCs/>
                <w:color w:val="000000"/>
                <w:lang w:val="ro-RO" w:eastAsia="en-GB"/>
              </w:rPr>
              <w:t xml:space="preserve">Teologia dogmatică ortodoxă, </w:t>
            </w:r>
            <w:r w:rsidRPr="0034689C">
              <w:rPr>
                <w:rFonts w:ascii="Arial" w:hAnsi="Arial" w:cs="Arial"/>
                <w:color w:val="000000"/>
                <w:lang w:val="ro-RO" w:eastAsia="en-GB"/>
              </w:rPr>
              <w:t xml:space="preserve">vol 1-3, EIBMBOR, Bucureşti, 1978. </w:t>
            </w:r>
          </w:p>
          <w:p w14:paraId="522D36FB"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Idem</w:t>
            </w:r>
            <w:r w:rsidRPr="0034689C">
              <w:rPr>
                <w:rFonts w:ascii="Arial" w:hAnsi="Arial" w:cs="Arial"/>
                <w:color w:val="000000"/>
                <w:lang w:val="ro-RO" w:eastAsia="en-GB"/>
              </w:rPr>
              <w:t xml:space="preserve">, </w:t>
            </w:r>
            <w:r w:rsidRPr="0034689C">
              <w:rPr>
                <w:rFonts w:ascii="Arial" w:hAnsi="Arial" w:cs="Arial"/>
                <w:i/>
                <w:iCs/>
                <w:color w:val="000000"/>
                <w:lang w:val="ro-RO" w:eastAsia="en-GB"/>
              </w:rPr>
              <w:t xml:space="preserve">Spiritualitatea ortodoxă. Ascetică şi mistică, </w:t>
            </w:r>
            <w:r w:rsidRPr="0034689C">
              <w:rPr>
                <w:rFonts w:ascii="Arial" w:hAnsi="Arial" w:cs="Arial"/>
                <w:color w:val="000000"/>
                <w:lang w:val="ro-RO" w:eastAsia="en-GB"/>
              </w:rPr>
              <w:t xml:space="preserve">EIBMBOR, Bucureşti, 1992, p. 5-54. </w:t>
            </w:r>
          </w:p>
          <w:p w14:paraId="2BA3139A"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Idem</w:t>
            </w:r>
            <w:r w:rsidRPr="0034689C">
              <w:rPr>
                <w:rFonts w:ascii="Arial" w:hAnsi="Arial" w:cs="Arial"/>
                <w:color w:val="000000"/>
                <w:lang w:val="ro-RO" w:eastAsia="en-GB"/>
              </w:rPr>
              <w:t xml:space="preserve">, </w:t>
            </w:r>
            <w:r w:rsidRPr="0034689C">
              <w:rPr>
                <w:rFonts w:ascii="Arial" w:hAnsi="Arial" w:cs="Arial"/>
                <w:i/>
                <w:iCs/>
                <w:color w:val="000000"/>
                <w:lang w:val="ro-RO" w:eastAsia="en-GB"/>
              </w:rPr>
              <w:t xml:space="preserve">Rugăciune lui Iisus şi experienţa Duhului Sfânt, </w:t>
            </w:r>
            <w:r w:rsidRPr="0034689C">
              <w:rPr>
                <w:rFonts w:ascii="Arial" w:hAnsi="Arial" w:cs="Arial"/>
                <w:color w:val="000000"/>
                <w:lang w:val="ro-RO" w:eastAsia="en-GB"/>
              </w:rPr>
              <w:t>Ed. Deisis, Sibiu, 2003.</w:t>
            </w:r>
            <w:r w:rsidRPr="0034689C">
              <w:rPr>
                <w:rFonts w:ascii="MS Gothic" w:eastAsia="MS Gothic" w:hAnsi="MS Gothic" w:cs="MS Gothic"/>
                <w:color w:val="000000"/>
                <w:lang w:val="ro-RO" w:eastAsia="en-GB"/>
              </w:rPr>
              <w:t> </w:t>
            </w:r>
          </w:p>
          <w:p w14:paraId="2A33BB4F"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Idem</w:t>
            </w:r>
            <w:r w:rsidRPr="0034689C">
              <w:rPr>
                <w:rFonts w:ascii="Arial" w:hAnsi="Arial" w:cs="Arial"/>
                <w:color w:val="000000"/>
                <w:lang w:val="ro-RO" w:eastAsia="en-GB"/>
              </w:rPr>
              <w:t xml:space="preserve">, </w:t>
            </w:r>
            <w:r w:rsidRPr="0034689C">
              <w:rPr>
                <w:rFonts w:ascii="Arial" w:hAnsi="Arial" w:cs="Arial"/>
                <w:i/>
                <w:iCs/>
                <w:color w:val="000000"/>
                <w:lang w:val="ro-RO" w:eastAsia="en-GB"/>
              </w:rPr>
              <w:t xml:space="preserve">Studii de teologie dogmatică ortodoxă, </w:t>
            </w:r>
            <w:r w:rsidRPr="0034689C">
              <w:rPr>
                <w:rFonts w:ascii="Arial" w:hAnsi="Arial" w:cs="Arial"/>
                <w:color w:val="000000"/>
                <w:lang w:val="ro-RO" w:eastAsia="en-GB"/>
              </w:rPr>
              <w:t>Craiova, 1990.</w:t>
            </w:r>
            <w:r w:rsidRPr="0034689C">
              <w:rPr>
                <w:rFonts w:ascii="MS Gothic" w:eastAsia="MS Gothic" w:hAnsi="MS Gothic" w:cs="MS Gothic"/>
                <w:color w:val="000000"/>
                <w:lang w:val="ro-RO" w:eastAsia="en-GB"/>
              </w:rPr>
              <w:t> </w:t>
            </w:r>
          </w:p>
          <w:p w14:paraId="1DA5A0AA" w14:textId="77777777" w:rsidR="00536C0D" w:rsidRPr="0034689C"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34689C">
              <w:rPr>
                <w:rFonts w:ascii="Arial" w:hAnsi="Arial" w:cs="Arial"/>
                <w:smallCaps/>
                <w:color w:val="000000"/>
                <w:lang w:val="ro-RO" w:eastAsia="en-GB"/>
              </w:rPr>
              <w:t>Idem</w:t>
            </w:r>
            <w:r w:rsidRPr="0034689C">
              <w:rPr>
                <w:rFonts w:ascii="Arial" w:hAnsi="Arial" w:cs="Arial"/>
                <w:i/>
                <w:iCs/>
                <w:color w:val="000000"/>
                <w:lang w:val="ro-RO" w:eastAsia="en-GB"/>
              </w:rPr>
              <w:t xml:space="preserve">, Iisus Hristos - lumina lumii şi îndumnezeitorul omului, </w:t>
            </w:r>
            <w:r w:rsidRPr="0034689C">
              <w:rPr>
                <w:rFonts w:ascii="Arial" w:hAnsi="Arial" w:cs="Arial"/>
                <w:color w:val="000000"/>
                <w:lang w:val="ro-RO" w:eastAsia="en-GB"/>
              </w:rPr>
              <w:t xml:space="preserve">Bucureşti, 1993. </w:t>
            </w:r>
          </w:p>
          <w:p w14:paraId="41C61A68" w14:textId="761160DD" w:rsidR="00536C0D" w:rsidRPr="0034689C" w:rsidRDefault="00536C0D" w:rsidP="00536C0D">
            <w:pPr>
              <w:rPr>
                <w:rFonts w:ascii="Arial" w:hAnsi="Arial" w:cs="Arial"/>
                <w:lang w:val="ro-RO"/>
              </w:rPr>
            </w:pPr>
            <w:r w:rsidRPr="0034689C">
              <w:rPr>
                <w:rFonts w:ascii="Arial" w:hAnsi="Arial" w:cs="Arial"/>
                <w:smallCaps/>
                <w:color w:val="000000"/>
                <w:lang w:val="ro-RO" w:eastAsia="en-GB"/>
              </w:rPr>
              <w:t xml:space="preserve">Yannaras, </w:t>
            </w:r>
            <w:r w:rsidRPr="0034689C">
              <w:rPr>
                <w:rFonts w:ascii="Arial" w:hAnsi="Arial" w:cs="Arial"/>
                <w:color w:val="000000"/>
                <w:lang w:val="ro-RO" w:eastAsia="en-GB"/>
              </w:rPr>
              <w:t xml:space="preserve">Christos, </w:t>
            </w:r>
            <w:r w:rsidRPr="0034689C">
              <w:rPr>
                <w:rFonts w:ascii="Arial" w:hAnsi="Arial" w:cs="Arial"/>
                <w:i/>
                <w:iCs/>
                <w:color w:val="000000"/>
                <w:lang w:val="ro-RO" w:eastAsia="en-GB"/>
              </w:rPr>
              <w:t xml:space="preserve">Abecedar al credinţei. Introducere în teologia ortodoxă, </w:t>
            </w:r>
            <w:r w:rsidRPr="0034689C">
              <w:rPr>
                <w:rFonts w:ascii="Arial" w:hAnsi="Arial" w:cs="Arial"/>
                <w:color w:val="000000"/>
                <w:lang w:val="ro-RO" w:eastAsia="en-GB"/>
              </w:rPr>
              <w:t>Ed. Bizantină, Bucureşti, 1996.</w:t>
            </w:r>
            <w:r w:rsidRPr="0034689C">
              <w:rPr>
                <w:rFonts w:ascii="MS Gothic" w:eastAsia="MS Gothic" w:hAnsi="MS Gothic" w:cs="MS Gothic"/>
                <w:color w:val="000000"/>
                <w:lang w:val="ro-RO" w:eastAsia="en-GB"/>
              </w:rPr>
              <w:t> </w:t>
            </w:r>
          </w:p>
        </w:tc>
      </w:tr>
      <w:tr w:rsidR="0034689C" w:rsidRPr="0034689C" w14:paraId="0C77B5C4" w14:textId="77777777" w:rsidTr="0034689C">
        <w:trPr>
          <w:jc w:val="center"/>
        </w:trPr>
        <w:tc>
          <w:tcPr>
            <w:tcW w:w="10060" w:type="dxa"/>
            <w:gridSpan w:val="3"/>
          </w:tcPr>
          <w:p w14:paraId="48FF7D53" w14:textId="77777777" w:rsidR="0034689C" w:rsidRPr="0034689C" w:rsidRDefault="0034689C" w:rsidP="00536C0D">
            <w:pPr>
              <w:pStyle w:val="Default"/>
              <w:rPr>
                <w:rFonts w:ascii="Arial" w:hAnsi="Arial" w:cs="Arial"/>
                <w:color w:val="auto"/>
              </w:rPr>
            </w:pPr>
          </w:p>
        </w:tc>
      </w:tr>
      <w:tr w:rsidR="00536C0D" w:rsidRPr="0034689C" w14:paraId="41C61A6D" w14:textId="77777777" w:rsidTr="0034689C">
        <w:trPr>
          <w:jc w:val="center"/>
        </w:trPr>
        <w:tc>
          <w:tcPr>
            <w:tcW w:w="5651" w:type="dxa"/>
          </w:tcPr>
          <w:p w14:paraId="41C61A6A" w14:textId="038547FC"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7.2 Seminar</w:t>
            </w:r>
          </w:p>
        </w:tc>
        <w:tc>
          <w:tcPr>
            <w:tcW w:w="2396" w:type="dxa"/>
          </w:tcPr>
          <w:p w14:paraId="41C61A6B"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Metode de predare</w:t>
            </w:r>
          </w:p>
        </w:tc>
        <w:tc>
          <w:tcPr>
            <w:tcW w:w="2013" w:type="dxa"/>
          </w:tcPr>
          <w:p w14:paraId="41C61A6C" w14:textId="77777777" w:rsidR="00536C0D" w:rsidRPr="0034689C" w:rsidRDefault="00536C0D" w:rsidP="00536C0D">
            <w:pPr>
              <w:jc w:val="both"/>
              <w:rPr>
                <w:rFonts w:ascii="Arial" w:eastAsia="Arial Narrow" w:hAnsi="Arial" w:cs="Arial"/>
                <w:b/>
                <w:lang w:val="ro-RO"/>
              </w:rPr>
            </w:pPr>
            <w:r w:rsidRPr="0034689C">
              <w:rPr>
                <w:rFonts w:ascii="Arial" w:eastAsia="Arial Narrow" w:hAnsi="Arial" w:cs="Arial"/>
                <w:b/>
                <w:lang w:val="ro-RO"/>
              </w:rPr>
              <w:t>Observaţii</w:t>
            </w:r>
          </w:p>
        </w:tc>
      </w:tr>
      <w:tr w:rsidR="0034689C" w:rsidRPr="0034689C" w14:paraId="41C61A71" w14:textId="77777777" w:rsidTr="0034689C">
        <w:trPr>
          <w:jc w:val="center"/>
        </w:trPr>
        <w:tc>
          <w:tcPr>
            <w:tcW w:w="5651" w:type="dxa"/>
            <w:tcBorders>
              <w:bottom w:val="single" w:sz="4" w:space="0" w:color="auto"/>
            </w:tcBorders>
          </w:tcPr>
          <w:p w14:paraId="41C61A6E" w14:textId="4C0A9522" w:rsidR="0034689C" w:rsidRPr="0034689C" w:rsidRDefault="0034689C" w:rsidP="0034689C">
            <w:pPr>
              <w:widowControl w:val="0"/>
              <w:autoSpaceDE w:val="0"/>
              <w:autoSpaceDN w:val="0"/>
              <w:adjustRightInd w:val="0"/>
              <w:rPr>
                <w:rFonts w:ascii="Arial" w:hAnsi="Arial" w:cs="Arial"/>
                <w:i/>
                <w:iCs/>
                <w:lang w:val="ro-RO"/>
              </w:rPr>
            </w:pPr>
            <w:r w:rsidRPr="0034689C">
              <w:rPr>
                <w:rFonts w:ascii="Arial" w:hAnsi="Arial" w:cs="Arial"/>
                <w:i/>
                <w:iCs/>
              </w:rPr>
              <w:t>Analiza textelor patristice și contemporane menționate la curs (Sf. Grigorie Palama, Sf. Nicodim Aghioritul, Gheron Iosif</w:t>
            </w:r>
            <w:r>
              <w:rPr>
                <w:rFonts w:ascii="Arial" w:hAnsi="Arial" w:cs="Arial"/>
                <w:i/>
                <w:iCs/>
              </w:rPr>
              <w:t xml:space="preserve"> Isihastul</w:t>
            </w:r>
            <w:r w:rsidRPr="0034689C">
              <w:rPr>
                <w:rFonts w:ascii="Arial" w:hAnsi="Arial" w:cs="Arial"/>
                <w:i/>
                <w:iCs/>
              </w:rPr>
              <w:t>, Sf. Silua</w:t>
            </w:r>
            <w:r>
              <w:rPr>
                <w:rFonts w:ascii="Arial" w:hAnsi="Arial" w:cs="Arial"/>
                <w:i/>
                <w:iCs/>
              </w:rPr>
              <w:t>n Athonitul</w:t>
            </w:r>
            <w:r w:rsidRPr="0034689C">
              <w:rPr>
                <w:rFonts w:ascii="Arial" w:hAnsi="Arial" w:cs="Arial"/>
                <w:i/>
                <w:iCs/>
              </w:rPr>
              <w:t>, Cuv. Paisie</w:t>
            </w:r>
            <w:r>
              <w:rPr>
                <w:rFonts w:ascii="Arial" w:hAnsi="Arial" w:cs="Arial"/>
                <w:i/>
                <w:iCs/>
              </w:rPr>
              <w:t xml:space="preserve"> Aghioritul</w:t>
            </w:r>
            <w:r w:rsidRPr="0034689C">
              <w:rPr>
                <w:rFonts w:ascii="Arial" w:hAnsi="Arial" w:cs="Arial"/>
                <w:i/>
                <w:iCs/>
              </w:rPr>
              <w:t>). Dezbateri pe marginea scrierilor despre rugăciunea inimii și isihasm.</w:t>
            </w:r>
          </w:p>
        </w:tc>
        <w:tc>
          <w:tcPr>
            <w:tcW w:w="2396" w:type="dxa"/>
            <w:tcBorders>
              <w:bottom w:val="single" w:sz="4" w:space="0" w:color="auto"/>
            </w:tcBorders>
          </w:tcPr>
          <w:p w14:paraId="41C61A6F" w14:textId="1BA51F9A" w:rsidR="0034689C" w:rsidRPr="0034689C" w:rsidRDefault="0034689C" w:rsidP="0034689C">
            <w:pPr>
              <w:rPr>
                <w:rFonts w:ascii="Arial" w:eastAsia="Arial Narrow" w:hAnsi="Arial" w:cs="Arial"/>
                <w:lang w:val="ro-RO"/>
              </w:rPr>
            </w:pPr>
            <w:r w:rsidRPr="0034689C">
              <w:rPr>
                <w:rFonts w:ascii="Arial" w:hAnsi="Arial" w:cs="Arial"/>
                <w:i/>
                <w:lang w:val="ro-RO"/>
              </w:rPr>
              <w:t>Discuții</w:t>
            </w:r>
            <w:r>
              <w:rPr>
                <w:rFonts w:ascii="Arial" w:hAnsi="Arial" w:cs="Arial"/>
                <w:i/>
                <w:lang w:val="ro-RO"/>
              </w:rPr>
              <w:t>, analiză de text</w:t>
            </w:r>
          </w:p>
        </w:tc>
        <w:tc>
          <w:tcPr>
            <w:tcW w:w="2013" w:type="dxa"/>
            <w:tcBorders>
              <w:bottom w:val="single" w:sz="4" w:space="0" w:color="auto"/>
            </w:tcBorders>
          </w:tcPr>
          <w:p w14:paraId="41C61A70" w14:textId="736BB64A" w:rsidR="0034689C" w:rsidRPr="0034689C" w:rsidRDefault="0034689C" w:rsidP="0034689C">
            <w:pPr>
              <w:jc w:val="both"/>
              <w:rPr>
                <w:rFonts w:ascii="Arial" w:eastAsia="Arial Narrow" w:hAnsi="Arial" w:cs="Arial"/>
                <w:lang w:val="ro-RO"/>
              </w:rPr>
            </w:pPr>
            <w:r w:rsidRPr="0034689C">
              <w:rPr>
                <w:rFonts w:ascii="Arial" w:hAnsi="Arial" w:cs="Arial"/>
                <w:b/>
                <w:lang w:val="ro-RO"/>
              </w:rPr>
              <w:t>1 oră</w:t>
            </w:r>
            <w:r>
              <w:rPr>
                <w:rFonts w:ascii="Arial" w:hAnsi="Arial" w:cs="Arial"/>
                <w:b/>
                <w:lang w:val="ro-RO"/>
              </w:rPr>
              <w:t>/săptămână</w:t>
            </w:r>
          </w:p>
        </w:tc>
      </w:tr>
      <w:tr w:rsidR="0034689C" w:rsidRPr="0034689C" w14:paraId="41C61AAD" w14:textId="77777777" w:rsidTr="0034689C">
        <w:trPr>
          <w:jc w:val="center"/>
        </w:trPr>
        <w:tc>
          <w:tcPr>
            <w:tcW w:w="10060" w:type="dxa"/>
            <w:gridSpan w:val="3"/>
          </w:tcPr>
          <w:p w14:paraId="34AECB07" w14:textId="77777777" w:rsidR="0034689C" w:rsidRPr="0034689C" w:rsidRDefault="0034689C" w:rsidP="0034689C">
            <w:pPr>
              <w:pStyle w:val="Default"/>
              <w:rPr>
                <w:rFonts w:ascii="Arial" w:hAnsi="Arial" w:cs="Arial"/>
                <w:color w:val="auto"/>
              </w:rPr>
            </w:pPr>
          </w:p>
          <w:p w14:paraId="30AF8BFC" w14:textId="77777777" w:rsidR="0034689C" w:rsidRPr="0034689C" w:rsidRDefault="0034689C" w:rsidP="0034689C">
            <w:pPr>
              <w:pStyle w:val="Default"/>
              <w:rPr>
                <w:rFonts w:ascii="Arial" w:hAnsi="Arial" w:cs="Arial"/>
                <w:color w:val="auto"/>
              </w:rPr>
            </w:pPr>
            <w:r w:rsidRPr="0034689C">
              <w:rPr>
                <w:rFonts w:ascii="Arial" w:hAnsi="Arial" w:cs="Arial"/>
                <w:b/>
              </w:rPr>
              <w:t>Bibliografie selectivă</w:t>
            </w:r>
          </w:p>
          <w:p w14:paraId="5999FE1D" w14:textId="77777777" w:rsidR="0034689C" w:rsidRPr="0034689C" w:rsidRDefault="0034689C" w:rsidP="0034689C">
            <w:pPr>
              <w:pStyle w:val="Default"/>
              <w:rPr>
                <w:rFonts w:ascii="Arial" w:hAnsi="Arial" w:cs="Arial"/>
                <w:color w:val="auto"/>
              </w:rPr>
            </w:pPr>
          </w:p>
          <w:p w14:paraId="03B687E3" w14:textId="77777777" w:rsidR="0034689C" w:rsidRPr="0034689C" w:rsidRDefault="0034689C" w:rsidP="0034689C">
            <w:pPr>
              <w:widowControl w:val="0"/>
              <w:autoSpaceDE w:val="0"/>
              <w:autoSpaceDN w:val="0"/>
              <w:adjustRightInd w:val="0"/>
              <w:spacing w:after="240" w:line="360" w:lineRule="atLeast"/>
              <w:rPr>
                <w:rFonts w:ascii="Arial" w:hAnsi="Arial" w:cs="Arial"/>
                <w:b/>
                <w:iCs/>
                <w:color w:val="000000"/>
                <w:lang w:val="ro-RO" w:eastAsia="en-GB" w:bidi="ro-RO"/>
              </w:rPr>
            </w:pPr>
            <w:r w:rsidRPr="0034689C">
              <w:rPr>
                <w:rFonts w:ascii="Arial" w:hAnsi="Arial" w:cs="Arial"/>
                <w:b/>
                <w:iCs/>
                <w:color w:val="000000"/>
                <w:lang w:val="ro-RO" w:eastAsia="en-GB" w:bidi="ro-RO"/>
              </w:rPr>
              <w:t>Izvoare patristice</w:t>
            </w:r>
          </w:p>
          <w:p w14:paraId="0C87D1C8"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 xml:space="preserve">Sfântul Grigorie Palama, „Tratatul III din triada I”, în Pr. Prof. Dumitru Stăniloae, </w:t>
            </w:r>
            <w:r w:rsidRPr="0034689C">
              <w:rPr>
                <w:rFonts w:ascii="Arial" w:hAnsi="Arial" w:cs="Arial"/>
                <w:i/>
                <w:iCs/>
                <w:color w:val="000000"/>
                <w:lang w:val="ro-RO" w:eastAsia="en-GB" w:bidi="ro-RO"/>
              </w:rPr>
              <w:t>Viața și învățătura Sfântului Grigorie Palama</w:t>
            </w:r>
            <w:r w:rsidRPr="0034689C">
              <w:rPr>
                <w:rFonts w:ascii="Arial" w:hAnsi="Arial" w:cs="Arial"/>
                <w:iCs/>
                <w:color w:val="000000"/>
                <w:lang w:val="ro-RO" w:eastAsia="en-GB" w:bidi="ro-RO"/>
              </w:rPr>
              <w:t xml:space="preserve">, carte tipărită cu binecuvântarea PF Părinte Teoctist, </w:t>
            </w:r>
            <w:r w:rsidRPr="0034689C">
              <w:rPr>
                <w:rFonts w:ascii="Arial" w:hAnsi="Arial" w:cs="Arial"/>
                <w:iCs/>
                <w:color w:val="000000"/>
                <w:lang w:val="ro-RO" w:eastAsia="en-GB" w:bidi="ro-RO"/>
              </w:rPr>
              <w:lastRenderedPageBreak/>
              <w:t>Patriarhul Bisericii Ortodoxe Române, Editura Institutului Biblic și de Misiune al Bisericii Ortodoxe Române, București, 2006.</w:t>
            </w:r>
          </w:p>
          <w:p w14:paraId="51878F9E"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 xml:space="preserve">Idem, „A aceluiași: Învățătură cu de-amănuntul despre liniștire și rugăciune, despre semnele harului și ale amăgirii; apoi, despre deosebirea dintre căldură și lucrare; și că fără povățuitor ușor vine amăgirea”, în </w:t>
            </w:r>
            <w:r w:rsidRPr="0034689C">
              <w:rPr>
                <w:rFonts w:ascii="Arial" w:hAnsi="Arial" w:cs="Arial"/>
                <w:i/>
                <w:iCs/>
                <w:color w:val="000000"/>
                <w:lang w:val="ro-RO" w:eastAsia="en-GB" w:bidi="ro-RO"/>
              </w:rPr>
              <w:t>Filocalia sau culegere din scrierile Sfinților Părinți care arată cum se poate omul curăți, lumina și desăvârși</w:t>
            </w:r>
            <w:r w:rsidRPr="0034689C">
              <w:rPr>
                <w:rFonts w:ascii="Arial" w:hAnsi="Arial" w:cs="Arial"/>
                <w:iCs/>
                <w:color w:val="000000"/>
                <w:lang w:val="ro-RO" w:eastAsia="en-GB" w:bidi="ro-RO"/>
              </w:rPr>
              <w:t>, vol. VII, traducere din grecește, introducere și note de Pr. Prof. Dr. Dumitru Stăniloae, Editura Institutului Biblic și de Misiune al Bisericii Ortodoxe Române, București, 1977.</w:t>
            </w:r>
          </w:p>
          <w:p w14:paraId="589D6F72"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 xml:space="preserve">Idem, „150 de capete despre cunoștința naturală, despre cunoașterea lui Dumnezeu, despre viața morală și despre făptuire”, </w:t>
            </w:r>
            <w:r w:rsidRPr="0034689C">
              <w:rPr>
                <w:rFonts w:ascii="Arial" w:hAnsi="Arial" w:cs="Arial"/>
                <w:i/>
                <w:iCs/>
                <w:color w:val="000000"/>
                <w:lang w:val="ro-RO" w:eastAsia="en-GB" w:bidi="ro-RO"/>
              </w:rPr>
              <w:t>în Filocalia sau culegere din scrierile Sfinților Părinți care arată cum se poate omul curăți, lumina și desăvârși</w:t>
            </w:r>
            <w:r w:rsidRPr="0034689C">
              <w:rPr>
                <w:rFonts w:ascii="Arial" w:hAnsi="Arial" w:cs="Arial"/>
                <w:iCs/>
                <w:color w:val="000000"/>
                <w:lang w:val="ro-RO" w:eastAsia="en-GB" w:bidi="ro-RO"/>
              </w:rPr>
              <w:t>, vol. VII, traducere, introducere și note de Pr. Prof. Dumitru Stăniloae, Editura Institutului Biblic și de Misiune al Bisericii Ortodoxe Române, București, 1977.</w:t>
            </w:r>
          </w:p>
          <w:p w14:paraId="2AC95A75"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 xml:space="preserve">Idem, </w:t>
            </w:r>
            <w:r w:rsidRPr="0034689C">
              <w:rPr>
                <w:rFonts w:ascii="Arial" w:hAnsi="Arial" w:cs="Arial"/>
                <w:i/>
                <w:iCs/>
                <w:color w:val="000000"/>
                <w:lang w:val="ro-RO" w:eastAsia="en-GB" w:bidi="ro-RO"/>
              </w:rPr>
              <w:t>Tomos aghioritic</w:t>
            </w:r>
            <w:r w:rsidRPr="0034689C">
              <w:rPr>
                <w:rFonts w:ascii="Arial" w:hAnsi="Arial" w:cs="Arial"/>
                <w:iCs/>
                <w:color w:val="000000"/>
                <w:lang w:val="ro-RO" w:eastAsia="en-GB" w:bidi="ro-RO"/>
              </w:rPr>
              <w:t>, studiu introductiv și traducere de diac. Prof. Ioan I. Ică jr, în: Colecția Mistica, Seria Filocalica, Scrieri I, Deisis, Sibiu, 2009.</w:t>
            </w:r>
          </w:p>
          <w:p w14:paraId="099FFF84"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 xml:space="preserve">Idem, </w:t>
            </w:r>
            <w:r w:rsidRPr="0034689C">
              <w:rPr>
                <w:rFonts w:ascii="Arial" w:hAnsi="Arial" w:cs="Arial"/>
                <w:i/>
                <w:iCs/>
                <w:color w:val="000000"/>
                <w:lang w:val="ro-RO" w:eastAsia="en-GB" w:bidi="ro-RO"/>
              </w:rPr>
              <w:t>Cuvânt despre intrarea în Sfânta Sfintelor și despre viața deiformă aici a Atotpreacuratei Stăpânei noastre de Dumnezeu Născătoarea și Pururea-fecioara Maria, în Fecioara Maria și Petru Athonitul – prototipuri ale vieții isihaste și alte scrieri duhovnicești</w:t>
            </w:r>
            <w:r w:rsidRPr="0034689C">
              <w:rPr>
                <w:rFonts w:ascii="Arial" w:hAnsi="Arial" w:cs="Arial"/>
                <w:iCs/>
                <w:color w:val="000000"/>
                <w:lang w:val="ro-RO" w:eastAsia="en-GB" w:bidi="ro-RO"/>
              </w:rPr>
              <w:t>, Ed. Deisis, Sibiu, 2005.</w:t>
            </w:r>
          </w:p>
          <w:p w14:paraId="5A1A2998"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color w:val="000000"/>
                <w:lang w:val="ro-RO" w:eastAsia="en-GB"/>
              </w:rPr>
              <w:t xml:space="preserve">Sfântul Nicodim Aghioritul, </w:t>
            </w:r>
            <w:r w:rsidRPr="0034689C">
              <w:rPr>
                <w:rFonts w:ascii="Arial" w:hAnsi="Arial" w:cs="Arial"/>
                <w:i/>
                <w:iCs/>
                <w:color w:val="000000"/>
                <w:lang w:val="ro-RO" w:eastAsia="en-GB" w:bidi="ro-RO"/>
              </w:rPr>
              <w:t>Paza celor cinci simţuri</w:t>
            </w:r>
            <w:r w:rsidRPr="0034689C">
              <w:rPr>
                <w:rFonts w:ascii="Arial" w:hAnsi="Arial" w:cs="Arial"/>
                <w:iCs/>
                <w:color w:val="000000"/>
                <w:lang w:val="ro-RO" w:eastAsia="en-GB" w:bidi="ro-RO"/>
              </w:rPr>
              <w:t>,</w:t>
            </w:r>
            <w:r w:rsidRPr="0034689C">
              <w:rPr>
                <w:rFonts w:ascii="Arial" w:hAnsi="Arial" w:cs="Arial"/>
                <w:color w:val="000000"/>
                <w:lang w:val="ro-RO" w:eastAsia="en-GB"/>
              </w:rPr>
              <w:t xml:space="preserve"> Ed. Egumenită </w:t>
            </w:r>
            <w:r w:rsidRPr="0034689C">
              <w:rPr>
                <w:rFonts w:ascii="Arial" w:hAnsi="Arial" w:cs="Arial"/>
                <w:iCs/>
                <w:color w:val="000000"/>
                <w:lang w:val="ro-RO" w:eastAsia="en-GB" w:bidi="ro-RO"/>
              </w:rPr>
              <w:t>(s.a.).</w:t>
            </w:r>
          </w:p>
          <w:p w14:paraId="38BA805D"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Sfântul Nicodim Aghioritul, </w:t>
            </w:r>
            <w:r w:rsidRPr="0034689C">
              <w:rPr>
                <w:rFonts w:ascii="Arial" w:hAnsi="Arial" w:cs="Arial"/>
                <w:i/>
                <w:iCs/>
                <w:color w:val="000000"/>
                <w:lang w:val="ro-RO" w:eastAsia="en-GB" w:bidi="ro-RO"/>
              </w:rPr>
              <w:t>Împărtăşirea continuă cu Sfintele Taine</w:t>
            </w:r>
            <w:r w:rsidRPr="0034689C">
              <w:rPr>
                <w:rFonts w:ascii="Arial" w:hAnsi="Arial" w:cs="Arial"/>
                <w:iCs/>
                <w:color w:val="000000"/>
                <w:lang w:val="ro-RO" w:eastAsia="en-GB" w:bidi="ro-RO"/>
              </w:rPr>
              <w:t xml:space="preserve">, </w:t>
            </w:r>
            <w:r w:rsidRPr="0034689C">
              <w:rPr>
                <w:rFonts w:ascii="Arial" w:hAnsi="Arial" w:cs="Arial"/>
                <w:i/>
                <w:iCs/>
                <w:color w:val="000000"/>
                <w:lang w:val="ro-RO" w:eastAsia="en-GB" w:bidi="ro-RO"/>
              </w:rPr>
              <w:t>Carte foarte folositoare de suflet despre împărtăşirea continuă cu preacuratele lui Hristos Taine</w:t>
            </w:r>
            <w:r w:rsidRPr="0034689C">
              <w:rPr>
                <w:rFonts w:ascii="Arial" w:hAnsi="Arial" w:cs="Arial"/>
                <w:iCs/>
                <w:color w:val="000000"/>
                <w:lang w:val="ro-RO" w:eastAsia="en-GB" w:bidi="ro-RO"/>
              </w:rPr>
              <w:t xml:space="preserve">, </w:t>
            </w:r>
            <w:r w:rsidRPr="0034689C">
              <w:rPr>
                <w:rFonts w:ascii="Arial" w:hAnsi="Arial" w:cs="Arial"/>
                <w:color w:val="000000"/>
                <w:lang w:val="ro-RO" w:eastAsia="en-GB" w:bidi="ro-RO"/>
              </w:rPr>
              <w:t>Editura Deisis, Sibiu, 2006.</w:t>
            </w:r>
          </w:p>
          <w:p w14:paraId="65DB48F3"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Cuviosul Paisie Aghioritul, </w:t>
            </w:r>
            <w:r w:rsidRPr="0034689C">
              <w:rPr>
                <w:rFonts w:ascii="Arial" w:hAnsi="Arial" w:cs="Arial"/>
                <w:i/>
                <w:color w:val="000000"/>
                <w:lang w:val="ro-RO" w:eastAsia="en-GB" w:bidi="ro-RO"/>
              </w:rPr>
              <w:t>Cale către Cer. Epistole</w:t>
            </w:r>
            <w:r w:rsidRPr="0034689C">
              <w:rPr>
                <w:rFonts w:ascii="Arial" w:hAnsi="Arial" w:cs="Arial"/>
                <w:color w:val="000000"/>
                <w:lang w:val="ro-RO" w:eastAsia="en-GB" w:bidi="ro-RO"/>
              </w:rPr>
              <w:t>, traducere din elenă de ieroschim. Ștefan Lacoschitiotul, Chilia Bunavestire, Schitul Lacu, Sf. Munte Athos, f.a.</w:t>
            </w:r>
          </w:p>
          <w:p w14:paraId="288A71F6"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Idem, </w:t>
            </w:r>
            <w:r w:rsidRPr="0034689C">
              <w:rPr>
                <w:rFonts w:ascii="Arial" w:hAnsi="Arial" w:cs="Arial"/>
                <w:i/>
                <w:color w:val="000000"/>
                <w:lang w:val="ro-RO" w:eastAsia="en-GB" w:bidi="ro-RO"/>
              </w:rPr>
              <w:t>Cuvinte duhovnicești. II Trezire duhovnicească</w:t>
            </w:r>
            <w:r w:rsidRPr="0034689C">
              <w:rPr>
                <w:rFonts w:ascii="Arial" w:hAnsi="Arial" w:cs="Arial"/>
                <w:color w:val="000000"/>
                <w:lang w:val="ro-RO" w:eastAsia="en-GB" w:bidi="ro-RO"/>
              </w:rPr>
              <w:t>, traducere din limba greacă de Ieroschim. Ștefan Nuțescu, Schitul Lacu–Sf. Munte Athos, Editura Evanghelismos, București, 2003.</w:t>
            </w:r>
          </w:p>
          <w:p w14:paraId="6242C27B"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Idem, </w:t>
            </w:r>
            <w:r w:rsidRPr="0034689C">
              <w:rPr>
                <w:rFonts w:ascii="Arial" w:hAnsi="Arial" w:cs="Arial"/>
                <w:i/>
                <w:color w:val="000000"/>
                <w:lang w:val="ro-RO" w:eastAsia="en-GB" w:bidi="ro-RO"/>
              </w:rPr>
              <w:t>Cuvinte duhovnicești. III Nevoință duhovnicească</w:t>
            </w:r>
            <w:r w:rsidRPr="0034689C">
              <w:rPr>
                <w:rFonts w:ascii="Arial" w:hAnsi="Arial" w:cs="Arial"/>
                <w:color w:val="000000"/>
                <w:lang w:val="ro-RO" w:eastAsia="en-GB" w:bidi="ro-RO"/>
              </w:rPr>
              <w:t>, traducere din limba greacă de Ieroschim. Ștefan Nuțescu, Schitul Lacu - Sfântul Munte Athos, Editura Evanghelismos, Nucurești, 2003.</w:t>
            </w:r>
          </w:p>
          <w:p w14:paraId="362BD9E7"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lastRenderedPageBreak/>
              <w:t xml:space="preserve">Idem, </w:t>
            </w:r>
            <w:r w:rsidRPr="0034689C">
              <w:rPr>
                <w:rFonts w:ascii="Arial" w:hAnsi="Arial" w:cs="Arial"/>
                <w:i/>
                <w:color w:val="000000"/>
                <w:lang w:val="ro-RO" w:eastAsia="en-GB" w:bidi="ro-RO"/>
              </w:rPr>
              <w:t>Cuvinte duhovnicești.VI Despre rugăciune</w:t>
            </w:r>
            <w:r w:rsidRPr="0034689C">
              <w:rPr>
                <w:rFonts w:ascii="Arial" w:hAnsi="Arial" w:cs="Arial"/>
                <w:color w:val="000000"/>
                <w:lang w:val="ro-RO" w:eastAsia="en-GB" w:bidi="ro-RO"/>
              </w:rPr>
              <w:t>, traducere din limba greacă de Ieroschim. Ștefan Nuțescu, Chilia „Buna-Vestire”, Schitul Lacu, Sf. Munte Athos, Editura Evanghelismos, București, 2013.</w:t>
            </w:r>
          </w:p>
          <w:p w14:paraId="4B533800"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Idem, </w:t>
            </w:r>
            <w:r w:rsidRPr="0034689C">
              <w:rPr>
                <w:rFonts w:ascii="Arial" w:hAnsi="Arial" w:cs="Arial"/>
                <w:i/>
                <w:color w:val="000000"/>
                <w:lang w:val="ro-RO" w:eastAsia="en-GB" w:bidi="ro-RO"/>
              </w:rPr>
              <w:t>Părinți aghioriți. Flori din Grădina Maicii Domnului</w:t>
            </w:r>
            <w:r w:rsidRPr="0034689C">
              <w:rPr>
                <w:rFonts w:ascii="Arial" w:hAnsi="Arial" w:cs="Arial"/>
                <w:color w:val="000000"/>
                <w:lang w:val="ro-RO" w:eastAsia="en-GB" w:bidi="ro-RO"/>
              </w:rPr>
              <w:t>, traducere din limba greacă de Ieroschim. Ștefan Nuțescu, Schitul Lacu - Sfântul Munte Athos, Editura Evanghelismos, București, 2004.</w:t>
            </w:r>
          </w:p>
          <w:p w14:paraId="529843F9" w14:textId="77777777" w:rsidR="0034689C" w:rsidRPr="0034689C" w:rsidRDefault="0034689C" w:rsidP="0034689C">
            <w:pPr>
              <w:widowControl w:val="0"/>
              <w:autoSpaceDE w:val="0"/>
              <w:autoSpaceDN w:val="0"/>
              <w:adjustRightInd w:val="0"/>
              <w:spacing w:after="240" w:line="360" w:lineRule="atLeast"/>
              <w:rPr>
                <w:rFonts w:ascii="Arial" w:hAnsi="Arial" w:cs="Arial"/>
                <w:b/>
                <w:iCs/>
                <w:color w:val="000000"/>
                <w:lang w:val="ro-RO" w:eastAsia="en-GB" w:bidi="ro-RO"/>
              </w:rPr>
            </w:pPr>
            <w:r w:rsidRPr="0034689C">
              <w:rPr>
                <w:rFonts w:ascii="Arial" w:hAnsi="Arial" w:cs="Arial"/>
                <w:b/>
                <w:iCs/>
                <w:color w:val="000000"/>
                <w:lang w:val="ro-RO" w:eastAsia="en-GB" w:bidi="ro-RO"/>
              </w:rPr>
              <w:t>Lucrări, studii şi articole</w:t>
            </w:r>
          </w:p>
          <w:p w14:paraId="3674777B" w14:textId="77777777" w:rsidR="0034689C" w:rsidRPr="0034689C" w:rsidRDefault="0034689C" w:rsidP="0034689C">
            <w:pPr>
              <w:widowControl w:val="0"/>
              <w:autoSpaceDE w:val="0"/>
              <w:autoSpaceDN w:val="0"/>
              <w:adjustRightInd w:val="0"/>
              <w:spacing w:after="240" w:line="360" w:lineRule="atLeast"/>
              <w:rPr>
                <w:rFonts w:ascii="Arial" w:hAnsi="Arial" w:cs="Arial"/>
                <w:i/>
                <w:iCs/>
                <w:color w:val="000000"/>
                <w:lang w:val="ro-RO" w:eastAsia="en-GB" w:bidi="ro-RO"/>
              </w:rPr>
            </w:pPr>
            <w:r w:rsidRPr="0034689C">
              <w:rPr>
                <w:rFonts w:ascii="Arial" w:hAnsi="Arial" w:cs="Arial"/>
                <w:color w:val="000000"/>
                <w:lang w:val="ro-RO" w:eastAsia="en-GB" w:bidi="ro-RO"/>
              </w:rPr>
              <w:t xml:space="preserve">*** </w:t>
            </w:r>
            <w:r w:rsidRPr="0034689C">
              <w:rPr>
                <w:rFonts w:ascii="Arial" w:hAnsi="Arial" w:cs="Arial"/>
                <w:i/>
                <w:iCs/>
                <w:color w:val="000000"/>
                <w:lang w:val="ro-RO" w:eastAsia="en-GB" w:bidi="ro-RO"/>
              </w:rPr>
              <w:t>Vieţile celor care au zidit mănăstirile athonite</w:t>
            </w:r>
            <w:r w:rsidRPr="0034689C">
              <w:rPr>
                <w:rFonts w:ascii="Arial" w:hAnsi="Arial" w:cs="Arial"/>
                <w:iCs/>
                <w:color w:val="000000"/>
                <w:lang w:val="ro-RO" w:eastAsia="en-GB" w:bidi="ro-RO"/>
              </w:rPr>
              <w:t>,</w:t>
            </w:r>
            <w:r w:rsidRPr="0034689C">
              <w:rPr>
                <w:rFonts w:ascii="Arial" w:hAnsi="Arial" w:cs="Arial"/>
                <w:color w:val="000000"/>
                <w:lang w:val="ro-RO" w:eastAsia="en-GB" w:bidi="ro-RO"/>
              </w:rPr>
              <w:t xml:space="preserve"> Ed. Doxoîogia, Iaşi, 2010.</w:t>
            </w:r>
          </w:p>
          <w:p w14:paraId="2D188339"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Arhimandrit Ioanichie Bălan, </w:t>
            </w:r>
            <w:r w:rsidRPr="0034689C">
              <w:rPr>
                <w:rFonts w:ascii="Arial" w:hAnsi="Arial" w:cs="Arial"/>
                <w:i/>
                <w:iCs/>
                <w:color w:val="000000"/>
                <w:lang w:val="ro-RO" w:eastAsia="en-GB" w:bidi="ro-RO"/>
              </w:rPr>
              <w:t>Pelerinaj la Muntele Athos</w:t>
            </w:r>
            <w:r w:rsidRPr="0034689C">
              <w:rPr>
                <w:rFonts w:ascii="Arial" w:hAnsi="Arial" w:cs="Arial"/>
                <w:iCs/>
                <w:color w:val="000000"/>
                <w:lang w:val="ro-RO" w:eastAsia="en-GB" w:bidi="ro-RO"/>
              </w:rPr>
              <w:t>,</w:t>
            </w:r>
            <w:r w:rsidRPr="0034689C">
              <w:rPr>
                <w:rFonts w:ascii="Arial" w:hAnsi="Arial" w:cs="Arial"/>
                <w:color w:val="000000"/>
                <w:lang w:val="ro-RO" w:eastAsia="en-GB"/>
              </w:rPr>
              <w:t xml:space="preserve"> Ed. Mănăstirea Sihăstria, 2005.</w:t>
            </w:r>
          </w:p>
          <w:p w14:paraId="206EFDDF"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iCs/>
                <w:color w:val="000000"/>
                <w:lang w:val="ro-RO" w:eastAsia="en-GB" w:bidi="ro-RO"/>
              </w:rPr>
              <w:t>Mărturii româneşti la Locurile Sfinte</w:t>
            </w:r>
            <w:r w:rsidRPr="0034689C">
              <w:rPr>
                <w:rFonts w:ascii="Arial" w:hAnsi="Arial" w:cs="Arial"/>
                <w:iCs/>
                <w:color w:val="000000"/>
                <w:lang w:val="ro-RO" w:eastAsia="en-GB" w:bidi="ro-RO"/>
              </w:rPr>
              <w:t>,</w:t>
            </w:r>
            <w:r w:rsidRPr="0034689C">
              <w:rPr>
                <w:rFonts w:ascii="Arial" w:hAnsi="Arial" w:cs="Arial"/>
                <w:color w:val="000000"/>
                <w:lang w:val="ro-RO" w:eastAsia="en-GB"/>
              </w:rPr>
              <w:t xml:space="preserve"> Ed. Episcopiei Romanului şi Huşilor, 1986.</w:t>
            </w:r>
          </w:p>
          <w:p w14:paraId="5D0E1785"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Arhimandritul Carambelas, </w:t>
            </w:r>
            <w:r w:rsidRPr="0034689C">
              <w:rPr>
                <w:rFonts w:ascii="Arial" w:hAnsi="Arial" w:cs="Arial"/>
                <w:i/>
                <w:iCs/>
                <w:color w:val="000000"/>
                <w:lang w:val="ro-RO" w:eastAsia="en-GB" w:bidi="ro-RO"/>
              </w:rPr>
              <w:t>Părinţi duhovniceşti contemporani de la Sfântul Munte Athos</w:t>
            </w:r>
            <w:r w:rsidRPr="0034689C">
              <w:rPr>
                <w:rFonts w:ascii="Arial" w:hAnsi="Arial" w:cs="Arial"/>
                <w:iCs/>
                <w:color w:val="000000"/>
                <w:lang w:val="ro-RO" w:eastAsia="en-GB" w:bidi="ro-RO"/>
              </w:rPr>
              <w:t>,</w:t>
            </w:r>
            <w:r w:rsidRPr="0034689C">
              <w:rPr>
                <w:rFonts w:ascii="Arial" w:hAnsi="Arial" w:cs="Arial"/>
                <w:color w:val="000000"/>
                <w:lang w:val="ro-RO" w:eastAsia="en-GB"/>
              </w:rPr>
              <w:t xml:space="preserve"> voi. I, trad. Felix Truşcă şi Cornel Sava, Ed. Cartea Ortodoxă, Bucureşti, 2005.</w:t>
            </w:r>
          </w:p>
          <w:p w14:paraId="00A93C69"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Arhim. Emilianos Simonopetritul, </w:t>
            </w:r>
            <w:r w:rsidRPr="0034689C">
              <w:rPr>
                <w:rFonts w:ascii="Arial" w:hAnsi="Arial" w:cs="Arial"/>
                <w:i/>
                <w:color w:val="000000"/>
                <w:lang w:val="ro-RO" w:eastAsia="en-GB"/>
              </w:rPr>
              <w:t>Cateheze și Cuvântări. Vol. 1 - Monahismul - Pecetea adevărată</w:t>
            </w:r>
            <w:r w:rsidRPr="0034689C">
              <w:rPr>
                <w:rFonts w:ascii="Arial" w:hAnsi="Arial" w:cs="Arial"/>
                <w:color w:val="000000"/>
                <w:lang w:val="ro-RO" w:eastAsia="en-GB"/>
              </w:rPr>
              <w:t>, Deisis, Sibiu, 1999.</w:t>
            </w:r>
          </w:p>
          <w:p w14:paraId="777F3B9E"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color w:val="000000"/>
                <w:lang w:val="ro-RO" w:eastAsia="en-GB"/>
              </w:rPr>
              <w:t>Tâlcuiri la canoanele monahale ale sfinților Antonie, Augustin și Macarie</w:t>
            </w:r>
            <w:r w:rsidRPr="0034689C">
              <w:rPr>
                <w:rFonts w:ascii="Arial" w:hAnsi="Arial" w:cs="Arial"/>
                <w:color w:val="000000"/>
                <w:lang w:val="ro-RO" w:eastAsia="en-GB"/>
              </w:rPr>
              <w:t>, Ed. Sfântul Nectarie, Arad, 2015.</w:t>
            </w:r>
          </w:p>
          <w:p w14:paraId="671F146F"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color w:val="000000"/>
                <w:lang w:val="ro-RO" w:eastAsia="en-GB"/>
              </w:rPr>
              <w:t>Tâlcuiri la Filocalie. Vol. 3 - Sfântul Isihie. Cuvânt despre trezvie</w:t>
            </w:r>
            <w:r w:rsidRPr="0034689C">
              <w:rPr>
                <w:rFonts w:ascii="Arial" w:hAnsi="Arial" w:cs="Arial"/>
                <w:color w:val="000000"/>
                <w:lang w:val="ro-RO" w:eastAsia="en-GB"/>
              </w:rPr>
              <w:t>, Ed. Sfântul Nectarie, Arad, 2009.</w:t>
            </w:r>
          </w:p>
          <w:p w14:paraId="2E5FCB41"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color w:val="000000"/>
                <w:lang w:val="ro-RO" w:eastAsia="en-GB"/>
              </w:rPr>
              <w:t>Tâlcuiri la Filocalie. Vol. 1 - Cuvinte ascetice. Tâlcuire la Avva Isaia</w:t>
            </w:r>
            <w:r w:rsidRPr="0034689C">
              <w:rPr>
                <w:rFonts w:ascii="Arial" w:hAnsi="Arial" w:cs="Arial"/>
                <w:color w:val="000000"/>
                <w:lang w:val="ro-RO" w:eastAsia="en-GB"/>
              </w:rPr>
              <w:t>, Ed. Sfântul Nectarie, Arad, 2008.</w:t>
            </w:r>
          </w:p>
          <w:p w14:paraId="2C0549CA"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color w:val="000000"/>
                <w:lang w:val="ro-RO" w:eastAsia="en-GB"/>
              </w:rPr>
              <w:t>Tâlcuiri la Filocalie. Vol. 5 – Sfântul Maxim Mărturisitorul: capete despre dragoste</w:t>
            </w:r>
            <w:r w:rsidRPr="0034689C">
              <w:rPr>
                <w:rFonts w:ascii="Arial" w:hAnsi="Arial" w:cs="Arial"/>
                <w:color w:val="000000"/>
                <w:lang w:val="ro-RO" w:eastAsia="en-GB"/>
              </w:rPr>
              <w:t>, Ed. Sfântul Nectarie, Arad, 2017.</w:t>
            </w:r>
          </w:p>
          <w:p w14:paraId="61ECA7AB"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color w:val="000000"/>
                <w:lang w:val="ro-RO" w:eastAsia="en-GB"/>
              </w:rPr>
              <w:t>Tâlcuiri si cateheze. Vol. 1: Tâlcuire la viața cuviosului Nil Calavritul</w:t>
            </w:r>
            <w:r w:rsidRPr="0034689C">
              <w:rPr>
                <w:rFonts w:ascii="Arial" w:hAnsi="Arial" w:cs="Arial"/>
                <w:color w:val="000000"/>
                <w:lang w:val="ro-RO" w:eastAsia="en-GB"/>
              </w:rPr>
              <w:t>, Ed. Sfântul Nectarie, Arad, 2010.</w:t>
            </w:r>
          </w:p>
          <w:p w14:paraId="4EE92A6E"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color w:val="000000"/>
                <w:lang w:val="ro-RO" w:eastAsia="en-GB"/>
              </w:rPr>
              <w:t>Viața în duh. Cateheze și cuvântări</w:t>
            </w:r>
            <w:r w:rsidRPr="0034689C">
              <w:rPr>
                <w:rFonts w:ascii="Arial" w:hAnsi="Arial" w:cs="Arial"/>
                <w:color w:val="000000"/>
                <w:lang w:val="ro-RO" w:eastAsia="en-GB"/>
              </w:rPr>
              <w:t>, Deisis, Sibiu, 2011.</w:t>
            </w:r>
          </w:p>
          <w:p w14:paraId="620D9999"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Idem, </w:t>
            </w:r>
            <w:r w:rsidRPr="0034689C">
              <w:rPr>
                <w:rFonts w:ascii="Arial" w:hAnsi="Arial" w:cs="Arial"/>
                <w:i/>
                <w:color w:val="000000"/>
                <w:lang w:val="ro-RO" w:eastAsia="en-GB"/>
              </w:rPr>
              <w:t>Viața monahală în Sfântul Munte</w:t>
            </w:r>
            <w:r w:rsidRPr="0034689C">
              <w:rPr>
                <w:rFonts w:ascii="Arial" w:hAnsi="Arial" w:cs="Arial"/>
                <w:color w:val="000000"/>
                <w:lang w:val="ro-RO" w:eastAsia="en-GB"/>
              </w:rPr>
              <w:t>, Doxologia, Iași, 2015.</w:t>
            </w:r>
          </w:p>
          <w:p w14:paraId="3ECA620B"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Arhim. Vasilios Gondikakis, </w:t>
            </w:r>
            <w:r w:rsidRPr="0034689C">
              <w:rPr>
                <w:rFonts w:ascii="Arial" w:hAnsi="Arial" w:cs="Arial"/>
                <w:i/>
                <w:iCs/>
                <w:color w:val="000000"/>
                <w:lang w:val="ro-RO" w:eastAsia="en-GB" w:bidi="ro-RO"/>
              </w:rPr>
              <w:t>Frumuseţe şi isihie în vieţuirea aghioritică</w:t>
            </w:r>
            <w:r w:rsidRPr="0034689C">
              <w:rPr>
                <w:rFonts w:ascii="Arial" w:hAnsi="Arial" w:cs="Arial"/>
                <w:iCs/>
                <w:color w:val="000000"/>
                <w:lang w:val="ro-RO" w:eastAsia="en-GB" w:bidi="ro-RO"/>
              </w:rPr>
              <w:t>,</w:t>
            </w:r>
            <w:r w:rsidRPr="0034689C">
              <w:rPr>
                <w:rFonts w:ascii="Arial" w:hAnsi="Arial" w:cs="Arial"/>
                <w:color w:val="000000"/>
                <w:lang w:val="ro-RO" w:eastAsia="en-GB"/>
              </w:rPr>
              <w:t xml:space="preserve"> traducere şi Cuvânt </w:t>
            </w:r>
            <w:r w:rsidRPr="0034689C">
              <w:rPr>
                <w:rFonts w:ascii="Arial" w:hAnsi="Arial" w:cs="Arial"/>
                <w:color w:val="000000"/>
                <w:lang w:val="ro-RO" w:eastAsia="en-GB"/>
              </w:rPr>
              <w:lastRenderedPageBreak/>
              <w:t>înainte de Pr. Prof. Ioan Ică, Ed. Epifania, Alba lulia, 2008.</w:t>
            </w:r>
          </w:p>
          <w:p w14:paraId="75200334"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color w:val="000000"/>
                <w:lang w:val="ro-RO" w:eastAsia="en-GB"/>
              </w:rPr>
              <w:t xml:space="preserve">Idem, </w:t>
            </w:r>
            <w:r w:rsidRPr="0034689C">
              <w:rPr>
                <w:rFonts w:ascii="Arial" w:hAnsi="Arial" w:cs="Arial"/>
                <w:i/>
                <w:iCs/>
                <w:color w:val="000000"/>
                <w:lang w:val="ro-RO" w:eastAsia="en-GB" w:bidi="ro-RO"/>
              </w:rPr>
              <w:t>Intrarea în împărăţie sau modul liturgic</w:t>
            </w:r>
            <w:r w:rsidRPr="0034689C">
              <w:rPr>
                <w:rFonts w:ascii="Arial" w:hAnsi="Arial" w:cs="Arial"/>
                <w:iCs/>
                <w:color w:val="000000"/>
                <w:lang w:val="ro-RO" w:eastAsia="en-GB" w:bidi="ro-RO"/>
              </w:rPr>
              <w:t>,</w:t>
            </w:r>
            <w:r w:rsidRPr="0034689C">
              <w:rPr>
                <w:rFonts w:ascii="Arial" w:hAnsi="Arial" w:cs="Arial"/>
                <w:color w:val="000000"/>
                <w:lang w:val="ro-RO" w:eastAsia="en-GB"/>
              </w:rPr>
              <w:t xml:space="preserve"> traducere de pr. prof. dr. Ioan Ică şi protos. Paisie, Ed. Deisis, Sibiu, 2007.</w:t>
            </w:r>
          </w:p>
          <w:p w14:paraId="6827DF78"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Arhid. Prof. Dr. Ioan I. Ică jr., </w:t>
            </w:r>
            <w:r w:rsidRPr="0034689C">
              <w:rPr>
                <w:rFonts w:ascii="Arial" w:hAnsi="Arial" w:cs="Arial"/>
                <w:i/>
                <w:iCs/>
                <w:color w:val="000000"/>
                <w:lang w:val="ro-RO" w:eastAsia="en-GB" w:bidi="ro-RO"/>
              </w:rPr>
              <w:t>Profil teologic athonit contemporan: monahul Teoclit Dionisiatul</w:t>
            </w:r>
            <w:r w:rsidRPr="0034689C">
              <w:rPr>
                <w:rFonts w:ascii="Arial" w:hAnsi="Arial" w:cs="Arial"/>
                <w:iCs/>
                <w:color w:val="000000"/>
                <w:lang w:val="ro-RO" w:eastAsia="en-GB" w:bidi="ro-RO"/>
              </w:rPr>
              <w:t>,</w:t>
            </w:r>
            <w:r w:rsidRPr="0034689C">
              <w:rPr>
                <w:rFonts w:ascii="Arial" w:hAnsi="Arial" w:cs="Arial"/>
                <w:color w:val="000000"/>
                <w:lang w:val="ro-RO" w:eastAsia="en-GB" w:bidi="ro-RO"/>
              </w:rPr>
              <w:t xml:space="preserve"> în </w:t>
            </w:r>
            <w:r w:rsidRPr="0034689C">
              <w:rPr>
                <w:rFonts w:ascii="Arial" w:hAnsi="Arial" w:cs="Arial"/>
                <w:i/>
                <w:iCs/>
                <w:color w:val="000000"/>
                <w:lang w:val="ro-RO" w:eastAsia="en-GB" w:bidi="ro-RO"/>
              </w:rPr>
              <w:t>Dialoguri la Athos</w:t>
            </w:r>
            <w:r w:rsidRPr="0034689C">
              <w:rPr>
                <w:rFonts w:ascii="Arial" w:hAnsi="Arial" w:cs="Arial"/>
                <w:iCs/>
                <w:color w:val="000000"/>
                <w:lang w:val="ro-RO" w:eastAsia="en-GB" w:bidi="ro-RO"/>
              </w:rPr>
              <w:t>,</w:t>
            </w:r>
            <w:r w:rsidRPr="0034689C">
              <w:rPr>
                <w:rFonts w:ascii="Arial" w:hAnsi="Arial" w:cs="Arial"/>
                <w:color w:val="000000"/>
                <w:lang w:val="ro-RO" w:eastAsia="en-GB" w:bidi="ro-RO"/>
              </w:rPr>
              <w:t xml:space="preserve"> voi. I, Ed. Deisis, Alba lulia, 1994.</w:t>
            </w:r>
          </w:p>
          <w:p w14:paraId="5CB4E8EA"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Idem, </w:t>
            </w:r>
            <w:r w:rsidRPr="0034689C">
              <w:rPr>
                <w:rFonts w:ascii="Arial" w:hAnsi="Arial" w:cs="Arial"/>
                <w:i/>
                <w:iCs/>
                <w:color w:val="000000"/>
                <w:lang w:val="ro-RO" w:eastAsia="en-GB" w:bidi="ro-RO"/>
              </w:rPr>
              <w:t>Un Filolog şi canonist uitat</w:t>
            </w:r>
            <w:r w:rsidRPr="0034689C">
              <w:rPr>
                <w:rFonts w:ascii="Arial" w:hAnsi="Arial" w:cs="Arial"/>
                <w:color w:val="000000"/>
                <w:lang w:val="ro-RO" w:eastAsia="en-GB" w:bidi="ro-RO"/>
              </w:rPr>
              <w:t xml:space="preserve"> - </w:t>
            </w:r>
            <w:r w:rsidRPr="0034689C">
              <w:rPr>
                <w:rFonts w:ascii="Arial" w:hAnsi="Arial" w:cs="Arial"/>
                <w:i/>
                <w:iCs/>
                <w:color w:val="000000"/>
                <w:lang w:val="ro-RO" w:eastAsia="en-GB" w:bidi="ro-RO"/>
              </w:rPr>
              <w:t>Ierodiaconul Neofit Kavsokalivitul</w:t>
            </w:r>
            <w:r w:rsidRPr="0034689C">
              <w:rPr>
                <w:rFonts w:ascii="Arial" w:hAnsi="Arial" w:cs="Arial"/>
                <w:iCs/>
                <w:color w:val="000000"/>
                <w:lang w:val="ro-RO" w:eastAsia="en-GB" w:bidi="ro-RO"/>
              </w:rPr>
              <w:t xml:space="preserve"> (1713 -1784), </w:t>
            </w:r>
            <w:r w:rsidRPr="0034689C">
              <w:rPr>
                <w:rFonts w:ascii="Arial" w:hAnsi="Arial" w:cs="Arial"/>
                <w:color w:val="000000"/>
                <w:lang w:val="ro-RO" w:eastAsia="en-GB" w:bidi="ro-RO"/>
              </w:rPr>
              <w:t xml:space="preserve">în </w:t>
            </w:r>
            <w:r w:rsidRPr="0034689C">
              <w:rPr>
                <w:rFonts w:ascii="Arial" w:hAnsi="Arial" w:cs="Arial"/>
                <w:i/>
                <w:iCs/>
                <w:color w:val="000000"/>
                <w:lang w:val="ro-RO" w:eastAsia="en-GB" w:bidi="ro-RO"/>
              </w:rPr>
              <w:t>Revista Teologică</w:t>
            </w:r>
            <w:r w:rsidRPr="0034689C">
              <w:rPr>
                <w:rFonts w:ascii="Arial" w:hAnsi="Arial" w:cs="Arial"/>
                <w:iCs/>
                <w:color w:val="000000"/>
                <w:lang w:val="ro-RO" w:eastAsia="en-GB" w:bidi="ro-RO"/>
              </w:rPr>
              <w:t>,</w:t>
            </w:r>
            <w:r w:rsidRPr="0034689C">
              <w:rPr>
                <w:rFonts w:ascii="Arial" w:hAnsi="Arial" w:cs="Arial"/>
                <w:color w:val="000000"/>
                <w:lang w:val="ro-RO" w:eastAsia="en-GB" w:bidi="ro-RO"/>
              </w:rPr>
              <w:t xml:space="preserve"> rur.4/2006.</w:t>
            </w:r>
          </w:p>
          <w:p w14:paraId="23584F8C"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 xml:space="preserve">Idem, </w:t>
            </w:r>
            <w:r w:rsidRPr="0034689C">
              <w:rPr>
                <w:rFonts w:ascii="Arial" w:hAnsi="Arial" w:cs="Arial"/>
                <w:i/>
                <w:color w:val="000000"/>
                <w:lang w:val="ro-RO" w:eastAsia="en-GB"/>
              </w:rPr>
              <w:t>Sensul teologiei în Ortodoxie sau despre „Căile teologiei greceşti</w:t>
            </w:r>
            <w:r w:rsidRPr="0034689C">
              <w:rPr>
                <w:rFonts w:ascii="Arial" w:hAnsi="Arial" w:cs="Arial"/>
                <w:color w:val="000000"/>
                <w:lang w:val="ro-RO" w:eastAsia="en-GB"/>
              </w:rPr>
              <w:t xml:space="preserve">" </w:t>
            </w:r>
            <w:r w:rsidRPr="0034689C">
              <w:rPr>
                <w:rFonts w:ascii="Arial" w:hAnsi="Arial" w:cs="Arial"/>
                <w:i/>
                <w:color w:val="000000"/>
                <w:lang w:val="ro-RO" w:eastAsia="en-GB"/>
              </w:rPr>
              <w:t>moderne</w:t>
            </w:r>
            <w:r w:rsidRPr="0034689C">
              <w:rPr>
                <w:rFonts w:ascii="Arial" w:hAnsi="Arial" w:cs="Arial"/>
                <w:color w:val="000000"/>
                <w:lang w:val="ro-RO" w:eastAsia="en-GB"/>
              </w:rPr>
              <w:t>,</w:t>
            </w:r>
            <w:r w:rsidRPr="0034689C">
              <w:rPr>
                <w:rFonts w:ascii="Arial" w:hAnsi="Arial" w:cs="Arial"/>
                <w:iCs/>
                <w:color w:val="000000"/>
                <w:lang w:val="ro-RO" w:eastAsia="en-GB" w:bidi="ro-RO"/>
              </w:rPr>
              <w:t xml:space="preserve"> în M</w:t>
            </w:r>
            <w:r w:rsidRPr="0034689C">
              <w:rPr>
                <w:rFonts w:ascii="Arial" w:hAnsi="Arial" w:cs="Arial"/>
                <w:i/>
                <w:color w:val="000000"/>
                <w:lang w:val="ro-RO" w:eastAsia="en-GB"/>
              </w:rPr>
              <w:t>itropolia Ardealului</w:t>
            </w:r>
            <w:r w:rsidRPr="0034689C">
              <w:rPr>
                <w:rFonts w:ascii="Arial" w:hAnsi="Arial" w:cs="Arial"/>
                <w:color w:val="000000"/>
                <w:lang w:val="ro-RO" w:eastAsia="en-GB"/>
              </w:rPr>
              <w:t>,</w:t>
            </w:r>
            <w:r w:rsidRPr="0034689C">
              <w:rPr>
                <w:rFonts w:ascii="Arial" w:hAnsi="Arial" w:cs="Arial"/>
                <w:iCs/>
                <w:color w:val="000000"/>
                <w:lang w:val="ro-RO" w:eastAsia="en-GB" w:bidi="ro-RO"/>
              </w:rPr>
              <w:t xml:space="preserve"> nr. 4/1988.</w:t>
            </w:r>
          </w:p>
          <w:p w14:paraId="0DF06EFA"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Idem,</w:t>
            </w:r>
            <w:r w:rsidRPr="0034689C">
              <w:rPr>
                <w:rFonts w:ascii="Arial" w:hAnsi="Arial" w:cs="Arial"/>
                <w:i/>
                <w:iCs/>
                <w:color w:val="000000"/>
                <w:lang w:val="ro-RO" w:eastAsia="en-GB" w:bidi="ro-RO"/>
              </w:rPr>
              <w:t xml:space="preserve"> „</w:t>
            </w:r>
            <w:r w:rsidRPr="0034689C">
              <w:rPr>
                <w:rFonts w:ascii="Arial" w:hAnsi="Arial" w:cs="Arial"/>
                <w:i/>
                <w:color w:val="000000"/>
                <w:lang w:val="ro-RO" w:eastAsia="en-GB"/>
              </w:rPr>
              <w:t>Erezia neoortodocşilor" sau despre eros şi agape în Biserica Ortodoxă din Grecia de azi</w:t>
            </w:r>
            <w:r w:rsidRPr="0034689C">
              <w:rPr>
                <w:rFonts w:ascii="Arial" w:hAnsi="Arial" w:cs="Arial"/>
                <w:color w:val="000000"/>
                <w:lang w:val="ro-RO" w:eastAsia="en-GB"/>
              </w:rPr>
              <w:t>,</w:t>
            </w:r>
            <w:r w:rsidRPr="0034689C">
              <w:rPr>
                <w:rFonts w:ascii="Arial" w:hAnsi="Arial" w:cs="Arial"/>
                <w:i/>
                <w:iCs/>
                <w:color w:val="000000"/>
                <w:lang w:val="ro-RO" w:eastAsia="en-GB" w:bidi="ro-RO"/>
              </w:rPr>
              <w:t xml:space="preserve"> </w:t>
            </w:r>
            <w:r w:rsidRPr="0034689C">
              <w:rPr>
                <w:rFonts w:ascii="Arial" w:hAnsi="Arial" w:cs="Arial"/>
                <w:iCs/>
                <w:color w:val="000000"/>
                <w:lang w:val="ro-RO" w:eastAsia="en-GB" w:bidi="ro-RO"/>
              </w:rPr>
              <w:t>în</w:t>
            </w:r>
            <w:r w:rsidRPr="0034689C">
              <w:rPr>
                <w:rFonts w:ascii="Arial" w:hAnsi="Arial" w:cs="Arial"/>
                <w:i/>
                <w:iCs/>
                <w:color w:val="000000"/>
                <w:lang w:val="ro-RO" w:eastAsia="en-GB" w:bidi="ro-RO"/>
              </w:rPr>
              <w:t xml:space="preserve"> </w:t>
            </w:r>
            <w:r w:rsidRPr="0034689C">
              <w:rPr>
                <w:rFonts w:ascii="Arial" w:hAnsi="Arial" w:cs="Arial"/>
                <w:color w:val="000000"/>
                <w:lang w:val="ro-RO" w:eastAsia="en-GB"/>
              </w:rPr>
              <w:t>Mitropolia Ardealului,</w:t>
            </w:r>
            <w:r w:rsidRPr="0034689C">
              <w:rPr>
                <w:rFonts w:ascii="Arial" w:hAnsi="Arial" w:cs="Arial"/>
                <w:i/>
                <w:iCs/>
                <w:color w:val="000000"/>
                <w:lang w:val="ro-RO" w:eastAsia="en-GB" w:bidi="ro-RO"/>
              </w:rPr>
              <w:t xml:space="preserve"> </w:t>
            </w:r>
            <w:r w:rsidRPr="0034689C">
              <w:rPr>
                <w:rFonts w:ascii="Arial" w:hAnsi="Arial" w:cs="Arial"/>
                <w:iCs/>
                <w:color w:val="000000"/>
                <w:lang w:val="ro-RO" w:eastAsia="en-GB" w:bidi="ro-RO"/>
              </w:rPr>
              <w:t>nr. 6/1988.</w:t>
            </w:r>
          </w:p>
          <w:p w14:paraId="5BDE1A60"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Monah Iosif Vatopedinul</w:t>
            </w:r>
            <w:r w:rsidRPr="0034689C">
              <w:rPr>
                <w:rFonts w:ascii="Arial" w:hAnsi="Arial" w:cs="Arial"/>
                <w:i/>
                <w:iCs/>
                <w:color w:val="000000"/>
                <w:lang w:val="ro-RO" w:eastAsia="en-GB" w:bidi="ro-RO"/>
              </w:rPr>
              <w:t xml:space="preserve">, </w:t>
            </w:r>
            <w:r w:rsidRPr="0034689C">
              <w:rPr>
                <w:rFonts w:ascii="Arial" w:hAnsi="Arial" w:cs="Arial"/>
                <w:i/>
                <w:color w:val="000000"/>
                <w:lang w:val="ro-RO" w:eastAsia="en-GB"/>
              </w:rPr>
              <w:t>Trăiri ale dumnezeiescului har, O epistolă despre viaţa lui Gheron Iosif Isihastul</w:t>
            </w:r>
            <w:r w:rsidRPr="0034689C">
              <w:rPr>
                <w:rFonts w:ascii="Arial" w:hAnsi="Arial" w:cs="Arial"/>
                <w:color w:val="000000"/>
                <w:lang w:val="ro-RO" w:eastAsia="en-GB"/>
              </w:rPr>
              <w:t>,</w:t>
            </w:r>
            <w:r w:rsidRPr="0034689C">
              <w:rPr>
                <w:rFonts w:ascii="Arial" w:hAnsi="Arial" w:cs="Arial"/>
                <w:i/>
                <w:iCs/>
                <w:color w:val="000000"/>
                <w:lang w:val="ro-RO" w:eastAsia="en-GB" w:bidi="ro-RO"/>
              </w:rPr>
              <w:t xml:space="preserve"> </w:t>
            </w:r>
            <w:r w:rsidRPr="0034689C">
              <w:rPr>
                <w:rFonts w:ascii="Arial" w:hAnsi="Arial" w:cs="Arial"/>
                <w:iCs/>
                <w:color w:val="000000"/>
                <w:lang w:val="ro-RO" w:eastAsia="en-GB" w:bidi="ro-RO"/>
              </w:rPr>
              <w:t>Ed. Sfântul Nectarie, Arad, 2008.</w:t>
            </w:r>
          </w:p>
          <w:p w14:paraId="72A6BF7F"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Pr. Dr. Ioan Moldoveanu</w:t>
            </w:r>
            <w:r w:rsidRPr="0034689C">
              <w:rPr>
                <w:rFonts w:ascii="Arial" w:hAnsi="Arial" w:cs="Arial"/>
                <w:i/>
                <w:iCs/>
                <w:color w:val="000000"/>
                <w:lang w:val="ro-RO" w:eastAsia="en-GB" w:bidi="ro-RO"/>
              </w:rPr>
              <w:t xml:space="preserve">, </w:t>
            </w:r>
            <w:r w:rsidRPr="0034689C">
              <w:rPr>
                <w:rFonts w:ascii="Arial" w:hAnsi="Arial" w:cs="Arial"/>
                <w:i/>
                <w:color w:val="000000"/>
                <w:lang w:val="ro-RO" w:eastAsia="en-GB"/>
              </w:rPr>
              <w:t>Sfântul Nicodim Aghioritul (1749-1809) şi traducerile operelor sale în română,</w:t>
            </w:r>
            <w:r w:rsidRPr="0034689C">
              <w:rPr>
                <w:rFonts w:ascii="Arial" w:hAnsi="Arial" w:cs="Arial"/>
                <w:iCs/>
                <w:color w:val="000000"/>
                <w:lang w:val="ro-RO" w:eastAsia="en-GB" w:bidi="ro-RO"/>
              </w:rPr>
              <w:t xml:space="preserve"> în</w:t>
            </w:r>
            <w:r w:rsidRPr="0034689C">
              <w:rPr>
                <w:rFonts w:ascii="Arial" w:hAnsi="Arial" w:cs="Arial"/>
                <w:i/>
                <w:iCs/>
                <w:color w:val="000000"/>
                <w:lang w:val="ro-RO" w:eastAsia="en-GB" w:bidi="ro-RO"/>
              </w:rPr>
              <w:t xml:space="preserve"> </w:t>
            </w:r>
            <w:r w:rsidRPr="0034689C">
              <w:rPr>
                <w:rFonts w:ascii="Arial" w:hAnsi="Arial" w:cs="Arial"/>
                <w:i/>
                <w:color w:val="000000"/>
                <w:lang w:val="ro-RO" w:eastAsia="en-GB"/>
              </w:rPr>
              <w:t>Glasul Bisericii</w:t>
            </w:r>
            <w:r w:rsidRPr="0034689C">
              <w:rPr>
                <w:rFonts w:ascii="Arial" w:hAnsi="Arial" w:cs="Arial"/>
                <w:color w:val="000000"/>
                <w:lang w:val="ro-RO" w:eastAsia="en-GB"/>
              </w:rPr>
              <w:t>,</w:t>
            </w:r>
            <w:r w:rsidRPr="0034689C">
              <w:rPr>
                <w:rFonts w:ascii="Arial" w:hAnsi="Arial" w:cs="Arial"/>
                <w:i/>
                <w:iCs/>
                <w:color w:val="000000"/>
                <w:lang w:val="ro-RO" w:eastAsia="en-GB" w:bidi="ro-RO"/>
              </w:rPr>
              <w:t xml:space="preserve"> </w:t>
            </w:r>
            <w:r w:rsidRPr="0034689C">
              <w:rPr>
                <w:rFonts w:ascii="Arial" w:hAnsi="Arial" w:cs="Arial"/>
                <w:iCs/>
                <w:color w:val="000000"/>
                <w:lang w:val="ro-RO" w:eastAsia="en-GB" w:bidi="ro-RO"/>
              </w:rPr>
              <w:t>Anul LXIII, Nr. 8-9/2004.</w:t>
            </w:r>
            <w:r w:rsidRPr="0034689C">
              <w:rPr>
                <w:rFonts w:ascii="Arial" w:hAnsi="Arial" w:cs="Arial"/>
                <w:i/>
                <w:iCs/>
                <w:color w:val="000000"/>
                <w:lang w:val="ro-RO" w:eastAsia="en-GB" w:bidi="ro-RO"/>
              </w:rPr>
              <w:t xml:space="preserve"> </w:t>
            </w:r>
          </w:p>
          <w:p w14:paraId="020D5730"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Arhim. Sofronie, </w:t>
            </w:r>
            <w:r w:rsidRPr="0034689C">
              <w:rPr>
                <w:rFonts w:ascii="Arial" w:hAnsi="Arial" w:cs="Arial"/>
                <w:i/>
                <w:iCs/>
                <w:color w:val="000000"/>
                <w:lang w:val="ro-RO" w:eastAsia="en-GB" w:bidi="ro-RO"/>
              </w:rPr>
              <w:t>Viaţa şi învăţătura stareţului Siluan Athonitul,</w:t>
            </w:r>
            <w:r w:rsidRPr="0034689C">
              <w:rPr>
                <w:rFonts w:ascii="Arial" w:hAnsi="Arial" w:cs="Arial"/>
                <w:color w:val="000000"/>
                <w:lang w:val="ro-RO" w:eastAsia="en-GB" w:bidi="ro-RO"/>
              </w:rPr>
              <w:t xml:space="preserve"> trad. de pr. prof. dr. Ioan Ică, Ed. Deisis, Sibiu, 2004.</w:t>
            </w:r>
          </w:p>
          <w:p w14:paraId="54D67D11"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bidi="ro-RO"/>
              </w:rPr>
            </w:pPr>
            <w:r w:rsidRPr="0034689C">
              <w:rPr>
                <w:rFonts w:ascii="Arial" w:hAnsi="Arial" w:cs="Arial"/>
                <w:color w:val="000000"/>
                <w:lang w:val="ro-RO" w:eastAsia="en-GB" w:bidi="ro-RO"/>
              </w:rPr>
              <w:t xml:space="preserve">Cuviosul Siluan Athonitul, </w:t>
            </w:r>
            <w:r w:rsidRPr="0034689C">
              <w:rPr>
                <w:rFonts w:ascii="Arial" w:hAnsi="Arial" w:cs="Arial"/>
                <w:i/>
                <w:iCs/>
                <w:color w:val="000000"/>
                <w:lang w:val="ro-RO" w:eastAsia="en-GB" w:bidi="ro-RO"/>
              </w:rPr>
              <w:t>Între iadul deznădejdii şi iadul smereniei. Însemnări duhovniceşti,</w:t>
            </w:r>
            <w:r w:rsidRPr="0034689C">
              <w:rPr>
                <w:rFonts w:ascii="Arial" w:hAnsi="Arial" w:cs="Arial"/>
                <w:color w:val="000000"/>
                <w:lang w:val="ro-RO" w:eastAsia="en-GB" w:bidi="ro-RO"/>
              </w:rPr>
              <w:t xml:space="preserve"> Ed. Deisis, Sibiu, 2001.</w:t>
            </w:r>
          </w:p>
          <w:p w14:paraId="4388CA99" w14:textId="77777777" w:rsidR="0034689C" w:rsidRPr="0034689C" w:rsidRDefault="0034689C" w:rsidP="0034689C">
            <w:pPr>
              <w:widowControl w:val="0"/>
              <w:autoSpaceDE w:val="0"/>
              <w:autoSpaceDN w:val="0"/>
              <w:adjustRightInd w:val="0"/>
              <w:spacing w:after="240" w:line="360" w:lineRule="atLeast"/>
              <w:rPr>
                <w:rFonts w:ascii="Arial" w:hAnsi="Arial" w:cs="Arial"/>
                <w:iCs/>
                <w:color w:val="000000"/>
                <w:lang w:val="ro-RO" w:eastAsia="en-GB" w:bidi="ro-RO"/>
              </w:rPr>
            </w:pPr>
            <w:r w:rsidRPr="0034689C">
              <w:rPr>
                <w:rFonts w:ascii="Arial" w:hAnsi="Arial" w:cs="Arial"/>
                <w:iCs/>
                <w:color w:val="000000"/>
                <w:lang w:val="ro-RO" w:eastAsia="en-GB" w:bidi="ro-RO"/>
              </w:rPr>
              <w:t>Pr. Dumitru Stăniloae</w:t>
            </w:r>
            <w:r w:rsidRPr="0034689C">
              <w:rPr>
                <w:rFonts w:ascii="Arial" w:hAnsi="Arial" w:cs="Arial"/>
                <w:i/>
                <w:iCs/>
                <w:color w:val="000000"/>
                <w:lang w:val="ro-RO" w:eastAsia="en-GB" w:bidi="ro-RO"/>
              </w:rPr>
              <w:t xml:space="preserve">, Viața și învățătura Sfântului Grigorie Palama, </w:t>
            </w:r>
            <w:r w:rsidRPr="0034689C">
              <w:rPr>
                <w:rFonts w:ascii="Arial" w:hAnsi="Arial" w:cs="Arial"/>
                <w:iCs/>
                <w:color w:val="000000"/>
                <w:lang w:val="ro-RO" w:eastAsia="en-GB" w:bidi="ro-RO"/>
              </w:rPr>
              <w:t>Ed. Institutului Biblic și de Misiune al Bisericii Ortodoxe Române, București, 2006.</w:t>
            </w:r>
          </w:p>
          <w:p w14:paraId="71D11CC1" w14:textId="77777777" w:rsidR="0034689C" w:rsidRPr="0034689C" w:rsidRDefault="0034689C" w:rsidP="0034689C">
            <w:pPr>
              <w:widowControl w:val="0"/>
              <w:autoSpaceDE w:val="0"/>
              <w:autoSpaceDN w:val="0"/>
              <w:adjustRightInd w:val="0"/>
              <w:spacing w:after="240" w:line="360" w:lineRule="atLeast"/>
              <w:rPr>
                <w:rFonts w:ascii="Arial" w:hAnsi="Arial" w:cs="Arial"/>
                <w:color w:val="000000"/>
                <w:lang w:val="ro-RO" w:eastAsia="en-GB"/>
              </w:rPr>
            </w:pPr>
            <w:r w:rsidRPr="0034689C">
              <w:rPr>
                <w:rFonts w:ascii="Arial" w:hAnsi="Arial" w:cs="Arial"/>
                <w:color w:val="000000"/>
                <w:lang w:val="ro-RO" w:eastAsia="en-GB"/>
              </w:rPr>
              <w:t xml:space="preserve">Monahul Teoclit Dionisiatul, </w:t>
            </w:r>
            <w:r w:rsidRPr="0034689C">
              <w:rPr>
                <w:rFonts w:ascii="Arial" w:hAnsi="Arial" w:cs="Arial"/>
                <w:i/>
                <w:iCs/>
                <w:color w:val="000000"/>
                <w:lang w:val="ro-RO" w:eastAsia="en-GB" w:bidi="ro-RO"/>
              </w:rPr>
              <w:t>Tâlcuire athonită la Filocalie,</w:t>
            </w:r>
            <w:r w:rsidRPr="0034689C">
              <w:rPr>
                <w:rFonts w:ascii="Arial" w:hAnsi="Arial" w:cs="Arial"/>
                <w:color w:val="000000"/>
                <w:lang w:val="ro-RO" w:eastAsia="en-GB"/>
              </w:rPr>
              <w:t xml:space="preserve"> trad. rom. de ieromonah Agapie, Ed. Bizantină, Bucureşti, 2001.</w:t>
            </w:r>
          </w:p>
          <w:p w14:paraId="7E491BC2" w14:textId="77777777" w:rsidR="0034689C" w:rsidRPr="0034689C" w:rsidRDefault="0034689C" w:rsidP="0034689C">
            <w:pPr>
              <w:jc w:val="both"/>
              <w:rPr>
                <w:rFonts w:ascii="Arial" w:hAnsi="Arial" w:cs="Arial"/>
                <w:lang w:val="ro-RO" w:eastAsia="en-AU"/>
              </w:rPr>
            </w:pPr>
          </w:p>
          <w:p w14:paraId="41C61AAC" w14:textId="6C23C16E" w:rsidR="0034689C" w:rsidRPr="0034689C" w:rsidRDefault="0034689C" w:rsidP="0034689C">
            <w:pPr>
              <w:widowControl w:val="0"/>
              <w:autoSpaceDE w:val="0"/>
              <w:autoSpaceDN w:val="0"/>
              <w:adjustRightInd w:val="0"/>
              <w:rPr>
                <w:rFonts w:ascii="Arial" w:eastAsia="Arial Narrow" w:hAnsi="Arial" w:cs="Arial"/>
                <w:b/>
                <w:lang w:val="ro-RO"/>
              </w:rPr>
            </w:pPr>
          </w:p>
        </w:tc>
      </w:tr>
    </w:tbl>
    <w:p w14:paraId="41C61AAE" w14:textId="77777777" w:rsidR="0070737A" w:rsidRPr="0034689C" w:rsidRDefault="0070737A">
      <w:pPr>
        <w:ind w:left="-426" w:firstLine="426"/>
        <w:jc w:val="both"/>
        <w:rPr>
          <w:rFonts w:ascii="Arial" w:eastAsia="Arial Narrow" w:hAnsi="Arial" w:cs="Arial"/>
          <w:b/>
          <w:lang w:val="ro-RO"/>
        </w:rPr>
      </w:pPr>
    </w:p>
    <w:p w14:paraId="41C61AAF" w14:textId="1B3C7BF1"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8</w:t>
      </w:r>
      <w:r w:rsidR="00055508" w:rsidRPr="0034689C">
        <w:rPr>
          <w:rFonts w:ascii="Arial" w:eastAsia="Arial Narrow" w:hAnsi="Arial" w:cs="Arial"/>
          <w:b/>
          <w:lang w:val="ro-RO"/>
        </w:rPr>
        <w:t xml:space="preserve">. Coroborarea </w:t>
      </w:r>
      <w:r w:rsidR="006B32F7" w:rsidRPr="0034689C">
        <w:rPr>
          <w:rFonts w:ascii="Arial" w:eastAsia="Arial Narrow" w:hAnsi="Arial" w:cs="Arial"/>
          <w:b/>
          <w:lang w:val="ro-RO"/>
        </w:rPr>
        <w:t>conținuturilor</w:t>
      </w:r>
      <w:r w:rsidR="00055508" w:rsidRPr="0034689C">
        <w:rPr>
          <w:rFonts w:ascii="Arial" w:eastAsia="Arial Narrow" w:hAnsi="Arial" w:cs="Arial"/>
          <w:b/>
          <w:lang w:val="ro-RO"/>
        </w:rPr>
        <w:t xml:space="preserve"> disciplinei cu </w:t>
      </w:r>
      <w:r w:rsidR="006B32F7" w:rsidRPr="0034689C">
        <w:rPr>
          <w:rFonts w:ascii="Arial" w:eastAsia="Arial Narrow" w:hAnsi="Arial" w:cs="Arial"/>
          <w:b/>
          <w:lang w:val="ro-RO"/>
        </w:rPr>
        <w:t>așteptările</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reprezentanților</w:t>
      </w:r>
      <w:r w:rsidR="00055508" w:rsidRPr="0034689C">
        <w:rPr>
          <w:rFonts w:ascii="Arial" w:eastAsia="Arial Narrow" w:hAnsi="Arial" w:cs="Arial"/>
          <w:b/>
          <w:lang w:val="ro-RO"/>
        </w:rPr>
        <w:t xml:space="preserve"> </w:t>
      </w:r>
      <w:r w:rsidR="006B32F7" w:rsidRPr="0034689C">
        <w:rPr>
          <w:rFonts w:ascii="Arial" w:eastAsia="Arial Narrow" w:hAnsi="Arial" w:cs="Arial"/>
          <w:b/>
          <w:lang w:val="ro-RO"/>
        </w:rPr>
        <w:t>comunității</w:t>
      </w:r>
      <w:r w:rsidR="00055508" w:rsidRPr="0034689C">
        <w:rPr>
          <w:rFonts w:ascii="Arial" w:eastAsia="Arial Narrow" w:hAnsi="Arial" w:cs="Arial"/>
          <w:b/>
          <w:lang w:val="ro-RO"/>
        </w:rPr>
        <w:t xml:space="preserve"> epistemice, </w:t>
      </w:r>
      <w:r w:rsidR="006B32F7" w:rsidRPr="0034689C">
        <w:rPr>
          <w:rFonts w:ascii="Arial" w:eastAsia="Arial Narrow" w:hAnsi="Arial" w:cs="Arial"/>
          <w:b/>
          <w:lang w:val="ro-RO"/>
        </w:rPr>
        <w:t>asociațiilor</w:t>
      </w:r>
      <w:r w:rsidR="00055508" w:rsidRPr="0034689C">
        <w:rPr>
          <w:rFonts w:ascii="Arial" w:eastAsia="Arial Narrow" w:hAnsi="Arial" w:cs="Arial"/>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34689C" w14:paraId="41C61AB1" w14:textId="77777777">
        <w:trPr>
          <w:jc w:val="center"/>
        </w:trPr>
        <w:tc>
          <w:tcPr>
            <w:tcW w:w="9791" w:type="dxa"/>
          </w:tcPr>
          <w:p w14:paraId="41C61AB0" w14:textId="140D01CF" w:rsidR="0070737A" w:rsidRPr="0034689C" w:rsidRDefault="00291A21">
            <w:pPr>
              <w:jc w:val="both"/>
              <w:rPr>
                <w:rFonts w:ascii="Arial" w:eastAsia="Arial Narrow" w:hAnsi="Arial" w:cs="Arial"/>
                <w:lang w:val="ro-RO"/>
              </w:rPr>
            </w:pPr>
            <w:r w:rsidRPr="00291A21">
              <w:rPr>
                <w:rFonts w:ascii="Arial" w:eastAsia="Arial Narrow" w:hAnsi="Arial" w:cs="Arial"/>
              </w:rPr>
              <w:t>Disciplina aprofundează teologia mistică și practica ascetică ortodoxă, oferind studenților masteranzi competențe superioare de analiză duhovnicească, necesare în activitatea pastorală, misionară și de cercetare academică.</w:t>
            </w:r>
          </w:p>
        </w:tc>
      </w:tr>
    </w:tbl>
    <w:p w14:paraId="41C61AB2" w14:textId="77777777" w:rsidR="0070737A" w:rsidRPr="0034689C" w:rsidRDefault="0070737A">
      <w:pPr>
        <w:ind w:left="-426" w:firstLine="426"/>
        <w:jc w:val="both"/>
        <w:rPr>
          <w:rFonts w:ascii="Arial" w:eastAsia="Arial Narrow" w:hAnsi="Arial" w:cs="Arial"/>
          <w:b/>
          <w:lang w:val="ro-RO"/>
        </w:rPr>
      </w:pPr>
    </w:p>
    <w:p w14:paraId="41C61AB3" w14:textId="75B000F6" w:rsidR="0070737A" w:rsidRPr="0034689C" w:rsidRDefault="0046552F">
      <w:pPr>
        <w:ind w:left="-426" w:firstLine="426"/>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 Evaluare</w:t>
      </w:r>
    </w:p>
    <w:p w14:paraId="41C61AB4" w14:textId="77777777" w:rsidR="0070737A" w:rsidRPr="0034689C" w:rsidRDefault="0070737A">
      <w:pPr>
        <w:ind w:left="-426" w:firstLine="426"/>
        <w:jc w:val="both"/>
        <w:rPr>
          <w:rFonts w:ascii="Arial" w:eastAsia="Arial Narrow" w:hAnsi="Arial" w:cs="Arial"/>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34689C" w14:paraId="41C61AB9" w14:textId="77777777">
        <w:trPr>
          <w:jc w:val="center"/>
        </w:trPr>
        <w:tc>
          <w:tcPr>
            <w:tcW w:w="2566" w:type="dxa"/>
          </w:tcPr>
          <w:p w14:paraId="41C61AB5" w14:textId="77777777" w:rsidR="0070737A" w:rsidRPr="0034689C" w:rsidRDefault="00055508">
            <w:pPr>
              <w:jc w:val="both"/>
              <w:rPr>
                <w:rFonts w:ascii="Arial" w:eastAsia="Arial Narrow" w:hAnsi="Arial" w:cs="Arial"/>
                <w:b/>
                <w:lang w:val="ro-RO"/>
              </w:rPr>
            </w:pPr>
            <w:r w:rsidRPr="0034689C">
              <w:rPr>
                <w:rFonts w:ascii="Arial" w:eastAsia="Arial Narrow" w:hAnsi="Arial" w:cs="Arial"/>
                <w:b/>
                <w:lang w:val="ro-RO"/>
              </w:rPr>
              <w:t>Tip de activitate</w:t>
            </w:r>
          </w:p>
        </w:tc>
        <w:tc>
          <w:tcPr>
            <w:tcW w:w="3402" w:type="dxa"/>
          </w:tcPr>
          <w:p w14:paraId="41C61AB6" w14:textId="49DFF820"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.1. Criterii de evaluare</w:t>
            </w:r>
          </w:p>
        </w:tc>
        <w:tc>
          <w:tcPr>
            <w:tcW w:w="1985" w:type="dxa"/>
          </w:tcPr>
          <w:p w14:paraId="41C61AB7" w14:textId="594D7276" w:rsidR="0070737A" w:rsidRPr="0034689C" w:rsidRDefault="0046552F" w:rsidP="001A1019">
            <w:pPr>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.2. Metode de evaluare</w:t>
            </w:r>
          </w:p>
        </w:tc>
        <w:tc>
          <w:tcPr>
            <w:tcW w:w="2126" w:type="dxa"/>
          </w:tcPr>
          <w:p w14:paraId="41C61AB8" w14:textId="478F3B9E" w:rsidR="0070737A" w:rsidRPr="0034689C" w:rsidRDefault="0046552F">
            <w:pPr>
              <w:jc w:val="both"/>
              <w:rPr>
                <w:rFonts w:ascii="Arial" w:eastAsia="Arial Narrow" w:hAnsi="Arial" w:cs="Arial"/>
                <w:b/>
                <w:lang w:val="ro-RO"/>
              </w:rPr>
            </w:pPr>
            <w:r w:rsidRPr="0034689C">
              <w:rPr>
                <w:rFonts w:ascii="Arial" w:eastAsia="Arial Narrow" w:hAnsi="Arial" w:cs="Arial"/>
                <w:b/>
                <w:lang w:val="ro-RO"/>
              </w:rPr>
              <w:t>9</w:t>
            </w:r>
            <w:r w:rsidR="00055508" w:rsidRPr="0034689C">
              <w:rPr>
                <w:rFonts w:ascii="Arial" w:eastAsia="Arial Narrow" w:hAnsi="Arial" w:cs="Arial"/>
                <w:b/>
                <w:lang w:val="ro-RO"/>
              </w:rPr>
              <w:t>.3. Pondere din nota finală</w:t>
            </w:r>
          </w:p>
        </w:tc>
      </w:tr>
      <w:tr w:rsidR="00786769" w:rsidRPr="0034689C" w14:paraId="41C61AC0" w14:textId="77777777">
        <w:trPr>
          <w:jc w:val="center"/>
        </w:trPr>
        <w:tc>
          <w:tcPr>
            <w:tcW w:w="2566" w:type="dxa"/>
          </w:tcPr>
          <w:p w14:paraId="41C61ABA" w14:textId="27577ADB" w:rsidR="00786769" w:rsidRPr="0034689C" w:rsidRDefault="0046552F" w:rsidP="00786769">
            <w:pPr>
              <w:jc w:val="both"/>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.4. Curs</w:t>
            </w:r>
          </w:p>
        </w:tc>
        <w:tc>
          <w:tcPr>
            <w:tcW w:w="3402" w:type="dxa"/>
          </w:tcPr>
          <w:p w14:paraId="41C61ABD" w14:textId="29E411DB" w:rsidR="00786769" w:rsidRPr="0034689C" w:rsidRDefault="00DD4C95" w:rsidP="00DD4C95">
            <w:pPr>
              <w:jc w:val="center"/>
              <w:rPr>
                <w:rFonts w:ascii="Arial" w:eastAsia="Arial Narrow" w:hAnsi="Arial" w:cs="Arial"/>
                <w:lang w:val="ro-RO"/>
              </w:rPr>
            </w:pPr>
            <w:r w:rsidRPr="0034689C">
              <w:rPr>
                <w:rFonts w:ascii="Arial" w:eastAsia="Arial Narrow" w:hAnsi="Arial" w:cs="Arial"/>
                <w:i/>
                <w:lang w:val="ro-RO"/>
              </w:rPr>
              <w:t>Evaluare finală</w:t>
            </w:r>
          </w:p>
        </w:tc>
        <w:tc>
          <w:tcPr>
            <w:tcW w:w="1985" w:type="dxa"/>
          </w:tcPr>
          <w:p w14:paraId="4E3B514B" w14:textId="77777777" w:rsidR="00786769" w:rsidRPr="0034689C" w:rsidRDefault="00DD4C95" w:rsidP="00786769">
            <w:pPr>
              <w:jc w:val="both"/>
              <w:rPr>
                <w:rFonts w:ascii="Arial" w:eastAsia="Arial Narrow" w:hAnsi="Arial" w:cs="Arial"/>
                <w:i/>
                <w:lang w:val="ro-RO"/>
              </w:rPr>
            </w:pPr>
            <w:r w:rsidRPr="0034689C">
              <w:rPr>
                <w:rFonts w:ascii="Arial" w:eastAsia="Arial Narrow" w:hAnsi="Arial" w:cs="Arial"/>
                <w:i/>
                <w:lang w:val="ro-RO"/>
              </w:rPr>
              <w:t>Examen scris</w:t>
            </w:r>
          </w:p>
          <w:p w14:paraId="41C61ABE" w14:textId="24D33ED6" w:rsidR="00DD4C95" w:rsidRPr="0034689C" w:rsidRDefault="00DD4C95" w:rsidP="00786769">
            <w:pPr>
              <w:jc w:val="both"/>
              <w:rPr>
                <w:rFonts w:ascii="Arial" w:eastAsia="Arial Narrow" w:hAnsi="Arial" w:cs="Arial"/>
                <w:lang w:val="ro-RO"/>
              </w:rPr>
            </w:pPr>
            <w:r w:rsidRPr="0034689C">
              <w:rPr>
                <w:rFonts w:ascii="Arial" w:eastAsia="Arial Narrow" w:hAnsi="Arial" w:cs="Arial"/>
                <w:i/>
                <w:lang w:val="ro-RO"/>
              </w:rPr>
              <w:t>Verificare pe parcurs</w:t>
            </w:r>
          </w:p>
        </w:tc>
        <w:tc>
          <w:tcPr>
            <w:tcW w:w="2126" w:type="dxa"/>
          </w:tcPr>
          <w:p w14:paraId="3B29EB06" w14:textId="77777777" w:rsidR="00786769" w:rsidRPr="0034689C" w:rsidRDefault="00DD4C95" w:rsidP="00786769">
            <w:pPr>
              <w:jc w:val="center"/>
              <w:rPr>
                <w:rFonts w:ascii="Arial" w:eastAsia="Arial Narrow" w:hAnsi="Arial" w:cs="Arial"/>
                <w:lang w:val="ro-RO"/>
              </w:rPr>
            </w:pPr>
            <w:r w:rsidRPr="0034689C">
              <w:rPr>
                <w:rFonts w:ascii="Arial" w:eastAsia="Arial Narrow" w:hAnsi="Arial" w:cs="Arial"/>
                <w:lang w:val="ro-RO"/>
              </w:rPr>
              <w:t>70%</w:t>
            </w:r>
          </w:p>
          <w:p w14:paraId="41C61ABF" w14:textId="522A1D25" w:rsidR="00DD4C95" w:rsidRPr="0034689C" w:rsidRDefault="00DD4C95" w:rsidP="00786769">
            <w:pPr>
              <w:jc w:val="center"/>
              <w:rPr>
                <w:rFonts w:ascii="Arial" w:eastAsia="Arial Narrow" w:hAnsi="Arial" w:cs="Arial"/>
                <w:lang w:val="ro-RO"/>
              </w:rPr>
            </w:pPr>
            <w:r w:rsidRPr="0034689C">
              <w:rPr>
                <w:rFonts w:ascii="Arial" w:eastAsia="Arial Narrow" w:hAnsi="Arial" w:cs="Arial"/>
                <w:lang w:val="ro-RO"/>
              </w:rPr>
              <w:t>30%</w:t>
            </w:r>
          </w:p>
        </w:tc>
      </w:tr>
      <w:tr w:rsidR="00786769" w:rsidRPr="0034689C" w14:paraId="41C61AC5" w14:textId="77777777">
        <w:trPr>
          <w:jc w:val="center"/>
        </w:trPr>
        <w:tc>
          <w:tcPr>
            <w:tcW w:w="2566" w:type="dxa"/>
          </w:tcPr>
          <w:p w14:paraId="41C61AC1" w14:textId="2AFBEE4B" w:rsidR="00786769" w:rsidRPr="0034689C" w:rsidRDefault="0046552F" w:rsidP="00786769">
            <w:pPr>
              <w:rPr>
                <w:rFonts w:ascii="Arial" w:eastAsia="Arial Narrow" w:hAnsi="Arial" w:cs="Arial"/>
                <w:b/>
                <w:lang w:val="ro-RO"/>
              </w:rPr>
            </w:pPr>
            <w:r w:rsidRPr="0034689C">
              <w:rPr>
                <w:rFonts w:ascii="Arial" w:eastAsia="Arial Narrow" w:hAnsi="Arial" w:cs="Arial"/>
                <w:b/>
                <w:lang w:val="ro-RO"/>
              </w:rPr>
              <w:t>9</w:t>
            </w:r>
            <w:r w:rsidR="00786769" w:rsidRPr="0034689C">
              <w:rPr>
                <w:rFonts w:ascii="Arial" w:eastAsia="Arial Narrow" w:hAnsi="Arial" w:cs="Arial"/>
                <w:b/>
                <w:lang w:val="ro-RO"/>
              </w:rPr>
              <w:t>.5. Seminar</w:t>
            </w:r>
          </w:p>
        </w:tc>
        <w:tc>
          <w:tcPr>
            <w:tcW w:w="3402" w:type="dxa"/>
          </w:tcPr>
          <w:p w14:paraId="41C61AC2" w14:textId="7C180260" w:rsidR="00786769" w:rsidRPr="0034689C" w:rsidRDefault="0034689C" w:rsidP="0034689C">
            <w:pPr>
              <w:jc w:val="center"/>
              <w:rPr>
                <w:rFonts w:ascii="Arial" w:eastAsia="Arial Narrow" w:hAnsi="Arial" w:cs="Arial"/>
                <w:lang w:val="ro-RO"/>
              </w:rPr>
            </w:pPr>
            <w:r w:rsidRPr="0034689C">
              <w:rPr>
                <w:rFonts w:ascii="Arial" w:eastAsia="Arial Narrow" w:hAnsi="Arial" w:cs="Arial"/>
              </w:rPr>
              <w:t>Activitate la seminar, participare la discuții</w:t>
            </w:r>
          </w:p>
        </w:tc>
        <w:tc>
          <w:tcPr>
            <w:tcW w:w="1985" w:type="dxa"/>
          </w:tcPr>
          <w:p w14:paraId="41C61AC3" w14:textId="051CA61B" w:rsidR="00786769" w:rsidRPr="0034689C" w:rsidRDefault="0034689C" w:rsidP="00786769">
            <w:pPr>
              <w:jc w:val="both"/>
              <w:rPr>
                <w:rFonts w:ascii="Arial" w:eastAsia="Arial Narrow" w:hAnsi="Arial" w:cs="Arial"/>
                <w:lang w:val="ro-RO"/>
              </w:rPr>
            </w:pPr>
            <w:r w:rsidRPr="0034689C">
              <w:rPr>
                <w:rFonts w:ascii="Arial" w:eastAsia="Arial Narrow" w:hAnsi="Arial" w:cs="Arial"/>
                <w:i/>
                <w:lang w:val="ro-RO"/>
              </w:rPr>
              <w:t>Verificare pe parcurs</w:t>
            </w:r>
            <w:r>
              <w:rPr>
                <w:rFonts w:ascii="Arial" w:eastAsia="Arial Narrow" w:hAnsi="Arial" w:cs="Arial"/>
                <w:i/>
                <w:lang w:val="ro-RO"/>
              </w:rPr>
              <w:t>, lucrare de seminar</w:t>
            </w:r>
          </w:p>
        </w:tc>
        <w:tc>
          <w:tcPr>
            <w:tcW w:w="2126" w:type="dxa"/>
          </w:tcPr>
          <w:p w14:paraId="41C61AC4" w14:textId="148E5E01" w:rsidR="00786769" w:rsidRPr="0034689C" w:rsidRDefault="00786769" w:rsidP="00786769">
            <w:pPr>
              <w:jc w:val="center"/>
              <w:rPr>
                <w:rFonts w:ascii="Arial" w:eastAsia="Arial Narrow" w:hAnsi="Arial" w:cs="Arial"/>
                <w:lang w:val="ro-RO"/>
              </w:rPr>
            </w:pPr>
          </w:p>
        </w:tc>
      </w:tr>
      <w:tr w:rsidR="00786769" w:rsidRPr="0034689C" w14:paraId="41C61ACD" w14:textId="77777777">
        <w:trPr>
          <w:jc w:val="center"/>
        </w:trPr>
        <w:tc>
          <w:tcPr>
            <w:tcW w:w="2566" w:type="dxa"/>
          </w:tcPr>
          <w:p w14:paraId="41C61ACB" w14:textId="2C7607D7" w:rsidR="00786769" w:rsidRPr="0034689C" w:rsidRDefault="00786769" w:rsidP="00786769">
            <w:pPr>
              <w:rPr>
                <w:rFonts w:ascii="Arial" w:eastAsia="Arial Narrow" w:hAnsi="Arial" w:cs="Arial"/>
                <w:b/>
                <w:lang w:val="ro-RO"/>
              </w:rPr>
            </w:pPr>
            <w:r w:rsidRPr="0034689C">
              <w:rPr>
                <w:rFonts w:ascii="Arial" w:eastAsia="Arial Narrow" w:hAnsi="Arial" w:cs="Arial"/>
                <w:b/>
                <w:lang w:val="ro-RO"/>
              </w:rPr>
              <w:t>Standard minimum de performanță</w:t>
            </w:r>
          </w:p>
        </w:tc>
        <w:tc>
          <w:tcPr>
            <w:tcW w:w="7513" w:type="dxa"/>
            <w:gridSpan w:val="3"/>
          </w:tcPr>
          <w:p w14:paraId="41C61ACC" w14:textId="4E04D3F6" w:rsidR="00786769" w:rsidRPr="0034689C" w:rsidRDefault="00786769" w:rsidP="00121237">
            <w:pPr>
              <w:jc w:val="both"/>
              <w:rPr>
                <w:rFonts w:ascii="Arial" w:eastAsia="Arial Narrow" w:hAnsi="Arial" w:cs="Arial"/>
                <w:b/>
                <w:lang w:val="ro-RO"/>
              </w:rPr>
            </w:pPr>
          </w:p>
        </w:tc>
      </w:tr>
      <w:tr w:rsidR="00786769" w:rsidRPr="0034689C" w14:paraId="41C61AD0" w14:textId="77777777">
        <w:trPr>
          <w:jc w:val="center"/>
        </w:trPr>
        <w:tc>
          <w:tcPr>
            <w:tcW w:w="10079" w:type="dxa"/>
            <w:gridSpan w:val="4"/>
          </w:tcPr>
          <w:p w14:paraId="41C61ACF" w14:textId="2DC06D3D" w:rsidR="00786769" w:rsidRPr="0034689C" w:rsidRDefault="00786769" w:rsidP="00786769">
            <w:pPr>
              <w:jc w:val="both"/>
              <w:rPr>
                <w:rFonts w:ascii="Arial" w:eastAsia="Arial Narrow" w:hAnsi="Arial" w:cs="Arial"/>
                <w:lang w:val="ro-RO"/>
              </w:rPr>
            </w:pPr>
          </w:p>
        </w:tc>
      </w:tr>
    </w:tbl>
    <w:p w14:paraId="41C61AD1" w14:textId="77777777" w:rsidR="0070737A" w:rsidRPr="0034689C" w:rsidRDefault="0070737A">
      <w:pPr>
        <w:ind w:left="-426" w:firstLine="426"/>
        <w:jc w:val="both"/>
        <w:rPr>
          <w:rFonts w:ascii="Arial" w:eastAsia="Arial Narrow" w:hAnsi="Arial" w:cs="Arial"/>
          <w:b/>
          <w:lang w:val="ro-RO"/>
        </w:rPr>
      </w:pPr>
    </w:p>
    <w:p w14:paraId="41C61AD2" w14:textId="77777777" w:rsidR="0070737A" w:rsidRPr="0034689C" w:rsidRDefault="0070737A">
      <w:pPr>
        <w:spacing w:line="276" w:lineRule="auto"/>
        <w:ind w:left="-426" w:firstLine="426"/>
        <w:jc w:val="both"/>
        <w:rPr>
          <w:rFonts w:ascii="Arial" w:eastAsia="Arial Narrow" w:hAnsi="Arial" w:cs="Arial"/>
          <w:b/>
          <w:lang w:val="ro-RO"/>
        </w:rPr>
      </w:pPr>
    </w:p>
    <w:p w14:paraId="41C61AD3" w14:textId="77777777" w:rsidR="0070737A" w:rsidRPr="0034689C" w:rsidRDefault="0070737A">
      <w:pPr>
        <w:spacing w:line="276" w:lineRule="auto"/>
        <w:ind w:left="-426" w:firstLine="426"/>
        <w:jc w:val="both"/>
        <w:rPr>
          <w:rFonts w:ascii="Arial" w:eastAsia="Arial Narrow" w:hAnsi="Arial" w:cs="Arial"/>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34689C" w14:paraId="41C61ADA" w14:textId="77777777">
        <w:tc>
          <w:tcPr>
            <w:tcW w:w="2185" w:type="dxa"/>
          </w:tcPr>
          <w:p w14:paraId="41C61AD4"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Completării</w:t>
            </w:r>
          </w:p>
          <w:p w14:paraId="41C61AD5" w14:textId="66125B87" w:rsidR="0070737A" w:rsidRPr="0034689C" w:rsidRDefault="001019EB">
            <w:pPr>
              <w:spacing w:line="276" w:lineRule="auto"/>
              <w:jc w:val="both"/>
              <w:rPr>
                <w:rFonts w:ascii="Arial" w:eastAsia="Arial Narrow" w:hAnsi="Arial" w:cs="Arial"/>
                <w:b/>
                <w:lang w:val="ro-RO"/>
              </w:rPr>
            </w:pPr>
            <w:r>
              <w:rPr>
                <w:rFonts w:ascii="Arial" w:eastAsia="Arial Narrow" w:hAnsi="Arial" w:cs="Arial"/>
                <w:b/>
                <w:lang w:val="ro-RO"/>
              </w:rPr>
              <w:t>30.09</w:t>
            </w:r>
            <w:r w:rsidR="00DD4C95" w:rsidRPr="0034689C">
              <w:rPr>
                <w:rFonts w:ascii="Arial" w:eastAsia="Arial Narrow" w:hAnsi="Arial" w:cs="Arial"/>
                <w:b/>
                <w:lang w:val="ro-RO"/>
              </w:rPr>
              <w:t xml:space="preserve">.2025                     </w:t>
            </w:r>
          </w:p>
        </w:tc>
        <w:tc>
          <w:tcPr>
            <w:tcW w:w="4475" w:type="dxa"/>
          </w:tcPr>
          <w:p w14:paraId="41C61AD6" w14:textId="77777777" w:rsidR="0070737A" w:rsidRPr="0034689C" w:rsidRDefault="00055508">
            <w:pPr>
              <w:spacing w:line="276" w:lineRule="auto"/>
              <w:ind w:left="486"/>
              <w:jc w:val="both"/>
              <w:rPr>
                <w:rFonts w:ascii="Arial" w:eastAsia="Arial Narrow" w:hAnsi="Arial" w:cs="Arial"/>
                <w:b/>
                <w:lang w:val="ro-RO"/>
              </w:rPr>
            </w:pPr>
            <w:r w:rsidRPr="0034689C">
              <w:rPr>
                <w:rFonts w:ascii="Arial" w:eastAsia="Arial Narrow" w:hAnsi="Arial" w:cs="Arial"/>
                <w:b/>
                <w:lang w:val="ro-RO"/>
              </w:rPr>
              <w:t>Semnătura titularului de curs</w:t>
            </w:r>
          </w:p>
          <w:p w14:paraId="41C61AD7" w14:textId="7B00D8B7" w:rsidR="0070737A" w:rsidRPr="0034689C" w:rsidRDefault="0070737A">
            <w:pPr>
              <w:spacing w:line="276" w:lineRule="auto"/>
              <w:jc w:val="both"/>
              <w:rPr>
                <w:rFonts w:ascii="Arial" w:eastAsia="Arial Narrow" w:hAnsi="Arial" w:cs="Arial"/>
                <w:b/>
                <w:lang w:val="ro-RO"/>
              </w:rPr>
            </w:pPr>
          </w:p>
        </w:tc>
        <w:tc>
          <w:tcPr>
            <w:tcW w:w="3528" w:type="dxa"/>
          </w:tcPr>
          <w:p w14:paraId="41C61AD8"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titularului de seminar</w:t>
            </w:r>
          </w:p>
          <w:p w14:paraId="41C61AD9" w14:textId="6A86EC40" w:rsidR="0070737A" w:rsidRPr="0034689C" w:rsidRDefault="0070737A">
            <w:pPr>
              <w:spacing w:line="276" w:lineRule="auto"/>
              <w:jc w:val="both"/>
              <w:rPr>
                <w:rFonts w:ascii="Arial" w:eastAsia="Arial Narrow" w:hAnsi="Arial" w:cs="Arial"/>
                <w:b/>
                <w:lang w:val="ro-RO"/>
              </w:rPr>
            </w:pPr>
          </w:p>
        </w:tc>
      </w:tr>
      <w:tr w:rsidR="0070737A" w:rsidRPr="0034689C" w14:paraId="41C61ADE" w14:textId="77777777">
        <w:tc>
          <w:tcPr>
            <w:tcW w:w="2185" w:type="dxa"/>
          </w:tcPr>
          <w:p w14:paraId="41C61ADB" w14:textId="77777777" w:rsidR="0070737A" w:rsidRPr="0034689C" w:rsidRDefault="0070737A">
            <w:pPr>
              <w:spacing w:line="276" w:lineRule="auto"/>
              <w:jc w:val="both"/>
              <w:rPr>
                <w:rFonts w:ascii="Arial" w:eastAsia="Arial Narrow" w:hAnsi="Arial" w:cs="Arial"/>
                <w:b/>
                <w:lang w:val="ro-RO"/>
              </w:rPr>
            </w:pPr>
          </w:p>
        </w:tc>
        <w:tc>
          <w:tcPr>
            <w:tcW w:w="4475" w:type="dxa"/>
          </w:tcPr>
          <w:p w14:paraId="41C61ADC" w14:textId="76B31322" w:rsidR="0070737A" w:rsidRPr="0034689C" w:rsidRDefault="00DD4C95">
            <w:pPr>
              <w:spacing w:line="276" w:lineRule="auto"/>
              <w:jc w:val="both"/>
              <w:rPr>
                <w:rFonts w:ascii="Arial" w:eastAsia="Arial Narrow" w:hAnsi="Arial" w:cs="Arial"/>
                <w:b/>
                <w:lang w:val="ro-RO"/>
              </w:rPr>
            </w:pPr>
            <w:r w:rsidRPr="0034689C">
              <w:rPr>
                <w:rFonts w:ascii="Arial" w:eastAsia="Arial Narrow" w:hAnsi="Arial" w:cs="Arial"/>
                <w:b/>
                <w:lang w:val="ro-RO"/>
              </w:rPr>
              <w:t xml:space="preserve">        </w:t>
            </w:r>
          </w:p>
        </w:tc>
        <w:tc>
          <w:tcPr>
            <w:tcW w:w="3528" w:type="dxa"/>
          </w:tcPr>
          <w:p w14:paraId="41C61ADD" w14:textId="77777777" w:rsidR="0070737A" w:rsidRPr="0034689C" w:rsidRDefault="0070737A">
            <w:pPr>
              <w:spacing w:line="276" w:lineRule="auto"/>
              <w:jc w:val="both"/>
              <w:rPr>
                <w:rFonts w:ascii="Arial" w:eastAsia="Arial Narrow" w:hAnsi="Arial" w:cs="Arial"/>
                <w:b/>
                <w:lang w:val="ro-RO"/>
              </w:rPr>
            </w:pPr>
          </w:p>
        </w:tc>
      </w:tr>
      <w:tr w:rsidR="0070737A" w:rsidRPr="0034689C" w14:paraId="41C61AE4" w14:textId="77777777">
        <w:tc>
          <w:tcPr>
            <w:tcW w:w="2185" w:type="dxa"/>
          </w:tcPr>
          <w:p w14:paraId="41C61ADF"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Data avizării în departament</w:t>
            </w:r>
          </w:p>
          <w:p w14:paraId="41C61AE0" w14:textId="5A1BF347" w:rsidR="0070737A" w:rsidRPr="0034689C" w:rsidRDefault="001019EB">
            <w:pPr>
              <w:spacing w:line="276" w:lineRule="auto"/>
              <w:jc w:val="both"/>
              <w:rPr>
                <w:rFonts w:ascii="Arial" w:eastAsia="Arial Narrow" w:hAnsi="Arial" w:cs="Arial"/>
                <w:b/>
                <w:lang w:val="ro-RO"/>
              </w:rPr>
            </w:pPr>
            <w:r>
              <w:rPr>
                <w:rFonts w:ascii="Arial" w:eastAsia="Arial Narrow" w:hAnsi="Arial" w:cs="Arial"/>
                <w:b/>
                <w:lang w:val="ro-RO"/>
              </w:rPr>
              <w:t>01.10.2025</w:t>
            </w:r>
          </w:p>
        </w:tc>
        <w:tc>
          <w:tcPr>
            <w:tcW w:w="4475" w:type="dxa"/>
          </w:tcPr>
          <w:p w14:paraId="41C61AE1" w14:textId="77777777" w:rsidR="0070737A" w:rsidRPr="0034689C" w:rsidRDefault="0070737A">
            <w:pPr>
              <w:spacing w:line="276" w:lineRule="auto"/>
              <w:jc w:val="both"/>
              <w:rPr>
                <w:rFonts w:ascii="Arial" w:eastAsia="Arial Narrow" w:hAnsi="Arial" w:cs="Arial"/>
                <w:b/>
                <w:lang w:val="ro-RO"/>
              </w:rPr>
            </w:pPr>
          </w:p>
        </w:tc>
        <w:tc>
          <w:tcPr>
            <w:tcW w:w="3528" w:type="dxa"/>
          </w:tcPr>
          <w:p w14:paraId="41C61AE2" w14:textId="77777777" w:rsidR="0070737A" w:rsidRPr="0034689C" w:rsidRDefault="00055508">
            <w:pPr>
              <w:spacing w:line="276" w:lineRule="auto"/>
              <w:jc w:val="both"/>
              <w:rPr>
                <w:rFonts w:ascii="Arial" w:eastAsia="Arial Narrow" w:hAnsi="Arial" w:cs="Arial"/>
                <w:b/>
                <w:lang w:val="ro-RO"/>
              </w:rPr>
            </w:pPr>
            <w:r w:rsidRPr="0034689C">
              <w:rPr>
                <w:rFonts w:ascii="Arial" w:eastAsia="Arial Narrow" w:hAnsi="Arial" w:cs="Arial"/>
                <w:b/>
                <w:lang w:val="ro-RO"/>
              </w:rPr>
              <w:t>Semnătura Directorului de Departament</w:t>
            </w:r>
          </w:p>
          <w:p w14:paraId="41C61AE3" w14:textId="77777777" w:rsidR="0070737A" w:rsidRPr="0034689C" w:rsidRDefault="0070737A">
            <w:pPr>
              <w:spacing w:line="276" w:lineRule="auto"/>
              <w:jc w:val="both"/>
              <w:rPr>
                <w:rFonts w:ascii="Arial" w:eastAsia="Arial Narrow" w:hAnsi="Arial" w:cs="Arial"/>
                <w:b/>
                <w:lang w:val="ro-RO"/>
              </w:rPr>
            </w:pPr>
          </w:p>
        </w:tc>
      </w:tr>
    </w:tbl>
    <w:p w14:paraId="41C61AE5" w14:textId="77777777" w:rsidR="0070737A" w:rsidRPr="0034689C" w:rsidRDefault="0070737A">
      <w:pPr>
        <w:ind w:left="-426" w:firstLine="426"/>
        <w:jc w:val="both"/>
        <w:rPr>
          <w:rFonts w:ascii="Arial" w:eastAsia="Arial Narrow" w:hAnsi="Arial" w:cs="Arial"/>
          <w:b/>
          <w:lang w:val="ro-RO"/>
        </w:rPr>
      </w:pPr>
    </w:p>
    <w:sectPr w:rsidR="0070737A" w:rsidRPr="0034689C">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8F599A"/>
    <w:multiLevelType w:val="hybridMultilevel"/>
    <w:tmpl w:val="6954474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6"/>
  </w:num>
  <w:num w:numId="2" w16cid:durableId="1436709333">
    <w:abstractNumId w:val="0"/>
  </w:num>
  <w:num w:numId="3" w16cid:durableId="1645426585">
    <w:abstractNumId w:val="5"/>
  </w:num>
  <w:num w:numId="4" w16cid:durableId="1390347470">
    <w:abstractNumId w:val="3"/>
  </w:num>
  <w:num w:numId="5" w16cid:durableId="339040396">
    <w:abstractNumId w:val="2"/>
  </w:num>
  <w:num w:numId="6" w16cid:durableId="2062560587">
    <w:abstractNumId w:val="1"/>
  </w:num>
  <w:num w:numId="7" w16cid:durableId="1965492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D2D64"/>
    <w:rsid w:val="000E4D1E"/>
    <w:rsid w:val="001013BD"/>
    <w:rsid w:val="001019EB"/>
    <w:rsid w:val="00121237"/>
    <w:rsid w:val="00180A04"/>
    <w:rsid w:val="00187B2B"/>
    <w:rsid w:val="001A1019"/>
    <w:rsid w:val="001C5CC6"/>
    <w:rsid w:val="00226041"/>
    <w:rsid w:val="002437FE"/>
    <w:rsid w:val="00282081"/>
    <w:rsid w:val="002870C9"/>
    <w:rsid w:val="00291A21"/>
    <w:rsid w:val="002B5A82"/>
    <w:rsid w:val="002F2D2E"/>
    <w:rsid w:val="002F5670"/>
    <w:rsid w:val="0031490C"/>
    <w:rsid w:val="003313AC"/>
    <w:rsid w:val="0034689C"/>
    <w:rsid w:val="00367652"/>
    <w:rsid w:val="00376B92"/>
    <w:rsid w:val="00391640"/>
    <w:rsid w:val="003A7304"/>
    <w:rsid w:val="003B16A6"/>
    <w:rsid w:val="003B2038"/>
    <w:rsid w:val="003F71EF"/>
    <w:rsid w:val="00426B3B"/>
    <w:rsid w:val="00434683"/>
    <w:rsid w:val="0046552F"/>
    <w:rsid w:val="005034E0"/>
    <w:rsid w:val="00536603"/>
    <w:rsid w:val="00536C0D"/>
    <w:rsid w:val="005612B9"/>
    <w:rsid w:val="00561814"/>
    <w:rsid w:val="0058226C"/>
    <w:rsid w:val="005B58D1"/>
    <w:rsid w:val="00605227"/>
    <w:rsid w:val="006B32F7"/>
    <w:rsid w:val="006F4B61"/>
    <w:rsid w:val="0070737A"/>
    <w:rsid w:val="00715F9E"/>
    <w:rsid w:val="00760959"/>
    <w:rsid w:val="00786769"/>
    <w:rsid w:val="007E3983"/>
    <w:rsid w:val="008468C5"/>
    <w:rsid w:val="00866FA7"/>
    <w:rsid w:val="008D1CE0"/>
    <w:rsid w:val="008F45FE"/>
    <w:rsid w:val="00950FFC"/>
    <w:rsid w:val="00997E54"/>
    <w:rsid w:val="009B67FB"/>
    <w:rsid w:val="009C06D1"/>
    <w:rsid w:val="00A16296"/>
    <w:rsid w:val="00A16FE4"/>
    <w:rsid w:val="00A5457D"/>
    <w:rsid w:val="00A55528"/>
    <w:rsid w:val="00AE1ABD"/>
    <w:rsid w:val="00AF17E2"/>
    <w:rsid w:val="00B35807"/>
    <w:rsid w:val="00B41BA0"/>
    <w:rsid w:val="00B67DC9"/>
    <w:rsid w:val="00B945B0"/>
    <w:rsid w:val="00BA5DB9"/>
    <w:rsid w:val="00BC7FEF"/>
    <w:rsid w:val="00BD1D5B"/>
    <w:rsid w:val="00BD4C3B"/>
    <w:rsid w:val="00BD788E"/>
    <w:rsid w:val="00BE586F"/>
    <w:rsid w:val="00BF1764"/>
    <w:rsid w:val="00C344A8"/>
    <w:rsid w:val="00CC3FA3"/>
    <w:rsid w:val="00CE5537"/>
    <w:rsid w:val="00CF1606"/>
    <w:rsid w:val="00D37001"/>
    <w:rsid w:val="00D52FAB"/>
    <w:rsid w:val="00DD4C95"/>
    <w:rsid w:val="00E07A4E"/>
    <w:rsid w:val="00E22E97"/>
    <w:rsid w:val="00EC493A"/>
    <w:rsid w:val="00ED02B3"/>
    <w:rsid w:val="00F458BB"/>
    <w:rsid w:val="00F8206E"/>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426B3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9</Pages>
  <Words>2447</Words>
  <Characters>13951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18</cp:revision>
  <dcterms:created xsi:type="dcterms:W3CDTF">2025-12-02T21:30:00Z</dcterms:created>
  <dcterms:modified xsi:type="dcterms:W3CDTF">2025-12-09T13:23:00Z</dcterms:modified>
</cp:coreProperties>
</file>