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FA07" w14:textId="77777777" w:rsidR="00215324" w:rsidRPr="002E03C3" w:rsidRDefault="00215324" w:rsidP="002153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FIŞA DISCIPLINEI</w:t>
      </w:r>
    </w:p>
    <w:p w14:paraId="50E09D2F" w14:textId="77777777" w:rsidR="00215324" w:rsidRPr="002E03C3" w:rsidRDefault="00215324" w:rsidP="002153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 </w:t>
      </w:r>
    </w:p>
    <w:p w14:paraId="53FAE838" w14:textId="77777777" w:rsidR="00215324" w:rsidRPr="002E03C3" w:rsidRDefault="00215324" w:rsidP="002153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o-RO"/>
        </w:rPr>
        <w:t> </w:t>
      </w:r>
    </w:p>
    <w:p w14:paraId="5BAB8582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5E2DABE9" w14:textId="77777777" w:rsidR="00215324" w:rsidRPr="002E03C3" w:rsidRDefault="00215324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1.     Date despre program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2"/>
        <w:gridCol w:w="5536"/>
      </w:tblGrid>
      <w:tr w:rsidR="00215324" w:rsidRPr="002E03C3" w14:paraId="041231C0" w14:textId="77777777" w:rsidTr="00215324">
        <w:tc>
          <w:tcPr>
            <w:tcW w:w="2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8E1C3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1.1. Instituţia de învăţământ</w:t>
            </w:r>
          </w:p>
        </w:tc>
        <w:tc>
          <w:tcPr>
            <w:tcW w:w="29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9C0B1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Universitatea din București</w:t>
            </w:r>
          </w:p>
        </w:tc>
      </w:tr>
      <w:tr w:rsidR="00215324" w:rsidRPr="002E03C3" w14:paraId="485D9BF4" w14:textId="77777777" w:rsidTr="00215324"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B585C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1.2. Facultatea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9917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de Teologie Ortodoxă </w:t>
            </w: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Iustinian Patriarhul</w:t>
            </w:r>
          </w:p>
        </w:tc>
      </w:tr>
      <w:tr w:rsidR="00215324" w:rsidRPr="002E03C3" w14:paraId="2A75D00F" w14:textId="77777777" w:rsidTr="00215324"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4BBC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1.3. Departamentul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5915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de Teologie Sistematică, Practică şi Artă Sacră</w:t>
            </w:r>
          </w:p>
        </w:tc>
      </w:tr>
      <w:tr w:rsidR="00215324" w:rsidRPr="002E03C3" w14:paraId="595E19F9" w14:textId="77777777" w:rsidTr="00215324"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BA94B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1.4. Domeniul de studii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A4D8E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Teologie</w:t>
            </w:r>
          </w:p>
        </w:tc>
      </w:tr>
      <w:tr w:rsidR="00215324" w:rsidRPr="002E03C3" w14:paraId="69B60683" w14:textId="77777777" w:rsidTr="00215324"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75A0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1.5. Ciclul de studii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64A1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Licenţă</w:t>
            </w:r>
          </w:p>
        </w:tc>
      </w:tr>
      <w:tr w:rsidR="00215324" w:rsidRPr="002E03C3" w14:paraId="0FA0ABF7" w14:textId="77777777" w:rsidTr="00215324">
        <w:tc>
          <w:tcPr>
            <w:tcW w:w="2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4B07A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1.6. Programul de studii</w:t>
            </w:r>
          </w:p>
        </w:tc>
        <w:tc>
          <w:tcPr>
            <w:tcW w:w="29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2E67A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Teologie Asistenţă Socială</w:t>
            </w:r>
          </w:p>
        </w:tc>
      </w:tr>
    </w:tbl>
    <w:p w14:paraId="21F1EDD0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593CF830" w14:textId="77777777" w:rsidR="00215324" w:rsidRPr="002E03C3" w:rsidRDefault="00215324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2.     Date despre disciplină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8"/>
        <w:gridCol w:w="497"/>
        <w:gridCol w:w="177"/>
        <w:gridCol w:w="1302"/>
        <w:gridCol w:w="927"/>
        <w:gridCol w:w="1209"/>
        <w:gridCol w:w="459"/>
        <w:gridCol w:w="552"/>
        <w:gridCol w:w="1022"/>
        <w:gridCol w:w="928"/>
        <w:gridCol w:w="537"/>
      </w:tblGrid>
      <w:tr w:rsidR="00215324" w:rsidRPr="002E03C3" w14:paraId="728D7413" w14:textId="77777777" w:rsidTr="00215324">
        <w:tc>
          <w:tcPr>
            <w:tcW w:w="125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A290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2.1. Denumirea disciplinei</w:t>
            </w:r>
          </w:p>
        </w:tc>
        <w:tc>
          <w:tcPr>
            <w:tcW w:w="185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58283" w14:textId="03A6C478" w:rsidR="00215324" w:rsidRPr="002E03C3" w:rsidRDefault="00DF7F37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Asistenta socială în Sistemul Probațiunii</w:t>
            </w:r>
          </w:p>
        </w:tc>
        <w:tc>
          <w:tcPr>
            <w:tcW w:w="11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C8434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2.2. Cod disciplină</w:t>
            </w:r>
          </w:p>
        </w:tc>
        <w:tc>
          <w:tcPr>
            <w:tcW w:w="7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8839B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215324" w:rsidRPr="002E03C3" w14:paraId="20E1DE2F" w14:textId="77777777" w:rsidTr="00215324">
        <w:tc>
          <w:tcPr>
            <w:tcW w:w="195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AE18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2.3. Titularul activităţii de curs</w:t>
            </w:r>
          </w:p>
        </w:tc>
        <w:tc>
          <w:tcPr>
            <w:tcW w:w="3000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AF626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Conf.univ.dr. George-Mircea Botescu</w:t>
            </w:r>
          </w:p>
        </w:tc>
      </w:tr>
      <w:tr w:rsidR="00215324" w:rsidRPr="002E03C3" w14:paraId="4F82C4CD" w14:textId="77777777" w:rsidTr="00215324">
        <w:tc>
          <w:tcPr>
            <w:tcW w:w="195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56467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2.4. Titularul activităţii de seminar</w:t>
            </w:r>
          </w:p>
        </w:tc>
        <w:tc>
          <w:tcPr>
            <w:tcW w:w="3000" w:type="pct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9872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 Conf.univ.dr. George-Mircea Botescu -</w:t>
            </w:r>
          </w:p>
        </w:tc>
      </w:tr>
      <w:tr w:rsidR="00215324" w:rsidRPr="002E03C3" w14:paraId="050EE019" w14:textId="77777777" w:rsidTr="00215324"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4B9F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2.5. Anul de studiu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E7213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III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B11BA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2.6. Semestrul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3E9B5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 I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9962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2.7. Tipul de evaluare (E)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12D8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E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B8C94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2.8. Regimul disciplinei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 (</w:t>
            </w: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O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 – obligatorie, </w:t>
            </w: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Op 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– opţională, </w:t>
            </w: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F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o-RO"/>
              </w:rPr>
              <w:t> – facultativă)</w:t>
            </w:r>
          </w:p>
        </w:tc>
        <w:tc>
          <w:tcPr>
            <w:tcW w:w="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CADA9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</w:t>
            </w:r>
          </w:p>
        </w:tc>
      </w:tr>
      <w:tr w:rsidR="00215324" w:rsidRPr="002E03C3" w14:paraId="647154C0" w14:textId="77777777" w:rsidTr="00215324"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B7DF4C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FE33A2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0FC391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CE52F1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50A30C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BBF61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39B2AB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88406F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CB4E5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49579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F72C75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40C8F4A9" w14:textId="77777777" w:rsidR="00A743C9" w:rsidRPr="002E03C3" w:rsidRDefault="00A743C9" w:rsidP="00156E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</w:p>
    <w:p w14:paraId="5DF1A5F6" w14:textId="4A464C46" w:rsidR="00215324" w:rsidRPr="002E03C3" w:rsidRDefault="00215324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3.     Timpul total estimat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1"/>
        <w:gridCol w:w="1033"/>
        <w:gridCol w:w="1876"/>
        <w:gridCol w:w="845"/>
        <w:gridCol w:w="2439"/>
        <w:gridCol w:w="1124"/>
      </w:tblGrid>
      <w:tr w:rsidR="00215324" w:rsidRPr="002E03C3" w14:paraId="7E7428F1" w14:textId="77777777" w:rsidTr="00A743C9">
        <w:tc>
          <w:tcPr>
            <w:tcW w:w="10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8B971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3.1. Număr ore pe săptămână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EED2F" w14:textId="71C83848" w:rsidR="00215324" w:rsidRPr="002E03C3" w:rsidRDefault="004F5393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0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20AF1" w14:textId="3E3A8862" w:rsidR="00156EF8" w:rsidRPr="002E03C3" w:rsidRDefault="00156EF8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3.2 </w:t>
            </w:r>
            <w:r w:rsidR="00215324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din care: </w:t>
            </w:r>
          </w:p>
          <w:p w14:paraId="4E8DE257" w14:textId="00E061BC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2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 curs</w:t>
            </w:r>
          </w:p>
        </w:tc>
        <w:tc>
          <w:tcPr>
            <w:tcW w:w="4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0FB46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3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DB442" w14:textId="77777777" w:rsidR="00156EF8" w:rsidRPr="002E03C3" w:rsidRDefault="00156EF8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3.3</w:t>
            </w: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.</w:t>
            </w:r>
          </w:p>
          <w:p w14:paraId="562473D6" w14:textId="28DAEB9D" w:rsidR="00215324" w:rsidRPr="002E03C3" w:rsidRDefault="004F5393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  <w:r w:rsidR="00215324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. seminar/laborator</w:t>
            </w: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CB68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-</w:t>
            </w:r>
          </w:p>
        </w:tc>
      </w:tr>
      <w:tr w:rsidR="00215324" w:rsidRPr="002E03C3" w14:paraId="5EF9E53A" w14:textId="77777777" w:rsidTr="00A743C9">
        <w:tc>
          <w:tcPr>
            <w:tcW w:w="1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3B111" w14:textId="026B1248" w:rsidR="00180AE0" w:rsidRPr="002E03C3" w:rsidRDefault="00215324" w:rsidP="00C740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3.4. Total ore din planul de învăţămînt</w:t>
            </w:r>
            <w:r w:rsidR="00156EF8"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AC5B3" w14:textId="7ABB3CB8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  </w:t>
            </w:r>
            <w:r w:rsidR="009E35C0"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42</w:t>
            </w:r>
          </w:p>
          <w:p w14:paraId="4CBD539A" w14:textId="163D1456" w:rsidR="004F5393" w:rsidRPr="002E03C3" w:rsidRDefault="004F5393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  <w:p w14:paraId="4041F578" w14:textId="2E3D5823" w:rsidR="004F5393" w:rsidRPr="002E03C3" w:rsidRDefault="004F5393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 </w:t>
            </w:r>
          </w:p>
          <w:p w14:paraId="0CD87010" w14:textId="77777777" w:rsidR="00180AE0" w:rsidRPr="002E03C3" w:rsidRDefault="00180AE0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2ABCBB69" w14:textId="4ACF46B5" w:rsidR="00180AE0" w:rsidRPr="002E03C3" w:rsidRDefault="00180AE0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9B76D" w14:textId="77777777" w:rsidR="00156EF8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din care:</w:t>
            </w:r>
          </w:p>
          <w:p w14:paraId="02F0171C" w14:textId="668EEBD2" w:rsidR="004F5393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curs</w:t>
            </w:r>
            <w:r w:rsidR="00180AE0"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față în față</w:t>
            </w:r>
          </w:p>
          <w:p w14:paraId="256E63A4" w14:textId="31156222" w:rsidR="00180AE0" w:rsidRPr="002E03C3" w:rsidRDefault="00180AE0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FBB99" w14:textId="77777777" w:rsidR="00156EF8" w:rsidRPr="002E03C3" w:rsidRDefault="00156EF8" w:rsidP="00AD19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  <w:p w14:paraId="065C684F" w14:textId="00376C53" w:rsidR="00AD19B4" w:rsidRPr="002E03C3" w:rsidRDefault="009E35C0" w:rsidP="00AD19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28</w:t>
            </w:r>
          </w:p>
          <w:p w14:paraId="16F162C6" w14:textId="1C62768A" w:rsidR="00AD19B4" w:rsidRPr="002E03C3" w:rsidRDefault="00AD19B4" w:rsidP="00AD19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                 </w:t>
            </w:r>
          </w:p>
        </w:tc>
        <w:tc>
          <w:tcPr>
            <w:tcW w:w="13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51845" w14:textId="77777777" w:rsidR="00156EF8" w:rsidRPr="002E03C3" w:rsidRDefault="004F5393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din care:</w:t>
            </w:r>
          </w:p>
          <w:p w14:paraId="140823CE" w14:textId="6BACCA5A" w:rsidR="00156EF8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.</w:t>
            </w:r>
            <w:r w:rsidR="004F5393"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</w:t>
            </w: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eminar</w:t>
            </w:r>
            <w:r w:rsidR="004F5393"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față în față </w:t>
            </w:r>
          </w:p>
          <w:p w14:paraId="4566F163" w14:textId="39C0D6AF" w:rsidR="004F5393" w:rsidRPr="002E03C3" w:rsidRDefault="004F5393" w:rsidP="00C740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4246C" w14:textId="77777777" w:rsidR="00156EF8" w:rsidRPr="002E03C3" w:rsidRDefault="00156EF8" w:rsidP="00180A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  <w:p w14:paraId="4C856035" w14:textId="5540C6BF" w:rsidR="00156EF8" w:rsidRPr="002E03C3" w:rsidRDefault="004F5393" w:rsidP="00180A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</w:t>
            </w:r>
            <w:r w:rsidR="00C74018"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4</w:t>
            </w: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r w:rsidR="00156EF8"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         </w:t>
            </w:r>
          </w:p>
          <w:p w14:paraId="19474A4B" w14:textId="6A98741F" w:rsidR="004F5393" w:rsidRPr="002E03C3" w:rsidRDefault="004F5393" w:rsidP="00180A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</w:tr>
      <w:tr w:rsidR="00215324" w:rsidRPr="002E03C3" w14:paraId="66CB434B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BD4F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Distribuţia fondului de timp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4C02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o-RO"/>
              </w:rPr>
              <w:t>ore</w:t>
            </w:r>
          </w:p>
        </w:tc>
      </w:tr>
      <w:tr w:rsidR="00215324" w:rsidRPr="002E03C3" w14:paraId="14915277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192E1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Studiul după manual, suport de curs, bibliografie şi notiţe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C742A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20</w:t>
            </w:r>
          </w:p>
        </w:tc>
      </w:tr>
      <w:tr w:rsidR="00215324" w:rsidRPr="002E03C3" w14:paraId="45FD5A6F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56597" w14:textId="41382FA1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Documentare suplimentară  pe platformele electronice de specialitate şi pe teren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71AD7" w14:textId="06E2BA5D" w:rsidR="00215324" w:rsidRPr="002E03C3" w:rsidRDefault="00A743C9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16</w:t>
            </w:r>
          </w:p>
        </w:tc>
      </w:tr>
      <w:tr w:rsidR="00215324" w:rsidRPr="002E03C3" w14:paraId="38864EFF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3343C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lastRenderedPageBreak/>
              <w:t>Pregătire teme, referate, portofolii şi eseuri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7A873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20</w:t>
            </w:r>
          </w:p>
        </w:tc>
      </w:tr>
      <w:tr w:rsidR="00215324" w:rsidRPr="002E03C3" w14:paraId="63288917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152FF" w14:textId="3CD28EBE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Tutoriat</w:t>
            </w:r>
            <w:r w:rsidR="00984D61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on-line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9C99E" w14:textId="17FC15ED" w:rsidR="00215324" w:rsidRPr="002E03C3" w:rsidRDefault="00040D06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7</w:t>
            </w:r>
          </w:p>
        </w:tc>
      </w:tr>
      <w:tr w:rsidR="00215324" w:rsidRPr="002E03C3" w14:paraId="5B497846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01744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Examinări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9525C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10</w:t>
            </w:r>
          </w:p>
        </w:tc>
      </w:tr>
      <w:tr w:rsidR="00215324" w:rsidRPr="002E03C3" w14:paraId="1303C3B8" w14:textId="77777777" w:rsidTr="00A743C9">
        <w:tc>
          <w:tcPr>
            <w:tcW w:w="439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80201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Alte activităţi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19B6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o-RO"/>
              </w:rPr>
              <w:t>-</w:t>
            </w:r>
          </w:p>
        </w:tc>
      </w:tr>
    </w:tbl>
    <w:p w14:paraId="127822A4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25D5BB48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tbl>
      <w:tblPr>
        <w:tblW w:w="0" w:type="auto"/>
        <w:shd w:val="clear" w:color="auto" w:fill="D9D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3150"/>
      </w:tblGrid>
      <w:tr w:rsidR="00215324" w:rsidRPr="002E03C3" w14:paraId="620BF7D7" w14:textId="77777777" w:rsidTr="00215324">
        <w:tc>
          <w:tcPr>
            <w:tcW w:w="4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E7A7F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E1C98" w14:textId="452211AF" w:rsidR="00215324" w:rsidRPr="002E03C3" w:rsidRDefault="0098686A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7</w:t>
            </w:r>
            <w:r w:rsidR="00040D06"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215324" w:rsidRPr="002E03C3" w14:paraId="67BCAC74" w14:textId="77777777" w:rsidTr="00215324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FE06E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18FF6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                    42</w:t>
            </w:r>
          </w:p>
        </w:tc>
      </w:tr>
      <w:tr w:rsidR="00215324" w:rsidRPr="002E03C3" w14:paraId="1F45C7BA" w14:textId="77777777" w:rsidTr="00215324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0CF6F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3.9 Total ore pe semestru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2A161" w14:textId="622AD727" w:rsidR="00215324" w:rsidRPr="002E03C3" w:rsidRDefault="00040D06" w:rsidP="00040D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                 1</w:t>
            </w:r>
            <w:r w:rsidR="0098686A"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1</w:t>
            </w: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5</w:t>
            </w:r>
          </w:p>
        </w:tc>
      </w:tr>
      <w:tr w:rsidR="00215324" w:rsidRPr="002E03C3" w14:paraId="7A346A17" w14:textId="77777777" w:rsidTr="00215324"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BFAF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3.10 Numărul de credite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7D21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7</w:t>
            </w:r>
          </w:p>
        </w:tc>
      </w:tr>
    </w:tbl>
    <w:p w14:paraId="47D6E01A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color w:val="FF0000"/>
          <w:sz w:val="24"/>
          <w:szCs w:val="24"/>
          <w:lang w:eastAsia="ro-RO"/>
        </w:rPr>
        <w:t> </w:t>
      </w:r>
    </w:p>
    <w:p w14:paraId="19602714" w14:textId="77777777" w:rsidR="00215324" w:rsidRPr="002E03C3" w:rsidRDefault="00215324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4.     </w:t>
      </w: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Precondiţii</w:t>
      </w: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(acolo unde este cazul)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5"/>
        <w:gridCol w:w="5253"/>
      </w:tblGrid>
      <w:tr w:rsidR="00215324" w:rsidRPr="002E03C3" w14:paraId="79AA751C" w14:textId="77777777" w:rsidTr="00215324">
        <w:tc>
          <w:tcPr>
            <w:tcW w:w="2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7F7BF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4.1. de curriculum</w:t>
            </w:r>
          </w:p>
        </w:tc>
        <w:tc>
          <w:tcPr>
            <w:tcW w:w="2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806D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-</w:t>
            </w:r>
          </w:p>
        </w:tc>
      </w:tr>
      <w:tr w:rsidR="00215324" w:rsidRPr="002E03C3" w14:paraId="2CFF564F" w14:textId="77777777" w:rsidTr="00215324">
        <w:tc>
          <w:tcPr>
            <w:tcW w:w="21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BB6AC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4.2. de competenţe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BB5EF" w14:textId="77777777" w:rsidR="00215324" w:rsidRPr="002E03C3" w:rsidRDefault="00215324" w:rsidP="00215324">
            <w:pPr>
              <w:spacing w:before="12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</w:t>
            </w:r>
          </w:p>
        </w:tc>
      </w:tr>
    </w:tbl>
    <w:p w14:paraId="5A9EEF49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1E4EB484" w14:textId="77777777" w:rsidR="00215324" w:rsidRPr="002E03C3" w:rsidRDefault="00215324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5.     </w:t>
      </w: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Condiţii</w:t>
      </w: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(acolo unde este cazul)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5"/>
        <w:gridCol w:w="5253"/>
      </w:tblGrid>
      <w:tr w:rsidR="00215324" w:rsidRPr="002E03C3" w14:paraId="5696FD0D" w14:textId="77777777" w:rsidTr="00215324">
        <w:tc>
          <w:tcPr>
            <w:tcW w:w="21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FDC2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5.1. de desfăşurare a cursului</w:t>
            </w:r>
          </w:p>
        </w:tc>
        <w:tc>
          <w:tcPr>
            <w:tcW w:w="2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CD652" w14:textId="558A0335" w:rsidR="00215324" w:rsidRPr="002E03C3" w:rsidRDefault="005E5F7A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Platforme electronice:GOOGLE MEET +ZOOM</w:t>
            </w:r>
          </w:p>
        </w:tc>
      </w:tr>
      <w:tr w:rsidR="00215324" w:rsidRPr="002E03C3" w14:paraId="10797FDA" w14:textId="77777777" w:rsidTr="00215324">
        <w:tc>
          <w:tcPr>
            <w:tcW w:w="21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6BFE6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5.2. de desfăşurarea a seminarului/laboratorului</w:t>
            </w:r>
          </w:p>
        </w:tc>
        <w:tc>
          <w:tcPr>
            <w:tcW w:w="2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CD523" w14:textId="333C3FD6" w:rsidR="00215324" w:rsidRPr="002E03C3" w:rsidRDefault="005E5F7A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Platforme electronice:GOOGLE MEET+ZOOM</w:t>
            </w:r>
          </w:p>
        </w:tc>
      </w:tr>
    </w:tbl>
    <w:p w14:paraId="202A8366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27E4D2FC" w14:textId="77777777" w:rsidR="009B72DA" w:rsidRPr="002E03C3" w:rsidRDefault="009B72DA" w:rsidP="009B72DA">
      <w:pPr>
        <w:keepNext/>
        <w:keepLines/>
        <w:spacing w:before="200" w:after="0" w:line="276" w:lineRule="auto"/>
        <w:outlineLvl w:val="1"/>
        <w:rPr>
          <w:rFonts w:ascii="Times New Roman" w:eastAsia="MS Gothic" w:hAnsi="Times New Roman" w:cs="Times New Roman"/>
          <w:b/>
          <w:bCs/>
          <w:sz w:val="24"/>
          <w:szCs w:val="24"/>
          <w:lang w:val="en-US"/>
        </w:rPr>
      </w:pPr>
      <w:r w:rsidRPr="002E03C3">
        <w:rPr>
          <w:rFonts w:ascii="Times New Roman" w:eastAsia="MS Gothic" w:hAnsi="Times New Roman" w:cs="Times New Roman"/>
          <w:b/>
          <w:bCs/>
          <w:sz w:val="24"/>
          <w:szCs w:val="24"/>
          <w:lang w:val="en-US"/>
        </w:rPr>
        <w:t>Secțiunea 6 – Rezultatele învățării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9B72DA" w:rsidRPr="002E03C3" w14:paraId="3F4CE1EF" w14:textId="77777777" w:rsidTr="009B72DA">
        <w:tc>
          <w:tcPr>
            <w:tcW w:w="2160" w:type="dxa"/>
            <w:hideMark/>
          </w:tcPr>
          <w:p w14:paraId="107ECDEA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Cod</w:t>
            </w:r>
          </w:p>
        </w:tc>
        <w:tc>
          <w:tcPr>
            <w:tcW w:w="2160" w:type="dxa"/>
            <w:hideMark/>
          </w:tcPr>
          <w:p w14:paraId="6BAE3E9B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Cunoștințe</w:t>
            </w:r>
          </w:p>
        </w:tc>
        <w:tc>
          <w:tcPr>
            <w:tcW w:w="2160" w:type="dxa"/>
            <w:hideMark/>
          </w:tcPr>
          <w:p w14:paraId="16A4ADC8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Aptitudini</w:t>
            </w:r>
          </w:p>
        </w:tc>
        <w:tc>
          <w:tcPr>
            <w:tcW w:w="2160" w:type="dxa"/>
            <w:hideMark/>
          </w:tcPr>
          <w:p w14:paraId="46AB93AB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Responsabilitate / Autonomie</w:t>
            </w:r>
          </w:p>
        </w:tc>
      </w:tr>
      <w:tr w:rsidR="009B72DA" w:rsidRPr="002E03C3" w14:paraId="77224687" w14:textId="77777777" w:rsidTr="009B72DA">
        <w:tc>
          <w:tcPr>
            <w:tcW w:w="2160" w:type="dxa"/>
            <w:hideMark/>
          </w:tcPr>
          <w:p w14:paraId="03846D5D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R1</w:t>
            </w:r>
          </w:p>
        </w:tc>
        <w:tc>
          <w:tcPr>
            <w:tcW w:w="2160" w:type="dxa"/>
            <w:hideMark/>
          </w:tcPr>
          <w:p w14:paraId="0A642C9B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Fundamentarea sociologică a probațiunii și criminologiei.</w:t>
            </w:r>
          </w:p>
        </w:tc>
        <w:tc>
          <w:tcPr>
            <w:tcW w:w="2160" w:type="dxa"/>
            <w:hideMark/>
          </w:tcPr>
          <w:p w14:paraId="400FE30B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Analizează comportamente deviante și modele teoretice.</w:t>
            </w:r>
          </w:p>
        </w:tc>
        <w:tc>
          <w:tcPr>
            <w:tcW w:w="2160" w:type="dxa"/>
            <w:hideMark/>
          </w:tcPr>
          <w:p w14:paraId="3C85E155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Aplică etic și profesionist principiile probațiunii.</w:t>
            </w:r>
          </w:p>
        </w:tc>
      </w:tr>
      <w:tr w:rsidR="009B72DA" w:rsidRPr="002E03C3" w14:paraId="2B4280FC" w14:textId="77777777" w:rsidTr="009B72DA">
        <w:tc>
          <w:tcPr>
            <w:tcW w:w="2160" w:type="dxa"/>
            <w:hideMark/>
          </w:tcPr>
          <w:p w14:paraId="78F8A246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R2</w:t>
            </w:r>
          </w:p>
        </w:tc>
        <w:tc>
          <w:tcPr>
            <w:tcW w:w="2160" w:type="dxa"/>
            <w:hideMark/>
          </w:tcPr>
          <w:p w14:paraId="757653BC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Metode de evaluare în probațiune, supraveghere și reintegrare.</w:t>
            </w:r>
          </w:p>
        </w:tc>
        <w:tc>
          <w:tcPr>
            <w:tcW w:w="2160" w:type="dxa"/>
            <w:hideMark/>
          </w:tcPr>
          <w:p w14:paraId="57773A52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Identifică tehnici de intervenție și prevenire recidivă.</w:t>
            </w:r>
          </w:p>
        </w:tc>
        <w:tc>
          <w:tcPr>
            <w:tcW w:w="2160" w:type="dxa"/>
            <w:hideMark/>
          </w:tcPr>
          <w:p w14:paraId="140552B4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Gestionează autonom cazuri în supraveghere.</w:t>
            </w:r>
          </w:p>
        </w:tc>
      </w:tr>
      <w:tr w:rsidR="009B72DA" w:rsidRPr="002E03C3" w14:paraId="100050E7" w14:textId="77777777" w:rsidTr="009B72DA">
        <w:tc>
          <w:tcPr>
            <w:tcW w:w="2160" w:type="dxa"/>
            <w:hideMark/>
          </w:tcPr>
          <w:p w14:paraId="315B02DD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R3</w:t>
            </w:r>
          </w:p>
        </w:tc>
        <w:tc>
          <w:tcPr>
            <w:tcW w:w="2160" w:type="dxa"/>
            <w:hideMark/>
          </w:tcPr>
          <w:p w14:paraId="0B899E6C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 xml:space="preserve">Politici de control social și prevenire </w:t>
            </w: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>delincvență.</w:t>
            </w:r>
          </w:p>
        </w:tc>
        <w:tc>
          <w:tcPr>
            <w:tcW w:w="2160" w:type="dxa"/>
            <w:hideMark/>
          </w:tcPr>
          <w:p w14:paraId="398F494F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 xml:space="preserve">Evaluează riscuri și aplică modele de </w:t>
            </w: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>reintegrare.</w:t>
            </w:r>
          </w:p>
        </w:tc>
        <w:tc>
          <w:tcPr>
            <w:tcW w:w="2160" w:type="dxa"/>
            <w:hideMark/>
          </w:tcPr>
          <w:p w14:paraId="48FC3EC1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 xml:space="preserve">Coordonează intervenții și ia </w:t>
            </w: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>decizii autonome.</w:t>
            </w:r>
          </w:p>
        </w:tc>
      </w:tr>
      <w:tr w:rsidR="009B72DA" w:rsidRPr="002E03C3" w14:paraId="11E7FF7C" w14:textId="77777777" w:rsidTr="009B72DA">
        <w:tc>
          <w:tcPr>
            <w:tcW w:w="2160" w:type="dxa"/>
            <w:hideMark/>
          </w:tcPr>
          <w:p w14:paraId="772C58C6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lastRenderedPageBreak/>
              <w:t>R4</w:t>
            </w:r>
          </w:p>
        </w:tc>
        <w:tc>
          <w:tcPr>
            <w:tcW w:w="2160" w:type="dxa"/>
            <w:hideMark/>
          </w:tcPr>
          <w:p w14:paraId="7B56A03C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Cadrul legislativ al probațiunii și raportării instituționale.</w:t>
            </w:r>
          </w:p>
        </w:tc>
        <w:tc>
          <w:tcPr>
            <w:tcW w:w="2160" w:type="dxa"/>
            <w:hideMark/>
          </w:tcPr>
          <w:p w14:paraId="454E04D3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Elaborează programe de intervenție sociojuridică.</w:t>
            </w:r>
          </w:p>
        </w:tc>
        <w:tc>
          <w:tcPr>
            <w:tcW w:w="2160" w:type="dxa"/>
            <w:hideMark/>
          </w:tcPr>
          <w:p w14:paraId="5D1BE333" w14:textId="77777777" w:rsidR="009B72DA" w:rsidRPr="002E03C3" w:rsidRDefault="009B72DA" w:rsidP="009B72DA">
            <w:pPr>
              <w:spacing w:after="200"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MS Mincho" w:hAnsi="Times New Roman" w:cs="Times New Roman"/>
                <w:sz w:val="24"/>
                <w:szCs w:val="24"/>
                <w:lang w:val="en-US"/>
              </w:rPr>
              <w:t>Poate lucra independent și coopera instituțional.</w:t>
            </w:r>
          </w:p>
        </w:tc>
      </w:tr>
    </w:tbl>
    <w:p w14:paraId="24A76E2C" w14:textId="771656D4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463A51CB" w14:textId="335E70EB" w:rsidR="00215324" w:rsidRPr="002E03C3" w:rsidRDefault="009B72DA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7</w:t>
      </w:r>
      <w:r w:rsidR="00215324"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.     Conţinuturi</w:t>
      </w:r>
    </w:p>
    <w:p w14:paraId="210406C0" w14:textId="35B8B90D" w:rsidR="005343A8" w:rsidRPr="002E03C3" w:rsidRDefault="005343A8" w:rsidP="005343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7.1. Curs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6241"/>
        <w:gridCol w:w="1351"/>
        <w:gridCol w:w="1155"/>
      </w:tblGrid>
      <w:tr w:rsidR="00F15F6C" w:rsidRPr="002E03C3" w14:paraId="7AD0F290" w14:textId="77777777" w:rsidTr="005343A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83A654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14:paraId="7F90AF4A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Conținut curs</w:t>
            </w:r>
          </w:p>
        </w:tc>
        <w:tc>
          <w:tcPr>
            <w:tcW w:w="0" w:type="auto"/>
            <w:vAlign w:val="center"/>
            <w:hideMark/>
          </w:tcPr>
          <w:p w14:paraId="6CA1B4B9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Metode de predare</w:t>
            </w:r>
          </w:p>
        </w:tc>
        <w:tc>
          <w:tcPr>
            <w:tcW w:w="0" w:type="auto"/>
            <w:vAlign w:val="center"/>
            <w:hideMark/>
          </w:tcPr>
          <w:p w14:paraId="129F0D61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Observații</w:t>
            </w:r>
          </w:p>
        </w:tc>
      </w:tr>
      <w:tr w:rsidR="00F15F6C" w:rsidRPr="002E03C3" w14:paraId="1DDCD95B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6849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5849352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Rolul și funcțiile serviciului de probațiune în sistemul de justiție penală</w:t>
            </w:r>
          </w:p>
        </w:tc>
        <w:tc>
          <w:tcPr>
            <w:tcW w:w="0" w:type="auto"/>
            <w:vAlign w:val="center"/>
            <w:hideMark/>
          </w:tcPr>
          <w:p w14:paraId="0B88D7A9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1BC6349B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5CD02DA3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B30A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42D56FA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Evoluția istorică a probațiunii în România și în statele occidentale</w:t>
            </w:r>
          </w:p>
        </w:tc>
        <w:tc>
          <w:tcPr>
            <w:tcW w:w="0" w:type="auto"/>
            <w:vAlign w:val="center"/>
            <w:hideMark/>
          </w:tcPr>
          <w:p w14:paraId="11290102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6D186B1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73921644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3A48D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247C830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Principiile asistenței sociale aplicate în probațiune</w:t>
            </w:r>
          </w:p>
        </w:tc>
        <w:tc>
          <w:tcPr>
            <w:tcW w:w="0" w:type="auto"/>
            <w:vAlign w:val="center"/>
            <w:hideMark/>
          </w:tcPr>
          <w:p w14:paraId="57BA5F4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23E7180B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59D25871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D185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624C1307" w14:textId="59EC1576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Evaluarea persoanelor aflate în conflict cu legea: modele, instrumente și </w:t>
            </w:r>
            <w:r w:rsidR="00F15F6C"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standard.Analiza etiologiei fenomenului recidivismului sia ratei recidivei.</w:t>
            </w:r>
          </w:p>
        </w:tc>
        <w:tc>
          <w:tcPr>
            <w:tcW w:w="0" w:type="auto"/>
            <w:vAlign w:val="center"/>
            <w:hideMark/>
          </w:tcPr>
          <w:p w14:paraId="1B82E7AF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07FEECE2" w14:textId="76EB86D1" w:rsidR="005343A8" w:rsidRPr="002E03C3" w:rsidRDefault="00414ED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343A8"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ore</w:t>
            </w:r>
          </w:p>
        </w:tc>
      </w:tr>
      <w:tr w:rsidR="00F15F6C" w:rsidRPr="002E03C3" w14:paraId="2317303D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7C5AF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5A87B439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Planificarea intervenției în probațiune: managementul riscurilor și nevoilor</w:t>
            </w:r>
          </w:p>
        </w:tc>
        <w:tc>
          <w:tcPr>
            <w:tcW w:w="0" w:type="auto"/>
            <w:vAlign w:val="center"/>
            <w:hideMark/>
          </w:tcPr>
          <w:p w14:paraId="2319CD0B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2FDBECC6" w14:textId="385B459F" w:rsidR="005343A8" w:rsidRPr="002E03C3" w:rsidRDefault="00414ED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343A8"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ore</w:t>
            </w:r>
          </w:p>
        </w:tc>
      </w:tr>
      <w:tr w:rsidR="00F15F6C" w:rsidRPr="002E03C3" w14:paraId="799D5C46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2528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2D43D72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Supravegherea în comunitate: strategii, metode și limite</w:t>
            </w:r>
          </w:p>
        </w:tc>
        <w:tc>
          <w:tcPr>
            <w:tcW w:w="0" w:type="auto"/>
            <w:vAlign w:val="center"/>
            <w:hideMark/>
          </w:tcPr>
          <w:p w14:paraId="1EA11D0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25E26730" w14:textId="02DF0CBB" w:rsidR="005343A8" w:rsidRPr="002E03C3" w:rsidRDefault="00414ED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343A8"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ore</w:t>
            </w:r>
          </w:p>
        </w:tc>
      </w:tr>
      <w:tr w:rsidR="00F15F6C" w:rsidRPr="002E03C3" w14:paraId="62F03867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9E058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3B504DA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Consilierea și intervenția psihosocială cu persoanele aflate în supraveghere</w:t>
            </w:r>
          </w:p>
        </w:tc>
        <w:tc>
          <w:tcPr>
            <w:tcW w:w="0" w:type="auto"/>
            <w:vAlign w:val="center"/>
            <w:hideMark/>
          </w:tcPr>
          <w:p w14:paraId="12BF2C8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4B1AEC8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266C5392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0A6F4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7801A8D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Probațiunea în cazul minorilor: particularități și intervenții diferențiate</w:t>
            </w:r>
          </w:p>
        </w:tc>
        <w:tc>
          <w:tcPr>
            <w:tcW w:w="0" w:type="auto"/>
            <w:vAlign w:val="center"/>
            <w:hideMark/>
          </w:tcPr>
          <w:p w14:paraId="72B65362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57A9C16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422DF918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EDDC2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14:paraId="2F1E2D8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Lucrul cu persoane cu dependențe, violență domestică și alte vulnerabilități</w:t>
            </w:r>
          </w:p>
        </w:tc>
        <w:tc>
          <w:tcPr>
            <w:tcW w:w="0" w:type="auto"/>
            <w:vAlign w:val="center"/>
            <w:hideMark/>
          </w:tcPr>
          <w:p w14:paraId="33C5438C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31BD31D8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5BFF1D2C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9EE7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14:paraId="0FFD9EB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Colaborarea interinstituțională în cazurile de probațiune</w:t>
            </w:r>
          </w:p>
        </w:tc>
        <w:tc>
          <w:tcPr>
            <w:tcW w:w="0" w:type="auto"/>
            <w:vAlign w:val="center"/>
            <w:hideMark/>
          </w:tcPr>
          <w:p w14:paraId="0FBEFD3F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2D060BC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70E32315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F043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14:paraId="0C209229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Medierea și practicile restaurative în probațiune</w:t>
            </w:r>
          </w:p>
        </w:tc>
        <w:tc>
          <w:tcPr>
            <w:tcW w:w="0" w:type="auto"/>
            <w:vAlign w:val="center"/>
            <w:hideMark/>
          </w:tcPr>
          <w:p w14:paraId="5893F7E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3F99231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514C3D55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5C9A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14:paraId="42D5CA3C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Etica și dilemele profesionale în asistența socială din probațiune</w:t>
            </w:r>
          </w:p>
        </w:tc>
        <w:tc>
          <w:tcPr>
            <w:tcW w:w="0" w:type="auto"/>
            <w:vAlign w:val="center"/>
            <w:hideMark/>
          </w:tcPr>
          <w:p w14:paraId="1EBC2CF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341629B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F15F6C" w:rsidRPr="002E03C3" w14:paraId="30DDE08E" w14:textId="77777777" w:rsidTr="005343A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9C18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14:paraId="60E1C469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Evaluarea eficienței intervențiilor de probațiune și reintegrarea socială</w:t>
            </w:r>
          </w:p>
        </w:tc>
        <w:tc>
          <w:tcPr>
            <w:tcW w:w="0" w:type="auto"/>
            <w:vAlign w:val="center"/>
            <w:hideMark/>
          </w:tcPr>
          <w:p w14:paraId="5038D9D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Prelegere, discuții</w:t>
            </w:r>
          </w:p>
        </w:tc>
        <w:tc>
          <w:tcPr>
            <w:tcW w:w="0" w:type="auto"/>
            <w:vAlign w:val="center"/>
            <w:hideMark/>
          </w:tcPr>
          <w:p w14:paraId="300AFECE" w14:textId="626910B3" w:rsidR="005343A8" w:rsidRPr="002E03C3" w:rsidRDefault="00414ED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="005343A8"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ore</w:t>
            </w:r>
          </w:p>
        </w:tc>
      </w:tr>
    </w:tbl>
    <w:p w14:paraId="60E6F939" w14:textId="77777777" w:rsidR="005343A8" w:rsidRPr="002E03C3" w:rsidRDefault="005343A8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C9ADDC0" w14:textId="77777777" w:rsidR="005343A8" w:rsidRPr="002E03C3" w:rsidRDefault="00215324" w:rsidP="005343A8">
      <w:pPr>
        <w:pStyle w:val="Titlu2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 </w:t>
      </w:r>
    </w:p>
    <w:p w14:paraId="31BD2DA8" w14:textId="0C3A00B8" w:rsidR="005343A8" w:rsidRPr="002E03C3" w:rsidRDefault="005343A8" w:rsidP="005343A8">
      <w:pPr>
        <w:pStyle w:val="Titlu2"/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</w:pPr>
      <w:r w:rsidRPr="002E03C3"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7.2. Seminar</w:t>
      </w:r>
    </w:p>
    <w:tbl>
      <w:tblPr>
        <w:tblW w:w="5069" w:type="pct"/>
        <w:tblCellSpacing w:w="15" w:type="dxa"/>
        <w:tblInd w:w="-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400"/>
        <w:gridCol w:w="6193"/>
        <w:gridCol w:w="1441"/>
        <w:gridCol w:w="1140"/>
        <w:gridCol w:w="57"/>
      </w:tblGrid>
      <w:tr w:rsidR="005343A8" w:rsidRPr="002E03C3" w14:paraId="7354136D" w14:textId="77777777" w:rsidTr="009F0121">
        <w:trPr>
          <w:gridBefore w:val="1"/>
          <w:gridAfter w:val="1"/>
          <w:wBefore w:w="10" w:type="pct"/>
          <w:wAfter w:w="10" w:type="pct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8D577B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14:paraId="6661CE2B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Conținut seminar</w:t>
            </w:r>
          </w:p>
        </w:tc>
        <w:tc>
          <w:tcPr>
            <w:tcW w:w="0" w:type="auto"/>
            <w:vAlign w:val="center"/>
            <w:hideMark/>
          </w:tcPr>
          <w:p w14:paraId="512F2235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Activități</w:t>
            </w:r>
          </w:p>
        </w:tc>
        <w:tc>
          <w:tcPr>
            <w:tcW w:w="0" w:type="auto"/>
            <w:vAlign w:val="center"/>
            <w:hideMark/>
          </w:tcPr>
          <w:p w14:paraId="18403C40" w14:textId="77777777" w:rsidR="005343A8" w:rsidRPr="002E03C3" w:rsidRDefault="005343A8" w:rsidP="00534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Observații</w:t>
            </w:r>
          </w:p>
        </w:tc>
      </w:tr>
      <w:tr w:rsidR="005343A8" w:rsidRPr="002E03C3" w14:paraId="129D219E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7B7A34E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1A4D83E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Analiza cadrului legislativ al probațiunii în România</w:t>
            </w:r>
          </w:p>
        </w:tc>
        <w:tc>
          <w:tcPr>
            <w:tcW w:w="0" w:type="auto"/>
            <w:vAlign w:val="center"/>
            <w:hideMark/>
          </w:tcPr>
          <w:p w14:paraId="2AC8F42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Referate, dezbateri</w:t>
            </w:r>
          </w:p>
        </w:tc>
        <w:tc>
          <w:tcPr>
            <w:tcW w:w="0" w:type="auto"/>
            <w:vAlign w:val="center"/>
            <w:hideMark/>
          </w:tcPr>
          <w:p w14:paraId="7A4A61F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35BA2EBE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311F58A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1A97F51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Studiu de caz: evaluarea inițială a unei persoane condamnate</w:t>
            </w:r>
          </w:p>
        </w:tc>
        <w:tc>
          <w:tcPr>
            <w:tcW w:w="0" w:type="auto"/>
            <w:vAlign w:val="center"/>
            <w:hideMark/>
          </w:tcPr>
          <w:p w14:paraId="52A2AD6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45E322C8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4CB241C6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42A011E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11DCA85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Elaborarea unui plan de supraveghere și intervenție individualizată</w:t>
            </w:r>
          </w:p>
        </w:tc>
        <w:tc>
          <w:tcPr>
            <w:tcW w:w="0" w:type="auto"/>
            <w:vAlign w:val="center"/>
            <w:hideMark/>
          </w:tcPr>
          <w:p w14:paraId="5931B82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Referate, dezbateri</w:t>
            </w:r>
          </w:p>
        </w:tc>
        <w:tc>
          <w:tcPr>
            <w:tcW w:w="0" w:type="auto"/>
            <w:vAlign w:val="center"/>
            <w:hideMark/>
          </w:tcPr>
          <w:p w14:paraId="6372F873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473559E5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6D92154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18474885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Tehnici de intervievare motivațională aplicate în probațiune</w:t>
            </w:r>
          </w:p>
        </w:tc>
        <w:tc>
          <w:tcPr>
            <w:tcW w:w="0" w:type="auto"/>
            <w:vAlign w:val="center"/>
            <w:hideMark/>
          </w:tcPr>
          <w:p w14:paraId="01B5D662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37EE2CB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34CB216C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64C67DA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2DCE88B8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Aplicarea instrumentelor actuariale de evaluare a riscului</w:t>
            </w:r>
          </w:p>
        </w:tc>
        <w:tc>
          <w:tcPr>
            <w:tcW w:w="0" w:type="auto"/>
            <w:vAlign w:val="center"/>
            <w:hideMark/>
          </w:tcPr>
          <w:p w14:paraId="675FBEA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5F21F544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00347344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6FCDFF6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4CCC0415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Intervenția cu minori aflați în supraveghere – probleme și soluții</w:t>
            </w:r>
          </w:p>
        </w:tc>
        <w:tc>
          <w:tcPr>
            <w:tcW w:w="0" w:type="auto"/>
            <w:vAlign w:val="center"/>
            <w:hideMark/>
          </w:tcPr>
          <w:p w14:paraId="49C58899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3A162FCC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1C1EFF77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7736961F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042A19BB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Gestionarea cazurilor cu nivel ridicat de risc</w:t>
            </w:r>
          </w:p>
        </w:tc>
        <w:tc>
          <w:tcPr>
            <w:tcW w:w="0" w:type="auto"/>
            <w:vAlign w:val="center"/>
            <w:hideMark/>
          </w:tcPr>
          <w:p w14:paraId="5E29BD2D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Referate, dezbateri</w:t>
            </w:r>
          </w:p>
        </w:tc>
        <w:tc>
          <w:tcPr>
            <w:tcW w:w="0" w:type="auto"/>
            <w:vAlign w:val="center"/>
            <w:hideMark/>
          </w:tcPr>
          <w:p w14:paraId="024B419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03FF54F5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6C3B3D04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37A0A98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Munca în rețea: colaborarea cu poliția, autoritățile locale și ONG-uri</w:t>
            </w:r>
          </w:p>
        </w:tc>
        <w:tc>
          <w:tcPr>
            <w:tcW w:w="0" w:type="auto"/>
            <w:vAlign w:val="center"/>
            <w:hideMark/>
          </w:tcPr>
          <w:p w14:paraId="2995840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Referate, dezbateri</w:t>
            </w:r>
          </w:p>
        </w:tc>
        <w:tc>
          <w:tcPr>
            <w:tcW w:w="0" w:type="auto"/>
            <w:vAlign w:val="center"/>
            <w:hideMark/>
          </w:tcPr>
          <w:p w14:paraId="67F6D968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1F80A3B3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756AFD3D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14:paraId="2481FCE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Simularea unei ședințe de consiliere cu un client aflat în probațiune</w:t>
            </w:r>
          </w:p>
        </w:tc>
        <w:tc>
          <w:tcPr>
            <w:tcW w:w="0" w:type="auto"/>
            <w:vAlign w:val="center"/>
            <w:hideMark/>
          </w:tcPr>
          <w:p w14:paraId="3AAA2C0B" w14:textId="77777777" w:rsidR="00BC482A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Eseuri, </w:t>
            </w:r>
          </w:p>
          <w:p w14:paraId="29CF16FC" w14:textId="2D6863A2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aplicații</w:t>
            </w:r>
          </w:p>
        </w:tc>
        <w:tc>
          <w:tcPr>
            <w:tcW w:w="0" w:type="auto"/>
            <w:vAlign w:val="center"/>
            <w:hideMark/>
          </w:tcPr>
          <w:p w14:paraId="08B193D2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62AAD563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2514DDA6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14:paraId="2C87F80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Rolul comunității în reintegrarea persoanelor supravegheate</w:t>
            </w:r>
          </w:p>
        </w:tc>
        <w:tc>
          <w:tcPr>
            <w:tcW w:w="0" w:type="auto"/>
            <w:vAlign w:val="center"/>
            <w:hideMark/>
          </w:tcPr>
          <w:p w14:paraId="7744074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Dezbateri</w:t>
            </w:r>
          </w:p>
        </w:tc>
        <w:tc>
          <w:tcPr>
            <w:tcW w:w="0" w:type="auto"/>
            <w:vAlign w:val="center"/>
            <w:hideMark/>
          </w:tcPr>
          <w:p w14:paraId="07D71E1C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77CA5F85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4EC9202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14:paraId="14E3C600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Medierea victimă–infractor: studiu aplicativ</w:t>
            </w:r>
          </w:p>
        </w:tc>
        <w:tc>
          <w:tcPr>
            <w:tcW w:w="0" w:type="auto"/>
            <w:vAlign w:val="center"/>
            <w:hideMark/>
          </w:tcPr>
          <w:p w14:paraId="012FA035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1B21B931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2F06323E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29BF6B0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14:paraId="2F7A284A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Analiza dilemelor etice în probațiune</w:t>
            </w:r>
          </w:p>
        </w:tc>
        <w:tc>
          <w:tcPr>
            <w:tcW w:w="0" w:type="auto"/>
            <w:vAlign w:val="center"/>
            <w:hideMark/>
          </w:tcPr>
          <w:p w14:paraId="7C68678F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Eseuri, dezbateri</w:t>
            </w:r>
          </w:p>
        </w:tc>
        <w:tc>
          <w:tcPr>
            <w:tcW w:w="0" w:type="auto"/>
            <w:vAlign w:val="center"/>
            <w:hideMark/>
          </w:tcPr>
          <w:p w14:paraId="4C59E07E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oră</w:t>
            </w:r>
          </w:p>
        </w:tc>
      </w:tr>
      <w:tr w:rsidR="005343A8" w:rsidRPr="002E03C3" w14:paraId="6CA3BF18" w14:textId="77777777" w:rsidTr="009F0121">
        <w:trPr>
          <w:gridBefore w:val="1"/>
          <w:gridAfter w:val="1"/>
          <w:wBefore w:w="10" w:type="pct"/>
          <w:wAfter w:w="10" w:type="pct"/>
          <w:tblCellSpacing w:w="15" w:type="dxa"/>
        </w:trPr>
        <w:tc>
          <w:tcPr>
            <w:tcW w:w="0" w:type="auto"/>
            <w:vAlign w:val="center"/>
            <w:hideMark/>
          </w:tcPr>
          <w:p w14:paraId="1BC240A7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14:paraId="48726B4D" w14:textId="77777777" w:rsidR="005343A8" w:rsidRPr="002E03C3" w:rsidRDefault="005343A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Evaluarea progresului în cazurile de probațiune: indicatori și documentare</w:t>
            </w:r>
          </w:p>
          <w:p w14:paraId="688B5637" w14:textId="77777777" w:rsidR="00BA47C6" w:rsidRPr="002E03C3" w:rsidRDefault="00BA47C6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06370F21" w14:textId="77777777" w:rsidR="00BA47C6" w:rsidRPr="002E03C3" w:rsidRDefault="00BA47C6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094C0AE8" w14:textId="73B298F6" w:rsidR="005343A8" w:rsidRPr="002E03C3" w:rsidRDefault="00BC482A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Dezbateri</w:t>
            </w:r>
            <w:r w:rsidR="00414ED8"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</w:p>
        </w:tc>
        <w:tc>
          <w:tcPr>
            <w:tcW w:w="0" w:type="auto"/>
            <w:vAlign w:val="center"/>
            <w:hideMark/>
          </w:tcPr>
          <w:p w14:paraId="454B164F" w14:textId="1711EB38" w:rsidR="005343A8" w:rsidRPr="002E03C3" w:rsidRDefault="00414ED8" w:rsidP="00534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</w:tr>
      <w:tr w:rsidR="009F0121" w:rsidRPr="002E03C3" w14:paraId="799275F2" w14:textId="77777777" w:rsidTr="009F0121">
        <w:tblPrEx>
          <w:tblCellSpacing w:w="0" w:type="nil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68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9721A" w14:textId="77777777" w:rsidR="009F0121" w:rsidRPr="002E03C3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Bibliografie Curs și Seminar</w:t>
            </w:r>
          </w:p>
          <w:p w14:paraId="497A0078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Lucrări în limba română</w:t>
            </w:r>
          </w:p>
          <w:p w14:paraId="6870D342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Buzducea, Doru (coord.).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Asistența socială. Compendiu de istorie, teorie și practică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(ediția a II-a). Polirom, Iași, 2021.</w:t>
            </w:r>
          </w:p>
          <w:p w14:paraId="4B6578BF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Dumitrașcu, Hanibal (coord.).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Consilierea în asistența socială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Polirom, Iași, 2012.</w:t>
            </w:r>
          </w:p>
          <w:p w14:paraId="0ED61533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Durnescu, Ioan.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Asistența socială în penitenciar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Polirom, Iași, 2009.</w:t>
            </w:r>
          </w:p>
          <w:p w14:paraId="45F808E3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Durnescu, Ioan.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Probațiunea. Teorii, legislație și practică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Polirom, Iași, 2011.</w:t>
            </w:r>
          </w:p>
          <w:p w14:paraId="5779D19E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Durnescu, Ioan (coord.).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Manualul consilierului de reintegrare socială și supraveghere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Themis, Craiova, 2000.</w:t>
            </w:r>
          </w:p>
          <w:p w14:paraId="776B7C7A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Durnescu, Ioan.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„O istorie a probațiunii în România”, în Schiaucu, V.; Canton, R. (coord.),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Manual de probațiune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Euro Standard, București, 2008.</w:t>
            </w:r>
          </w:p>
          <w:p w14:paraId="71934B9A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Oancea, Gabriel.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Probațiunea în România. Evaluări normative și sociologice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C.H. Beck, București, 2012.</w:t>
            </w:r>
          </w:p>
          <w:p w14:paraId="3AC859BE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Preda, Aura.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„Probațiunea în România – studiu evaluativ”, în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Justiție penală și probațiune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2013.</w:t>
            </w:r>
          </w:p>
          <w:p w14:paraId="33279F2C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Sandu, Antonio.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Construcția socială a profesiei de consilier de probațiune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Lumen, Iași, 2017.</w:t>
            </w:r>
          </w:p>
          <w:p w14:paraId="121229F6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Sandu, Antonio; Unguru, Elena.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Medierea și probațiunea. Practici sociale restaurative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Lumen, Iași, 2016.</w:t>
            </w:r>
          </w:p>
          <w:p w14:paraId="5DE08713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Schiaucu, Valentin; Canton, Rob (coord.).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Manual de probațiune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Euro Standard, Ministerul Justiției, București, 2008.</w:t>
            </w:r>
          </w:p>
          <w:p w14:paraId="09AAD366" w14:textId="77777777" w:rsidR="009F0121" w:rsidRPr="000037A5" w:rsidRDefault="00000000" w:rsidP="005C2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pict w14:anchorId="7E147CEC">
                <v:rect id="_x0000_i1025" style="width:0;height:1.5pt" o:hralign="center" o:hrstd="t" o:hr="t" fillcolor="#a0a0a0" stroked="f"/>
              </w:pict>
            </w:r>
          </w:p>
          <w:p w14:paraId="797CAE51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Lucrări în limba engleză</w:t>
            </w:r>
          </w:p>
          <w:p w14:paraId="3F385775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Canton, Rob.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Probation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Routledge, London/New York, 2014.</w:t>
            </w:r>
          </w:p>
          <w:p w14:paraId="6F7FEB0F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Cree, Viviene E.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Sociology for Social Workers and Probation Officers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(2nd ed.). Routledge, London/New York, 2010.</w:t>
            </w:r>
          </w:p>
          <w:p w14:paraId="19698A33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Fitzgibbon, Wendy.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Probation and Social Work on Trial. Violent Offenders and Child Abusers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Palgrave Macmillan, Basingstoke, 2011.</w:t>
            </w:r>
          </w:p>
          <w:p w14:paraId="00E781CD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Hanser, Robert D.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Community Corrections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(2nd ed.). SAGE, Thousand Oaks, 2013.</w:t>
            </w:r>
          </w:p>
          <w:p w14:paraId="4C6B3C96" w14:textId="77777777" w:rsidR="009F0121" w:rsidRPr="000037A5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03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Raynor, Peter; Smith, David; Vanstone, Maurice.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037A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Effective Probation Practice</w:t>
            </w:r>
            <w:r w:rsidRPr="000037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Macmillan, Basingstoke, 1994.</w:t>
            </w:r>
          </w:p>
          <w:p w14:paraId="4900194A" w14:textId="77777777" w:rsidR="009F0121" w:rsidRPr="002E03C3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23D7062C" w14:textId="77777777" w:rsidR="009F0121" w:rsidRPr="002E03C3" w:rsidRDefault="009F0121" w:rsidP="005C2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tbl>
            <w:tblPr>
              <w:tblW w:w="6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0"/>
            </w:tblGrid>
            <w:tr w:rsidR="009F0121" w:rsidRPr="002E03C3" w14:paraId="308F1B79" w14:textId="77777777" w:rsidTr="005C2048">
              <w:trPr>
                <w:tblCellSpacing w:w="0" w:type="dxa"/>
              </w:trPr>
              <w:tc>
                <w:tcPr>
                  <w:tcW w:w="6000" w:type="dxa"/>
                  <w:vAlign w:val="center"/>
                  <w:hideMark/>
                </w:tcPr>
                <w:p w14:paraId="0B149B1B" w14:textId="77777777" w:rsidR="009F0121" w:rsidRPr="002E03C3" w:rsidRDefault="009F0121" w:rsidP="005C20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</w:tr>
          </w:tbl>
          <w:p w14:paraId="7D1DC16D" w14:textId="77777777" w:rsidR="009F0121" w:rsidRPr="002E03C3" w:rsidRDefault="009F0121" w:rsidP="005C20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4936B3B2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ACC3124" w14:textId="77777777" w:rsidR="009F0121" w:rsidRPr="002E03C3" w:rsidRDefault="009F0121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468613A2" w14:textId="77777777" w:rsidR="009F0121" w:rsidRPr="002E03C3" w:rsidRDefault="009F0121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43E29980" w14:textId="3649C437" w:rsidR="00215324" w:rsidRPr="002E03C3" w:rsidRDefault="009B72DA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lastRenderedPageBreak/>
        <w:t>8</w:t>
      </w:r>
      <w:r w:rsidR="00215324"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.     Coroborarea conţinuturilor disciplinei cu aşteptările reprezentanţilor comunităţii științifice, asociaţiilor profesionale şi angajatorilor reprezentativi din domeniul aferent programului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215324" w:rsidRPr="002E03C3" w14:paraId="1F4666D2" w14:textId="77777777" w:rsidTr="00215324">
        <w:tc>
          <w:tcPr>
            <w:tcW w:w="109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7A953" w14:textId="3351DFCE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Participări la simpozioane și conferințe de profil</w:t>
            </w:r>
            <w:r w:rsidR="005E5F7A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on-line</w:t>
            </w:r>
          </w:p>
          <w:p w14:paraId="7797CF95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Implicare în ONG-ri de profil</w:t>
            </w:r>
          </w:p>
          <w:p w14:paraId="16037FB1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Stagiu de practică în domeniu</w:t>
            </w:r>
          </w:p>
        </w:tc>
      </w:tr>
    </w:tbl>
    <w:p w14:paraId="6AE33EA2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</w:p>
    <w:p w14:paraId="2AE6BD78" w14:textId="227BF4CE" w:rsidR="00215324" w:rsidRPr="002E03C3" w:rsidRDefault="009B72DA" w:rsidP="00215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9</w:t>
      </w:r>
      <w:r w:rsidR="00215324" w:rsidRPr="002E03C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.  Evaluare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2269"/>
        <w:gridCol w:w="2309"/>
        <w:gridCol w:w="2213"/>
      </w:tblGrid>
      <w:tr w:rsidR="00215324" w:rsidRPr="002E03C3" w14:paraId="11396194" w14:textId="77777777" w:rsidTr="00215324">
        <w:tc>
          <w:tcPr>
            <w:tcW w:w="2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F7EBB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Tip activitate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DB97B" w14:textId="5244E9F9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Criterii de evaluare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16CBD" w14:textId="7EB50DA2" w:rsidR="00215324" w:rsidRPr="002E03C3" w:rsidRDefault="009B72DA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</w:t>
            </w:r>
            <w:r w:rsidR="00215324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etode de evaluare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56C53" w14:textId="549246A9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Pondere din nota finală</w:t>
            </w:r>
          </w:p>
        </w:tc>
      </w:tr>
      <w:tr w:rsidR="00215324" w:rsidRPr="002E03C3" w14:paraId="2C8484A0" w14:textId="77777777" w:rsidTr="00215324">
        <w:tc>
          <w:tcPr>
            <w:tcW w:w="273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131CC" w14:textId="7A5BBAF8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Curs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0407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Evaluare finală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50705" w14:textId="25BCCF3E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 xml:space="preserve">Examen </w:t>
            </w:r>
            <w:r w:rsidR="00984D61"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scris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B07BC" w14:textId="1657A11B" w:rsidR="00215324" w:rsidRPr="002E03C3" w:rsidRDefault="005E5F7A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</w:t>
            </w:r>
            <w:r w:rsidR="00215324"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0%</w:t>
            </w:r>
          </w:p>
        </w:tc>
      </w:tr>
      <w:tr w:rsidR="00215324" w:rsidRPr="002E03C3" w14:paraId="194D34D1" w14:textId="77777777" w:rsidTr="00215324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E0B2FB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F449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8179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D2263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-</w:t>
            </w:r>
          </w:p>
        </w:tc>
      </w:tr>
      <w:tr w:rsidR="00215324" w:rsidRPr="002E03C3" w14:paraId="30D02C62" w14:textId="77777777" w:rsidTr="00215324">
        <w:tc>
          <w:tcPr>
            <w:tcW w:w="273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FEB5A" w14:textId="7989295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Seminar/laborator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4A2BB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Verificare pe parcurs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39AE8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A67E3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-</w:t>
            </w:r>
          </w:p>
        </w:tc>
      </w:tr>
      <w:tr w:rsidR="00215324" w:rsidRPr="002E03C3" w14:paraId="7AD83854" w14:textId="77777777" w:rsidTr="00215324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378EE" w14:textId="77777777" w:rsidR="00215324" w:rsidRPr="002E03C3" w:rsidRDefault="00215324" w:rsidP="00215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30752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- Activitate la seminar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CABDC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o-RO"/>
              </w:rPr>
              <w:t>Participare la dezbateri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9CCF1" w14:textId="4C142172" w:rsidR="00215324" w:rsidRPr="002E03C3" w:rsidRDefault="005E5F7A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  <w:r w:rsidR="00215324"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0%</w:t>
            </w:r>
          </w:p>
        </w:tc>
      </w:tr>
      <w:tr w:rsidR="00215324" w:rsidRPr="002E03C3" w14:paraId="47D681A9" w14:textId="77777777" w:rsidTr="00215324">
        <w:tc>
          <w:tcPr>
            <w:tcW w:w="2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5D53E" w14:textId="2F7CA9FA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Prezență activă în timpul semestrului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28690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11064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E8A26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</w:t>
            </w:r>
          </w:p>
        </w:tc>
      </w:tr>
      <w:tr w:rsidR="00215324" w:rsidRPr="002E03C3" w14:paraId="273BE69B" w14:textId="77777777" w:rsidTr="00215324">
        <w:tc>
          <w:tcPr>
            <w:tcW w:w="109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91088" w14:textId="237E27D4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Standard minim de performanţă:</w:t>
            </w:r>
          </w:p>
        </w:tc>
      </w:tr>
      <w:tr w:rsidR="00215324" w:rsidRPr="002E03C3" w14:paraId="72C79FCD" w14:textId="77777777" w:rsidTr="00215324">
        <w:tc>
          <w:tcPr>
            <w:tcW w:w="1092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AA0CD" w14:textId="77777777" w:rsidR="00215324" w:rsidRPr="002E03C3" w:rsidRDefault="00215324" w:rsidP="002153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E03C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 Modelarea si rezolvarea  unor probleme cu grad mediu de complexitate, specifice asistenței sociale în probațiune.</w:t>
            </w:r>
          </w:p>
        </w:tc>
      </w:tr>
    </w:tbl>
    <w:p w14:paraId="6F4A78AD" w14:textId="77777777" w:rsidR="00215324" w:rsidRPr="002E03C3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1CE9FE4" w14:textId="77777777" w:rsidR="00A21E5E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Data completării,                Semnătura titularului de curs,     Semnătura titularului de seminar,</w:t>
      </w:r>
    </w:p>
    <w:p w14:paraId="29348FA2" w14:textId="21DBBB24" w:rsidR="00215324" w:rsidRPr="002E03C3" w:rsidRDefault="00A21E5E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30.09.2025</w:t>
      </w:r>
      <w:r w:rsidR="00215324"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                                                   </w:t>
      </w:r>
      <w:r w:rsidR="00215324" w:rsidRPr="002E03C3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inline distT="0" distB="0" distL="0" distR="0" wp14:anchorId="0BBEB3BD" wp14:editId="2E020964">
                <wp:extent cx="304800" cy="30480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D4016A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15324"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                                                    -</w:t>
      </w:r>
    </w:p>
    <w:p w14:paraId="6076F545" w14:textId="77777777" w:rsidR="008D0B4F" w:rsidRDefault="00215324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E03C3">
        <w:rPr>
          <w:rFonts w:ascii="Times New Roman" w:eastAsia="Times New Roman" w:hAnsi="Times New Roman" w:cs="Times New Roman"/>
          <w:sz w:val="24"/>
          <w:szCs w:val="24"/>
          <w:lang w:eastAsia="ro-RO"/>
        </w:rPr>
        <w:t>Data avizării în departament,                                                                      Semnătura director de departament,</w:t>
      </w:r>
    </w:p>
    <w:p w14:paraId="76BC6305" w14:textId="059A4303" w:rsidR="00A21E5E" w:rsidRPr="002E03C3" w:rsidRDefault="00A21E5E" w:rsidP="00215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01.10.2025</w:t>
      </w:r>
    </w:p>
    <w:sectPr w:rsidR="00A21E5E" w:rsidRPr="002E0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324"/>
    <w:rsid w:val="000037A5"/>
    <w:rsid w:val="00040D06"/>
    <w:rsid w:val="00064C02"/>
    <w:rsid w:val="00156EF8"/>
    <w:rsid w:val="00180AE0"/>
    <w:rsid w:val="00215324"/>
    <w:rsid w:val="00215879"/>
    <w:rsid w:val="0029607B"/>
    <w:rsid w:val="002E03C3"/>
    <w:rsid w:val="003313AC"/>
    <w:rsid w:val="003360D9"/>
    <w:rsid w:val="003D6051"/>
    <w:rsid w:val="00414ED8"/>
    <w:rsid w:val="00442FE9"/>
    <w:rsid w:val="00493BEA"/>
    <w:rsid w:val="004D6849"/>
    <w:rsid w:val="004E5F33"/>
    <w:rsid w:val="004F5393"/>
    <w:rsid w:val="005343A8"/>
    <w:rsid w:val="005B42F7"/>
    <w:rsid w:val="005E5F7A"/>
    <w:rsid w:val="00750D3F"/>
    <w:rsid w:val="00825A4D"/>
    <w:rsid w:val="008D0B4F"/>
    <w:rsid w:val="009614DA"/>
    <w:rsid w:val="00984D61"/>
    <w:rsid w:val="0098686A"/>
    <w:rsid w:val="009B72DA"/>
    <w:rsid w:val="009E35C0"/>
    <w:rsid w:val="009F0121"/>
    <w:rsid w:val="00A01891"/>
    <w:rsid w:val="00A21E5E"/>
    <w:rsid w:val="00A743C9"/>
    <w:rsid w:val="00AD19B4"/>
    <w:rsid w:val="00B00C8B"/>
    <w:rsid w:val="00BA47C6"/>
    <w:rsid w:val="00BC482A"/>
    <w:rsid w:val="00C67A02"/>
    <w:rsid w:val="00C74018"/>
    <w:rsid w:val="00C80F9C"/>
    <w:rsid w:val="00CA2B52"/>
    <w:rsid w:val="00DD10CA"/>
    <w:rsid w:val="00DF61FB"/>
    <w:rsid w:val="00DF7F37"/>
    <w:rsid w:val="00E94129"/>
    <w:rsid w:val="00F1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005D2"/>
  <w15:docId w15:val="{9DEF34C8-C726-4275-AB96-43AF1020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037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343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037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360D9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74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74018"/>
    <w:rPr>
      <w:rFonts w:ascii="Tahoma" w:hAnsi="Tahoma" w:cs="Tahoma"/>
      <w:sz w:val="16"/>
      <w:szCs w:val="16"/>
    </w:rPr>
  </w:style>
  <w:style w:type="character" w:styleId="Robust">
    <w:name w:val="Strong"/>
    <w:basedOn w:val="Fontdeparagrafimplicit"/>
    <w:uiPriority w:val="22"/>
    <w:qFormat/>
    <w:rsid w:val="005343A8"/>
    <w:rPr>
      <w:b/>
      <w:bCs/>
    </w:rPr>
  </w:style>
  <w:style w:type="character" w:styleId="Accentuat">
    <w:name w:val="Emphasis"/>
    <w:basedOn w:val="Fontdeparagrafimplicit"/>
    <w:uiPriority w:val="20"/>
    <w:qFormat/>
    <w:rsid w:val="005343A8"/>
    <w:rPr>
      <w:i/>
      <w:iCs/>
    </w:rPr>
  </w:style>
  <w:style w:type="character" w:customStyle="1" w:styleId="Titlu2Caracter">
    <w:name w:val="Titlu 2 Caracter"/>
    <w:basedOn w:val="Fontdeparagrafimplicit"/>
    <w:link w:val="Titlu2"/>
    <w:uiPriority w:val="9"/>
    <w:rsid w:val="005343A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0037A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037A5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8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9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8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George-Mircea</dc:creator>
  <cp:lastModifiedBy>radu andrei</cp:lastModifiedBy>
  <cp:revision>14</cp:revision>
  <dcterms:created xsi:type="dcterms:W3CDTF">2025-12-02T08:57:00Z</dcterms:created>
  <dcterms:modified xsi:type="dcterms:W3CDTF">2025-12-09T12:41:00Z</dcterms:modified>
</cp:coreProperties>
</file>