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675AC6" w:rsidRDefault="00055508" w:rsidP="00675AC6">
      <w:pPr>
        <w:spacing w:line="360" w:lineRule="auto"/>
        <w:jc w:val="center"/>
        <w:rPr>
          <w:rFonts w:asciiTheme="minorHAnsi" w:eastAsia="Arial" w:hAnsiTheme="minorHAnsi" w:cstheme="minorHAnsi"/>
          <w:b/>
          <w:sz w:val="34"/>
          <w:szCs w:val="34"/>
          <w:lang w:val="ro-RO"/>
        </w:rPr>
      </w:pPr>
      <w:r w:rsidRPr="00675AC6">
        <w:rPr>
          <w:rFonts w:asciiTheme="minorHAnsi" w:eastAsia="Arial" w:hAnsiTheme="minorHAnsi" w:cstheme="minorHAnsi"/>
          <w:b/>
          <w:sz w:val="34"/>
          <w:szCs w:val="34"/>
          <w:lang w:val="ro-RO"/>
        </w:rPr>
        <w:t>FI</w:t>
      </w:r>
      <w:r w:rsidR="00C344A8" w:rsidRPr="00675AC6">
        <w:rPr>
          <w:rFonts w:asciiTheme="minorHAnsi" w:eastAsia="Arial" w:hAnsiTheme="minorHAnsi" w:cstheme="minorHAnsi"/>
          <w:b/>
          <w:sz w:val="34"/>
          <w:szCs w:val="34"/>
          <w:lang w:val="ro-RO"/>
        </w:rPr>
        <w:t>Ș</w:t>
      </w:r>
      <w:r w:rsidRPr="00675AC6">
        <w:rPr>
          <w:rFonts w:asciiTheme="minorHAnsi" w:eastAsia="Arial" w:hAnsiTheme="minorHAnsi" w:cstheme="minorHAnsi"/>
          <w:b/>
          <w:sz w:val="34"/>
          <w:szCs w:val="34"/>
          <w:lang w:val="ro-RO"/>
        </w:rPr>
        <w:t>A DISCIPLINEI</w:t>
      </w:r>
      <w:r w:rsidR="0046552F" w:rsidRPr="00675AC6">
        <w:rPr>
          <w:rFonts w:asciiTheme="minorHAnsi" w:eastAsia="Arial" w:hAnsiTheme="minorHAnsi" w:cstheme="minorHAnsi"/>
          <w:b/>
          <w:sz w:val="34"/>
          <w:szCs w:val="34"/>
          <w:lang w:val="ro-RO"/>
        </w:rPr>
        <w:t xml:space="preserve"> </w:t>
      </w:r>
    </w:p>
    <w:p w14:paraId="41C61987" w14:textId="1B089448" w:rsidR="0070737A" w:rsidRPr="00675AC6" w:rsidRDefault="00055508" w:rsidP="00675AC6">
      <w:pPr>
        <w:spacing w:line="360" w:lineRule="auto"/>
        <w:jc w:val="center"/>
        <w:rPr>
          <w:rFonts w:asciiTheme="minorHAnsi" w:eastAsia="Arial" w:hAnsiTheme="minorHAnsi" w:cstheme="minorHAnsi"/>
          <w:b/>
          <w:sz w:val="34"/>
          <w:szCs w:val="34"/>
          <w:lang w:val="ro-RO"/>
        </w:rPr>
      </w:pPr>
      <w:r w:rsidRPr="00675AC6">
        <w:rPr>
          <w:rFonts w:asciiTheme="minorHAnsi" w:eastAsia="Arial" w:hAnsiTheme="minorHAnsi" w:cstheme="minorHAnsi"/>
          <w:b/>
          <w:sz w:val="34"/>
          <w:szCs w:val="34"/>
          <w:lang w:val="ro-RO"/>
        </w:rPr>
        <w:t>Anul universitar 202</w:t>
      </w:r>
      <w:r w:rsidR="00997E54" w:rsidRPr="00675AC6">
        <w:rPr>
          <w:rFonts w:asciiTheme="minorHAnsi" w:eastAsia="Arial" w:hAnsiTheme="minorHAnsi" w:cstheme="minorHAnsi"/>
          <w:b/>
          <w:sz w:val="34"/>
          <w:szCs w:val="34"/>
          <w:lang w:val="ro-RO"/>
        </w:rPr>
        <w:t>5</w:t>
      </w:r>
      <w:r w:rsidRPr="00675AC6">
        <w:rPr>
          <w:rFonts w:asciiTheme="minorHAnsi" w:eastAsia="Arial" w:hAnsiTheme="minorHAnsi" w:cstheme="minorHAnsi"/>
          <w:b/>
          <w:sz w:val="34"/>
          <w:szCs w:val="34"/>
          <w:lang w:val="ro-RO"/>
        </w:rPr>
        <w:t>/202</w:t>
      </w:r>
      <w:r w:rsidR="00997E54" w:rsidRPr="00675AC6">
        <w:rPr>
          <w:rFonts w:asciiTheme="minorHAnsi" w:eastAsia="Arial" w:hAnsiTheme="minorHAnsi" w:cstheme="minorHAnsi"/>
          <w:b/>
          <w:sz w:val="34"/>
          <w:szCs w:val="34"/>
          <w:lang w:val="ro-RO"/>
        </w:rPr>
        <w:t>6</w:t>
      </w:r>
    </w:p>
    <w:p w14:paraId="41C61988" w14:textId="77777777" w:rsidR="0070737A" w:rsidRPr="00675AC6" w:rsidRDefault="0070737A" w:rsidP="00675AC6">
      <w:pPr>
        <w:spacing w:line="360" w:lineRule="auto"/>
        <w:jc w:val="center"/>
        <w:rPr>
          <w:rFonts w:asciiTheme="majorHAnsi" w:eastAsia="Arial" w:hAnsiTheme="majorHAnsi" w:cstheme="majorHAnsi"/>
          <w:b/>
          <w:lang w:val="ro-RO"/>
        </w:rPr>
      </w:pPr>
    </w:p>
    <w:p w14:paraId="41C61989" w14:textId="77777777" w:rsidR="0070737A" w:rsidRPr="00675AC6" w:rsidRDefault="00055508" w:rsidP="00675AC6">
      <w:pPr>
        <w:spacing w:line="360" w:lineRule="auto"/>
        <w:jc w:val="both"/>
        <w:rPr>
          <w:rFonts w:asciiTheme="majorHAnsi" w:eastAsia="Arial" w:hAnsiTheme="majorHAnsi" w:cstheme="majorHAnsi"/>
          <w:b/>
          <w:lang w:val="ro-RO"/>
        </w:rPr>
      </w:pPr>
      <w:r w:rsidRPr="00675AC6">
        <w:rPr>
          <w:rFonts w:asciiTheme="majorHAnsi" w:eastAsia="Arial" w:hAnsiTheme="majorHAnsi" w:cstheme="majorHAnsi"/>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337EE0" w:rsidRPr="00675AC6" w14:paraId="41C6198C" w14:textId="77777777">
        <w:trPr>
          <w:jc w:val="center"/>
        </w:trPr>
        <w:tc>
          <w:tcPr>
            <w:tcW w:w="4428" w:type="dxa"/>
            <w:vAlign w:val="center"/>
          </w:tcPr>
          <w:p w14:paraId="41C6198A" w14:textId="58922205" w:rsidR="00337EE0" w:rsidRPr="00675AC6" w:rsidRDefault="00337EE0" w:rsidP="00675AC6">
            <w:pPr>
              <w:spacing w:line="360" w:lineRule="auto"/>
              <w:rPr>
                <w:rFonts w:asciiTheme="majorHAnsi" w:eastAsia="Arial Narrow" w:hAnsiTheme="majorHAnsi" w:cstheme="majorHAnsi"/>
                <w:lang w:val="ro-RO"/>
              </w:rPr>
            </w:pPr>
            <w:r w:rsidRPr="00675AC6">
              <w:rPr>
                <w:rFonts w:asciiTheme="majorHAnsi" w:eastAsia="Arial Narrow" w:hAnsiTheme="majorHAnsi" w:cstheme="majorHAnsi"/>
                <w:lang w:val="ro-RO"/>
              </w:rPr>
              <w:t>1.1. Instituția de Învățământ superior</w:t>
            </w:r>
          </w:p>
        </w:tc>
        <w:tc>
          <w:tcPr>
            <w:tcW w:w="6170" w:type="dxa"/>
          </w:tcPr>
          <w:p w14:paraId="41C6198B" w14:textId="027719B6"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b/>
                <w:bCs/>
              </w:rPr>
              <w:t>Universitatea București</w:t>
            </w:r>
          </w:p>
        </w:tc>
      </w:tr>
      <w:tr w:rsidR="00337EE0" w:rsidRPr="00675AC6" w14:paraId="41C6198F" w14:textId="77777777">
        <w:trPr>
          <w:jc w:val="center"/>
        </w:trPr>
        <w:tc>
          <w:tcPr>
            <w:tcW w:w="4428" w:type="dxa"/>
            <w:vAlign w:val="center"/>
          </w:tcPr>
          <w:p w14:paraId="41C6198D" w14:textId="7E16FD21" w:rsidR="00337EE0" w:rsidRPr="00675AC6" w:rsidRDefault="00337EE0" w:rsidP="00675AC6">
            <w:pPr>
              <w:spacing w:line="360" w:lineRule="auto"/>
              <w:rPr>
                <w:rFonts w:asciiTheme="majorHAnsi" w:eastAsia="Arial Narrow" w:hAnsiTheme="majorHAnsi" w:cstheme="majorHAnsi"/>
                <w:lang w:val="ro-RO"/>
              </w:rPr>
            </w:pPr>
            <w:r w:rsidRPr="00675AC6">
              <w:rPr>
                <w:rFonts w:asciiTheme="majorHAnsi" w:eastAsia="Arial Narrow" w:hAnsiTheme="majorHAnsi" w:cstheme="majorHAnsi"/>
                <w:lang w:val="ro-RO"/>
              </w:rPr>
              <w:t>1.2. Facultatea</w:t>
            </w:r>
          </w:p>
        </w:tc>
        <w:tc>
          <w:tcPr>
            <w:tcW w:w="6170" w:type="dxa"/>
          </w:tcPr>
          <w:p w14:paraId="41C6198E" w14:textId="41718A96"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b/>
                <w:bCs/>
              </w:rPr>
              <w:t xml:space="preserve">de Teologie Ortodoxă </w:t>
            </w:r>
            <w:r w:rsidRPr="00675AC6">
              <w:rPr>
                <w:rFonts w:asciiTheme="majorHAnsi" w:hAnsiTheme="majorHAnsi" w:cstheme="majorHAnsi"/>
                <w:b/>
                <w:bCs/>
                <w:i/>
                <w:iCs/>
              </w:rPr>
              <w:t>Justinian Patriarhul</w:t>
            </w:r>
          </w:p>
        </w:tc>
      </w:tr>
      <w:tr w:rsidR="00337EE0" w:rsidRPr="00675AC6" w14:paraId="41C61992" w14:textId="77777777">
        <w:trPr>
          <w:jc w:val="center"/>
        </w:trPr>
        <w:tc>
          <w:tcPr>
            <w:tcW w:w="4428" w:type="dxa"/>
            <w:vAlign w:val="center"/>
          </w:tcPr>
          <w:p w14:paraId="41C61990" w14:textId="77777777" w:rsidR="00337EE0" w:rsidRPr="00675AC6" w:rsidRDefault="00337EE0" w:rsidP="00675AC6">
            <w:pPr>
              <w:spacing w:line="360" w:lineRule="auto"/>
              <w:rPr>
                <w:rFonts w:asciiTheme="majorHAnsi" w:eastAsia="Arial Narrow" w:hAnsiTheme="majorHAnsi" w:cstheme="majorHAnsi"/>
                <w:lang w:val="ro-RO"/>
              </w:rPr>
            </w:pPr>
            <w:r w:rsidRPr="00675AC6">
              <w:rPr>
                <w:rFonts w:asciiTheme="majorHAnsi" w:eastAsia="Arial Narrow" w:hAnsiTheme="majorHAnsi" w:cstheme="majorHAnsi"/>
                <w:lang w:val="ro-RO"/>
              </w:rPr>
              <w:t>1.3. Departamentul</w:t>
            </w:r>
          </w:p>
        </w:tc>
        <w:tc>
          <w:tcPr>
            <w:tcW w:w="6170" w:type="dxa"/>
          </w:tcPr>
          <w:p w14:paraId="41C61991" w14:textId="5F149111"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b/>
                <w:bCs/>
              </w:rPr>
              <w:t>de Teologie Sistematică, Liturgică şi Artă Sacră</w:t>
            </w:r>
          </w:p>
        </w:tc>
      </w:tr>
      <w:tr w:rsidR="00337EE0" w:rsidRPr="00675AC6" w14:paraId="41C61995" w14:textId="77777777">
        <w:trPr>
          <w:jc w:val="center"/>
        </w:trPr>
        <w:tc>
          <w:tcPr>
            <w:tcW w:w="4428" w:type="dxa"/>
          </w:tcPr>
          <w:p w14:paraId="41C61993" w14:textId="77777777"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1.4. Domeniul de studii</w:t>
            </w:r>
          </w:p>
        </w:tc>
        <w:tc>
          <w:tcPr>
            <w:tcW w:w="6170" w:type="dxa"/>
          </w:tcPr>
          <w:p w14:paraId="41C61994" w14:textId="61EBFB33"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b/>
                <w:bCs/>
              </w:rPr>
              <w:t>Teologie</w:t>
            </w:r>
          </w:p>
        </w:tc>
      </w:tr>
      <w:tr w:rsidR="00337EE0" w:rsidRPr="00675AC6" w14:paraId="41C61998" w14:textId="77777777">
        <w:trPr>
          <w:jc w:val="center"/>
        </w:trPr>
        <w:tc>
          <w:tcPr>
            <w:tcW w:w="4428" w:type="dxa"/>
          </w:tcPr>
          <w:p w14:paraId="41C61996" w14:textId="77777777"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1.5. Ciclul de studii</w:t>
            </w:r>
          </w:p>
        </w:tc>
        <w:tc>
          <w:tcPr>
            <w:tcW w:w="6170" w:type="dxa"/>
          </w:tcPr>
          <w:p w14:paraId="41C61997" w14:textId="5B8A289D" w:rsidR="00337EE0" w:rsidRPr="00675AC6" w:rsidRDefault="00D15930"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b/>
                <w:bCs/>
              </w:rPr>
              <w:t>Master</w:t>
            </w:r>
          </w:p>
        </w:tc>
      </w:tr>
      <w:tr w:rsidR="00337EE0" w:rsidRPr="00675AC6" w14:paraId="41C6199B" w14:textId="77777777">
        <w:trPr>
          <w:trHeight w:val="58"/>
          <w:jc w:val="center"/>
        </w:trPr>
        <w:tc>
          <w:tcPr>
            <w:tcW w:w="4428" w:type="dxa"/>
          </w:tcPr>
          <w:p w14:paraId="41C61999" w14:textId="77777777"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1.6. Programul de studii</w:t>
            </w:r>
          </w:p>
        </w:tc>
        <w:tc>
          <w:tcPr>
            <w:tcW w:w="6170" w:type="dxa"/>
          </w:tcPr>
          <w:p w14:paraId="41C6199A" w14:textId="1F18870E" w:rsidR="00337EE0" w:rsidRPr="00675AC6" w:rsidRDefault="00337EE0" w:rsidP="00675AC6">
            <w:pPr>
              <w:spacing w:line="360" w:lineRule="auto"/>
              <w:jc w:val="both"/>
              <w:rPr>
                <w:rFonts w:asciiTheme="majorHAnsi" w:eastAsia="Arial Narrow" w:hAnsiTheme="majorHAnsi" w:cstheme="majorHAnsi"/>
                <w:bCs/>
                <w:lang w:val="ro-RO"/>
              </w:rPr>
            </w:pPr>
            <w:r w:rsidRPr="00675AC6">
              <w:rPr>
                <w:rFonts w:asciiTheme="majorHAnsi" w:hAnsiTheme="majorHAnsi" w:cstheme="majorHAnsi"/>
                <w:b/>
                <w:bCs/>
              </w:rPr>
              <w:t>Artă Sacră</w:t>
            </w:r>
            <w:r w:rsidR="00D15930" w:rsidRPr="00675AC6">
              <w:rPr>
                <w:rFonts w:asciiTheme="majorHAnsi" w:hAnsiTheme="majorHAnsi" w:cstheme="majorHAnsi"/>
                <w:b/>
                <w:bCs/>
              </w:rPr>
              <w:t xml:space="preserve"> în contemporaneitate</w:t>
            </w:r>
          </w:p>
        </w:tc>
      </w:tr>
    </w:tbl>
    <w:p w14:paraId="41C6199C" w14:textId="77777777" w:rsidR="0070737A" w:rsidRPr="00675AC6" w:rsidRDefault="0070737A" w:rsidP="00675AC6">
      <w:pPr>
        <w:spacing w:line="360" w:lineRule="auto"/>
        <w:jc w:val="center"/>
        <w:rPr>
          <w:rFonts w:asciiTheme="majorHAnsi" w:eastAsia="Arial" w:hAnsiTheme="majorHAnsi" w:cstheme="majorHAnsi"/>
          <w:b/>
          <w:lang w:val="ro-RO"/>
        </w:rPr>
      </w:pPr>
    </w:p>
    <w:p w14:paraId="41C6199D" w14:textId="77777777"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657"/>
        <w:gridCol w:w="411"/>
        <w:gridCol w:w="2219"/>
        <w:gridCol w:w="545"/>
        <w:gridCol w:w="2188"/>
        <w:gridCol w:w="1107"/>
        <w:gridCol w:w="11"/>
      </w:tblGrid>
      <w:tr w:rsidR="0070737A" w:rsidRPr="00675AC6" w14:paraId="41C619A0" w14:textId="77777777">
        <w:trPr>
          <w:jc w:val="center"/>
        </w:trPr>
        <w:tc>
          <w:tcPr>
            <w:tcW w:w="2589" w:type="dxa"/>
            <w:gridSpan w:val="2"/>
          </w:tcPr>
          <w:p w14:paraId="41C6199E" w14:textId="77777777" w:rsidR="0070737A" w:rsidRPr="00675AC6" w:rsidRDefault="00055508"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2.1. Denumirea disciplinei</w:t>
            </w:r>
          </w:p>
        </w:tc>
        <w:tc>
          <w:tcPr>
            <w:tcW w:w="8027" w:type="dxa"/>
            <w:gridSpan w:val="8"/>
          </w:tcPr>
          <w:p w14:paraId="41C6199F" w14:textId="63AA7EA7" w:rsidR="0070737A" w:rsidRPr="00675AC6" w:rsidRDefault="00D15930" w:rsidP="00675AC6">
            <w:pPr>
              <w:spacing w:line="360" w:lineRule="auto"/>
              <w:jc w:val="both"/>
              <w:rPr>
                <w:rFonts w:asciiTheme="majorHAnsi" w:eastAsia="Arial Narrow" w:hAnsiTheme="majorHAnsi" w:cstheme="majorHAnsi"/>
                <w:b/>
                <w:bCs/>
                <w:lang w:val="ro-RO"/>
              </w:rPr>
            </w:pPr>
            <w:r w:rsidRPr="00675AC6">
              <w:rPr>
                <w:rFonts w:asciiTheme="majorHAnsi" w:eastAsia="Arial Narrow" w:hAnsiTheme="majorHAnsi" w:cstheme="majorHAnsi"/>
                <w:b/>
                <w:bCs/>
                <w:lang w:val="ro-RO"/>
              </w:rPr>
              <w:t>Expresivităţi plastice ale artelor textile în spaţiul liturgic ortodox</w:t>
            </w:r>
          </w:p>
        </w:tc>
      </w:tr>
      <w:tr w:rsidR="0070737A" w:rsidRPr="00675AC6" w14:paraId="41C619A3" w14:textId="77777777">
        <w:trPr>
          <w:jc w:val="center"/>
        </w:trPr>
        <w:tc>
          <w:tcPr>
            <w:tcW w:w="3478" w:type="dxa"/>
            <w:gridSpan w:val="3"/>
          </w:tcPr>
          <w:p w14:paraId="41C619A1" w14:textId="37B0F27B" w:rsidR="0070737A" w:rsidRPr="00675AC6" w:rsidRDefault="00055508"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 xml:space="preserve">2.2. Titularul </w:t>
            </w:r>
            <w:r w:rsidR="006B32F7" w:rsidRPr="00675AC6">
              <w:rPr>
                <w:rFonts w:asciiTheme="majorHAnsi" w:eastAsia="Arial Narrow" w:hAnsiTheme="majorHAnsi" w:cstheme="majorHAnsi"/>
                <w:lang w:val="ro-RO"/>
              </w:rPr>
              <w:t>activităților</w:t>
            </w:r>
            <w:r w:rsidRPr="00675AC6">
              <w:rPr>
                <w:rFonts w:asciiTheme="majorHAnsi" w:eastAsia="Arial Narrow" w:hAnsiTheme="majorHAnsi" w:cstheme="majorHAnsi"/>
                <w:lang w:val="ro-RO"/>
              </w:rPr>
              <w:t xml:space="preserve"> de curs</w:t>
            </w:r>
          </w:p>
        </w:tc>
        <w:tc>
          <w:tcPr>
            <w:tcW w:w="7138" w:type="dxa"/>
            <w:gridSpan w:val="7"/>
          </w:tcPr>
          <w:p w14:paraId="41C619A2" w14:textId="7CFD1CB9" w:rsidR="0070737A" w:rsidRPr="00675AC6" w:rsidRDefault="00337EE0" w:rsidP="00675AC6">
            <w:pPr>
              <w:spacing w:line="360" w:lineRule="auto"/>
              <w:jc w:val="both"/>
              <w:rPr>
                <w:rFonts w:asciiTheme="majorHAnsi" w:eastAsia="Arial Narrow" w:hAnsiTheme="majorHAnsi" w:cstheme="majorHAnsi"/>
                <w:b/>
                <w:bCs/>
                <w:lang w:val="ro-RO"/>
              </w:rPr>
            </w:pPr>
            <w:r w:rsidRPr="00675AC6">
              <w:rPr>
                <w:rFonts w:asciiTheme="majorHAnsi" w:eastAsia="Arial Narrow" w:hAnsiTheme="majorHAnsi" w:cstheme="majorHAnsi"/>
                <w:b/>
                <w:bCs/>
                <w:lang w:val="ro-RO"/>
              </w:rPr>
              <w:t>Rusu Ovidiu George</w:t>
            </w:r>
          </w:p>
        </w:tc>
      </w:tr>
      <w:tr w:rsidR="00337EE0" w:rsidRPr="00675AC6" w14:paraId="41C619A6" w14:textId="77777777">
        <w:trPr>
          <w:jc w:val="center"/>
        </w:trPr>
        <w:tc>
          <w:tcPr>
            <w:tcW w:w="3478" w:type="dxa"/>
            <w:gridSpan w:val="3"/>
          </w:tcPr>
          <w:p w14:paraId="41C619A4" w14:textId="05448AAA"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2.3. Titularul activităților de seminar</w:t>
            </w:r>
          </w:p>
        </w:tc>
        <w:tc>
          <w:tcPr>
            <w:tcW w:w="7138" w:type="dxa"/>
            <w:gridSpan w:val="7"/>
          </w:tcPr>
          <w:p w14:paraId="41C619A5" w14:textId="2C7973C5"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b/>
                <w:bCs/>
                <w:lang w:val="ro-RO"/>
              </w:rPr>
              <w:t>Rusu Ovidiu George</w:t>
            </w:r>
          </w:p>
        </w:tc>
      </w:tr>
      <w:tr w:rsidR="00337EE0" w:rsidRPr="00675AC6" w14:paraId="41C619AF" w14:textId="77777777" w:rsidTr="00FD6D56">
        <w:trPr>
          <w:gridAfter w:val="1"/>
          <w:wAfter w:w="11" w:type="dxa"/>
          <w:jc w:val="center"/>
        </w:trPr>
        <w:tc>
          <w:tcPr>
            <w:tcW w:w="2208" w:type="dxa"/>
          </w:tcPr>
          <w:p w14:paraId="41C619A7" w14:textId="77777777"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2.4. Anul de studiu</w:t>
            </w:r>
          </w:p>
        </w:tc>
        <w:tc>
          <w:tcPr>
            <w:tcW w:w="381" w:type="dxa"/>
          </w:tcPr>
          <w:p w14:paraId="41C619A8" w14:textId="62978B63" w:rsidR="00337EE0" w:rsidRPr="00675AC6" w:rsidRDefault="00D15930" w:rsidP="00675AC6">
            <w:pPr>
              <w:spacing w:line="360" w:lineRule="auto"/>
              <w:jc w:val="both"/>
              <w:rPr>
                <w:rFonts w:asciiTheme="majorHAnsi" w:eastAsia="Arial Narrow" w:hAnsiTheme="majorHAnsi" w:cstheme="majorHAnsi"/>
                <w:b/>
                <w:bCs/>
                <w:lang w:val="ro-RO"/>
              </w:rPr>
            </w:pPr>
            <w:r w:rsidRPr="00675AC6">
              <w:rPr>
                <w:rFonts w:asciiTheme="majorHAnsi" w:eastAsia="Arial Unicode MS" w:hAnsiTheme="majorHAnsi" w:cstheme="majorHAnsi"/>
                <w:b/>
                <w:bCs/>
                <w:color w:val="000000"/>
                <w:u w:color="000000"/>
                <w14:textOutline w14:w="0" w14:cap="flat" w14:cmpd="sng" w14:algn="ctr">
                  <w14:noFill/>
                  <w14:prstDash w14:val="solid"/>
                  <w14:bevel/>
                </w14:textOutline>
              </w:rPr>
              <w:t>I</w:t>
            </w:r>
          </w:p>
        </w:tc>
        <w:tc>
          <w:tcPr>
            <w:tcW w:w="1546" w:type="dxa"/>
            <w:gridSpan w:val="2"/>
          </w:tcPr>
          <w:p w14:paraId="41C619A9" w14:textId="77777777"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2.5. Semestrul</w:t>
            </w:r>
          </w:p>
        </w:tc>
        <w:tc>
          <w:tcPr>
            <w:tcW w:w="411" w:type="dxa"/>
          </w:tcPr>
          <w:p w14:paraId="41C619AA" w14:textId="1E7DB283" w:rsidR="00337EE0" w:rsidRPr="00675AC6" w:rsidRDefault="00E3673A" w:rsidP="00675AC6">
            <w:pPr>
              <w:spacing w:line="360" w:lineRule="auto"/>
              <w:jc w:val="both"/>
              <w:rPr>
                <w:rFonts w:asciiTheme="majorHAnsi" w:eastAsia="Arial Narrow" w:hAnsiTheme="majorHAnsi" w:cstheme="majorHAnsi"/>
                <w:b/>
                <w:bCs/>
                <w:lang w:val="ro-RO"/>
              </w:rPr>
            </w:pPr>
            <w:r w:rsidRPr="00675AC6">
              <w:rPr>
                <w:rFonts w:asciiTheme="majorHAnsi" w:eastAsia="Arial Narrow" w:hAnsiTheme="majorHAnsi" w:cstheme="majorHAnsi"/>
                <w:b/>
                <w:bCs/>
                <w:lang w:val="ro-RO"/>
              </w:rPr>
              <w:t>I</w:t>
            </w:r>
          </w:p>
        </w:tc>
        <w:tc>
          <w:tcPr>
            <w:tcW w:w="2219" w:type="dxa"/>
          </w:tcPr>
          <w:p w14:paraId="41C619AB" w14:textId="77777777"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2.6. Tipul de evaluare</w:t>
            </w:r>
          </w:p>
        </w:tc>
        <w:tc>
          <w:tcPr>
            <w:tcW w:w="545" w:type="dxa"/>
          </w:tcPr>
          <w:p w14:paraId="41C619AC" w14:textId="10174347" w:rsidR="00337EE0" w:rsidRPr="00675AC6" w:rsidRDefault="00D15930" w:rsidP="00675AC6">
            <w:pPr>
              <w:spacing w:line="360" w:lineRule="auto"/>
              <w:jc w:val="both"/>
              <w:rPr>
                <w:rFonts w:asciiTheme="majorHAnsi" w:eastAsia="Arial Narrow" w:hAnsiTheme="majorHAnsi" w:cstheme="majorHAnsi"/>
                <w:b/>
                <w:bCs/>
                <w:lang w:val="ro-RO"/>
              </w:rPr>
            </w:pPr>
            <w:r w:rsidRPr="00675AC6">
              <w:rPr>
                <w:rFonts w:asciiTheme="majorHAnsi" w:eastAsia="Arial Unicode MS" w:hAnsiTheme="majorHAnsi" w:cstheme="majorHAnsi"/>
                <w:b/>
                <w:bCs/>
                <w:color w:val="000000"/>
                <w:u w:color="000000"/>
                <w14:textOutline w14:w="0" w14:cap="flat" w14:cmpd="sng" w14:algn="ctr">
                  <w14:noFill/>
                  <w14:prstDash w14:val="solid"/>
                  <w14:bevel/>
                </w14:textOutline>
              </w:rPr>
              <w:t>C</w:t>
            </w:r>
          </w:p>
        </w:tc>
        <w:tc>
          <w:tcPr>
            <w:tcW w:w="2188" w:type="dxa"/>
          </w:tcPr>
          <w:p w14:paraId="41C619AD" w14:textId="77777777" w:rsidR="00337EE0" w:rsidRPr="00675AC6" w:rsidRDefault="00337EE0"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2.7.Regimul disciplinei</w:t>
            </w:r>
          </w:p>
        </w:tc>
        <w:tc>
          <w:tcPr>
            <w:tcW w:w="1107" w:type="dxa"/>
          </w:tcPr>
          <w:p w14:paraId="41C619AE" w14:textId="677CB9F5" w:rsidR="00337EE0" w:rsidRPr="00675AC6" w:rsidRDefault="00337EE0" w:rsidP="00675AC6">
            <w:pPr>
              <w:spacing w:line="360" w:lineRule="auto"/>
              <w:jc w:val="both"/>
              <w:rPr>
                <w:rFonts w:asciiTheme="majorHAnsi" w:eastAsia="Arial Narrow" w:hAnsiTheme="majorHAnsi" w:cstheme="majorHAnsi"/>
                <w:b/>
                <w:bCs/>
                <w:lang w:val="ro-RO"/>
              </w:rPr>
            </w:pPr>
            <w:r w:rsidRPr="00675AC6">
              <w:rPr>
                <w:rFonts w:asciiTheme="majorHAnsi" w:eastAsia="Arial Unicode MS" w:hAnsiTheme="majorHAnsi" w:cstheme="majorHAnsi"/>
                <w:b/>
                <w:bCs/>
                <w:color w:val="000000"/>
                <w:u w:color="000000"/>
                <w14:textOutline w14:w="0" w14:cap="flat" w14:cmpd="sng" w14:algn="ctr">
                  <w14:noFill/>
                  <w14:prstDash w14:val="solid"/>
                  <w14:bevel/>
                </w14:textOutline>
              </w:rPr>
              <w:t>O</w:t>
            </w:r>
          </w:p>
        </w:tc>
      </w:tr>
    </w:tbl>
    <w:p w14:paraId="41C619B0" w14:textId="77777777" w:rsidR="0070737A" w:rsidRPr="00675AC6" w:rsidRDefault="0070737A" w:rsidP="00675AC6">
      <w:pPr>
        <w:spacing w:line="360" w:lineRule="auto"/>
        <w:jc w:val="both"/>
        <w:rPr>
          <w:rFonts w:asciiTheme="majorHAnsi" w:eastAsia="Arial Narrow" w:hAnsiTheme="majorHAnsi" w:cstheme="majorHAnsi"/>
          <w:b/>
          <w:lang w:val="ro-RO"/>
        </w:rPr>
      </w:pPr>
    </w:p>
    <w:p w14:paraId="41C619B1" w14:textId="77777777"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675AC6" w14:paraId="41C619B8" w14:textId="77777777">
        <w:trPr>
          <w:jc w:val="center"/>
        </w:trPr>
        <w:tc>
          <w:tcPr>
            <w:tcW w:w="3525" w:type="dxa"/>
            <w:tcBorders>
              <w:bottom w:val="single" w:sz="4" w:space="0" w:color="000000"/>
            </w:tcBorders>
          </w:tcPr>
          <w:p w14:paraId="41C619B2" w14:textId="77777777" w:rsidR="0070737A" w:rsidRPr="00675AC6" w:rsidRDefault="00055508"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3.1. Număr de ore pe săptămână</w:t>
            </w:r>
          </w:p>
        </w:tc>
        <w:tc>
          <w:tcPr>
            <w:tcW w:w="540" w:type="dxa"/>
            <w:tcBorders>
              <w:bottom w:val="single" w:sz="4" w:space="0" w:color="000000"/>
            </w:tcBorders>
          </w:tcPr>
          <w:p w14:paraId="41C619B3" w14:textId="5B941AAE" w:rsidR="0070737A" w:rsidRPr="00675AC6" w:rsidRDefault="00CF549F"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2</w:t>
            </w:r>
          </w:p>
        </w:tc>
        <w:tc>
          <w:tcPr>
            <w:tcW w:w="1620" w:type="dxa"/>
            <w:tcBorders>
              <w:bottom w:val="single" w:sz="4" w:space="0" w:color="000000"/>
            </w:tcBorders>
          </w:tcPr>
          <w:p w14:paraId="41C619B4" w14:textId="77777777" w:rsidR="0070737A" w:rsidRPr="00675AC6" w:rsidRDefault="00055508"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3.2. Din care Curs</w:t>
            </w:r>
          </w:p>
        </w:tc>
        <w:tc>
          <w:tcPr>
            <w:tcW w:w="540" w:type="dxa"/>
            <w:tcBorders>
              <w:bottom w:val="single" w:sz="4" w:space="0" w:color="000000"/>
            </w:tcBorders>
          </w:tcPr>
          <w:p w14:paraId="41C619B5" w14:textId="48592543" w:rsidR="0070737A" w:rsidRPr="00675AC6" w:rsidRDefault="00CF549F"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1</w:t>
            </w:r>
          </w:p>
        </w:tc>
        <w:tc>
          <w:tcPr>
            <w:tcW w:w="3335" w:type="dxa"/>
            <w:tcBorders>
              <w:bottom w:val="single" w:sz="4" w:space="0" w:color="000000"/>
            </w:tcBorders>
          </w:tcPr>
          <w:p w14:paraId="41C619B6" w14:textId="73637346" w:rsidR="0070737A" w:rsidRPr="00675AC6" w:rsidRDefault="00055508"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3.3. Seminar</w:t>
            </w:r>
          </w:p>
        </w:tc>
        <w:tc>
          <w:tcPr>
            <w:tcW w:w="819" w:type="dxa"/>
            <w:tcBorders>
              <w:bottom w:val="single" w:sz="4" w:space="0" w:color="000000"/>
            </w:tcBorders>
          </w:tcPr>
          <w:p w14:paraId="41C619B7" w14:textId="14A4F3B1" w:rsidR="0070737A" w:rsidRPr="00675AC6" w:rsidRDefault="00CF549F"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1</w:t>
            </w:r>
          </w:p>
        </w:tc>
      </w:tr>
      <w:tr w:rsidR="0070737A" w:rsidRPr="00675AC6" w14:paraId="41C619BF" w14:textId="77777777">
        <w:trPr>
          <w:jc w:val="center"/>
        </w:trPr>
        <w:tc>
          <w:tcPr>
            <w:tcW w:w="3525" w:type="dxa"/>
            <w:shd w:val="clear" w:color="auto" w:fill="E0E0E0"/>
          </w:tcPr>
          <w:p w14:paraId="41C619B9" w14:textId="56D5B123" w:rsidR="0070737A" w:rsidRPr="00675AC6" w:rsidRDefault="00055508"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 xml:space="preserve">3.4. Total ore din planul de </w:t>
            </w:r>
            <w:r w:rsidR="006B32F7" w:rsidRPr="00675AC6">
              <w:rPr>
                <w:rFonts w:asciiTheme="majorHAnsi" w:eastAsia="Arial Narrow" w:hAnsiTheme="majorHAnsi" w:cstheme="majorHAnsi"/>
                <w:lang w:val="ro-RO"/>
              </w:rPr>
              <w:t>învățământ</w:t>
            </w:r>
          </w:p>
        </w:tc>
        <w:tc>
          <w:tcPr>
            <w:tcW w:w="540" w:type="dxa"/>
            <w:shd w:val="clear" w:color="auto" w:fill="E0E0E0"/>
          </w:tcPr>
          <w:p w14:paraId="41C619BA" w14:textId="4274E45E" w:rsidR="0070737A" w:rsidRPr="00675AC6" w:rsidRDefault="00CF549F"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28</w:t>
            </w:r>
          </w:p>
        </w:tc>
        <w:tc>
          <w:tcPr>
            <w:tcW w:w="1620" w:type="dxa"/>
            <w:shd w:val="clear" w:color="auto" w:fill="E0E0E0"/>
          </w:tcPr>
          <w:p w14:paraId="41C619BB" w14:textId="77777777" w:rsidR="0070737A" w:rsidRPr="00675AC6" w:rsidRDefault="00055508"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3.5. Din care Curs</w:t>
            </w:r>
          </w:p>
        </w:tc>
        <w:tc>
          <w:tcPr>
            <w:tcW w:w="540" w:type="dxa"/>
            <w:shd w:val="clear" w:color="auto" w:fill="E0E0E0"/>
          </w:tcPr>
          <w:p w14:paraId="41C619BC" w14:textId="19E8AF5A" w:rsidR="0070737A" w:rsidRPr="00675AC6" w:rsidRDefault="00CF549F"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14</w:t>
            </w:r>
          </w:p>
        </w:tc>
        <w:tc>
          <w:tcPr>
            <w:tcW w:w="3335" w:type="dxa"/>
            <w:shd w:val="clear" w:color="auto" w:fill="E0E0E0"/>
          </w:tcPr>
          <w:p w14:paraId="41C619BD" w14:textId="12E00CD3" w:rsidR="0070737A" w:rsidRPr="00675AC6" w:rsidRDefault="00055508"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3.6. Seminar</w:t>
            </w:r>
          </w:p>
        </w:tc>
        <w:tc>
          <w:tcPr>
            <w:tcW w:w="819" w:type="dxa"/>
            <w:shd w:val="clear" w:color="auto" w:fill="E0E0E0"/>
          </w:tcPr>
          <w:p w14:paraId="41C619BE" w14:textId="50508087" w:rsidR="0070737A" w:rsidRPr="00675AC6" w:rsidRDefault="00CF549F"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14</w:t>
            </w:r>
          </w:p>
        </w:tc>
      </w:tr>
      <w:tr w:rsidR="0070737A" w:rsidRPr="00675AC6" w14:paraId="41C619C2" w14:textId="77777777">
        <w:trPr>
          <w:jc w:val="center"/>
        </w:trPr>
        <w:tc>
          <w:tcPr>
            <w:tcW w:w="9560" w:type="dxa"/>
            <w:gridSpan w:val="5"/>
          </w:tcPr>
          <w:p w14:paraId="41C619C0" w14:textId="425010DC" w:rsidR="0070737A" w:rsidRPr="00675AC6" w:rsidRDefault="00BA5DB9"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Distribuția</w:t>
            </w:r>
            <w:r w:rsidR="00055508" w:rsidRPr="00675AC6">
              <w:rPr>
                <w:rFonts w:asciiTheme="majorHAnsi" w:eastAsia="Arial Narrow" w:hAnsiTheme="majorHAnsi" w:cstheme="majorHAnsi"/>
                <w:lang w:val="ro-RO"/>
              </w:rPr>
              <w:t xml:space="preserve"> fondului de timp</w:t>
            </w:r>
          </w:p>
        </w:tc>
        <w:tc>
          <w:tcPr>
            <w:tcW w:w="819" w:type="dxa"/>
          </w:tcPr>
          <w:p w14:paraId="41C619C1" w14:textId="4D3B2885" w:rsidR="0070737A" w:rsidRPr="00675AC6" w:rsidRDefault="004258E3" w:rsidP="00675AC6">
            <w:pPr>
              <w:spacing w:line="360" w:lineRule="auto"/>
              <w:jc w:val="center"/>
              <w:rPr>
                <w:rFonts w:asciiTheme="majorHAnsi" w:eastAsia="Arial Narrow" w:hAnsiTheme="majorHAnsi" w:cstheme="majorHAnsi"/>
                <w:lang w:val="ro-RO"/>
              </w:rPr>
            </w:pPr>
            <w:r w:rsidRPr="00675AC6">
              <w:rPr>
                <w:rFonts w:asciiTheme="majorHAnsi" w:hAnsiTheme="majorHAnsi" w:cstheme="majorHAnsi"/>
              </w:rPr>
              <w:t>ore</w:t>
            </w:r>
          </w:p>
        </w:tc>
      </w:tr>
      <w:tr w:rsidR="00CF1606" w:rsidRPr="00675AC6" w14:paraId="41C619C5" w14:textId="77777777">
        <w:trPr>
          <w:jc w:val="center"/>
        </w:trPr>
        <w:tc>
          <w:tcPr>
            <w:tcW w:w="9560" w:type="dxa"/>
            <w:gridSpan w:val="5"/>
          </w:tcPr>
          <w:p w14:paraId="41C619C3" w14:textId="77777777" w:rsidR="00CF1606" w:rsidRPr="00675AC6" w:rsidRDefault="00CF160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Studiul după manual, suport de curs, bibliografie şi notiţe</w:t>
            </w:r>
          </w:p>
        </w:tc>
        <w:tc>
          <w:tcPr>
            <w:tcW w:w="819" w:type="dxa"/>
          </w:tcPr>
          <w:p w14:paraId="41C619C4" w14:textId="492D372B" w:rsidR="00CF1606" w:rsidRPr="00675AC6" w:rsidRDefault="00A02899"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30</w:t>
            </w:r>
          </w:p>
        </w:tc>
      </w:tr>
      <w:tr w:rsidR="00CF1606" w:rsidRPr="00675AC6" w14:paraId="41C619C8" w14:textId="77777777">
        <w:trPr>
          <w:jc w:val="center"/>
        </w:trPr>
        <w:tc>
          <w:tcPr>
            <w:tcW w:w="9560" w:type="dxa"/>
            <w:gridSpan w:val="5"/>
          </w:tcPr>
          <w:p w14:paraId="41C619C6" w14:textId="77777777" w:rsidR="00CF1606" w:rsidRPr="00675AC6" w:rsidRDefault="00CF160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Documentare suplimentară în bibliotecă, pe platformele electronice de specialitate şi pe teren</w:t>
            </w:r>
          </w:p>
        </w:tc>
        <w:tc>
          <w:tcPr>
            <w:tcW w:w="819" w:type="dxa"/>
          </w:tcPr>
          <w:p w14:paraId="41C619C7" w14:textId="111035FE" w:rsidR="00CF1606" w:rsidRPr="00675AC6" w:rsidRDefault="00A02899"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30</w:t>
            </w:r>
          </w:p>
        </w:tc>
      </w:tr>
      <w:tr w:rsidR="00CF1606" w:rsidRPr="00675AC6" w14:paraId="41C619CB" w14:textId="77777777">
        <w:trPr>
          <w:jc w:val="center"/>
        </w:trPr>
        <w:tc>
          <w:tcPr>
            <w:tcW w:w="9560" w:type="dxa"/>
            <w:gridSpan w:val="5"/>
          </w:tcPr>
          <w:p w14:paraId="41C619C9" w14:textId="6AC1B04F" w:rsidR="00CF1606" w:rsidRPr="00675AC6" w:rsidRDefault="00CF160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Pregătire seminare/ laborator, teme, referate, portofolii şi eseuri</w:t>
            </w:r>
          </w:p>
        </w:tc>
        <w:tc>
          <w:tcPr>
            <w:tcW w:w="819" w:type="dxa"/>
          </w:tcPr>
          <w:p w14:paraId="41C619CA" w14:textId="6C41D89C" w:rsidR="00CF1606" w:rsidRPr="00675AC6" w:rsidRDefault="00A02899"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30</w:t>
            </w:r>
          </w:p>
        </w:tc>
      </w:tr>
      <w:tr w:rsidR="00CF1606" w:rsidRPr="00675AC6" w14:paraId="41C619CE" w14:textId="77777777">
        <w:trPr>
          <w:jc w:val="center"/>
        </w:trPr>
        <w:tc>
          <w:tcPr>
            <w:tcW w:w="9560" w:type="dxa"/>
            <w:gridSpan w:val="5"/>
          </w:tcPr>
          <w:p w14:paraId="41C619CC" w14:textId="1E84AF48" w:rsidR="00CF1606" w:rsidRPr="00675AC6" w:rsidRDefault="00CF160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Tutorat</w:t>
            </w:r>
          </w:p>
        </w:tc>
        <w:tc>
          <w:tcPr>
            <w:tcW w:w="819" w:type="dxa"/>
          </w:tcPr>
          <w:p w14:paraId="41C619CD" w14:textId="5E50E495" w:rsidR="00CF1606" w:rsidRPr="00675AC6" w:rsidRDefault="00CF1606" w:rsidP="00675AC6">
            <w:pPr>
              <w:spacing w:line="360" w:lineRule="auto"/>
              <w:jc w:val="center"/>
              <w:rPr>
                <w:rFonts w:asciiTheme="majorHAnsi" w:eastAsia="Arial Narrow" w:hAnsiTheme="majorHAnsi" w:cstheme="majorHAnsi"/>
                <w:lang w:val="ro-RO"/>
              </w:rPr>
            </w:pPr>
          </w:p>
        </w:tc>
      </w:tr>
      <w:tr w:rsidR="00CF1606" w:rsidRPr="00675AC6" w14:paraId="41C619D4" w14:textId="77777777">
        <w:trPr>
          <w:jc w:val="center"/>
        </w:trPr>
        <w:tc>
          <w:tcPr>
            <w:tcW w:w="9560" w:type="dxa"/>
            <w:gridSpan w:val="5"/>
            <w:tcBorders>
              <w:bottom w:val="single" w:sz="4" w:space="0" w:color="000000"/>
            </w:tcBorders>
          </w:tcPr>
          <w:p w14:paraId="41C619D2" w14:textId="6478E7E6" w:rsidR="00CF1606" w:rsidRPr="00675AC6" w:rsidRDefault="00CF160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lastRenderedPageBreak/>
              <w:t>Alte activități</w:t>
            </w:r>
          </w:p>
        </w:tc>
        <w:tc>
          <w:tcPr>
            <w:tcW w:w="819" w:type="dxa"/>
          </w:tcPr>
          <w:p w14:paraId="41C619D3" w14:textId="13C91C31" w:rsidR="00CF1606" w:rsidRPr="00675AC6" w:rsidRDefault="00A02899"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7</w:t>
            </w:r>
          </w:p>
        </w:tc>
      </w:tr>
      <w:tr w:rsidR="00CF1606" w:rsidRPr="00675AC6" w14:paraId="41C619D7" w14:textId="77777777" w:rsidTr="000754C4">
        <w:trPr>
          <w:jc w:val="center"/>
        </w:trPr>
        <w:tc>
          <w:tcPr>
            <w:tcW w:w="9560" w:type="dxa"/>
            <w:gridSpan w:val="5"/>
            <w:shd w:val="clear" w:color="auto" w:fill="E0E0E0"/>
          </w:tcPr>
          <w:p w14:paraId="41C619D5" w14:textId="77777777" w:rsidR="00CF1606" w:rsidRPr="00675AC6" w:rsidRDefault="00CF160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3.7. Total ore de studiu individual</w:t>
            </w:r>
          </w:p>
        </w:tc>
        <w:tc>
          <w:tcPr>
            <w:tcW w:w="819" w:type="dxa"/>
            <w:shd w:val="clear" w:color="auto" w:fill="FFFFFF" w:themeFill="background1"/>
          </w:tcPr>
          <w:p w14:paraId="41C619D6" w14:textId="51FABC4A" w:rsidR="00CF1606" w:rsidRPr="00675AC6" w:rsidRDefault="00D15930"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97</w:t>
            </w:r>
          </w:p>
        </w:tc>
      </w:tr>
      <w:tr w:rsidR="00CF1606" w:rsidRPr="00675AC6" w14:paraId="41C619DA" w14:textId="77777777" w:rsidTr="000754C4">
        <w:trPr>
          <w:jc w:val="center"/>
        </w:trPr>
        <w:tc>
          <w:tcPr>
            <w:tcW w:w="9560" w:type="dxa"/>
            <w:gridSpan w:val="5"/>
            <w:shd w:val="clear" w:color="auto" w:fill="E0E0E0"/>
          </w:tcPr>
          <w:p w14:paraId="41C619D8" w14:textId="77777777" w:rsidR="00CF1606" w:rsidRPr="00675AC6" w:rsidRDefault="00CF160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3.8. Total ore pe semestru</w:t>
            </w:r>
          </w:p>
        </w:tc>
        <w:tc>
          <w:tcPr>
            <w:tcW w:w="819" w:type="dxa"/>
            <w:shd w:val="clear" w:color="auto" w:fill="FFFFFF" w:themeFill="background1"/>
          </w:tcPr>
          <w:p w14:paraId="41C619D9" w14:textId="0D569800" w:rsidR="00CF1606" w:rsidRPr="00675AC6" w:rsidRDefault="00A02899"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125</w:t>
            </w:r>
          </w:p>
        </w:tc>
      </w:tr>
      <w:tr w:rsidR="00CF1606" w:rsidRPr="00675AC6" w14:paraId="41C619DD" w14:textId="77777777" w:rsidTr="000754C4">
        <w:trPr>
          <w:jc w:val="center"/>
        </w:trPr>
        <w:tc>
          <w:tcPr>
            <w:tcW w:w="9560" w:type="dxa"/>
            <w:gridSpan w:val="5"/>
            <w:shd w:val="clear" w:color="auto" w:fill="E0E0E0"/>
          </w:tcPr>
          <w:p w14:paraId="41C619DB" w14:textId="77777777" w:rsidR="00CF1606" w:rsidRPr="00675AC6" w:rsidRDefault="00CF160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3.9. Număr de credite</w:t>
            </w:r>
          </w:p>
        </w:tc>
        <w:tc>
          <w:tcPr>
            <w:tcW w:w="819" w:type="dxa"/>
            <w:shd w:val="clear" w:color="auto" w:fill="FFFFFF" w:themeFill="background1"/>
          </w:tcPr>
          <w:p w14:paraId="41C619DC" w14:textId="3977E86C" w:rsidR="00CF1606" w:rsidRPr="00675AC6" w:rsidRDefault="00A02899" w:rsidP="00675AC6">
            <w:pPr>
              <w:spacing w:line="360" w:lineRule="auto"/>
              <w:jc w:val="center"/>
              <w:rPr>
                <w:rFonts w:asciiTheme="majorHAnsi" w:eastAsia="Arial Narrow" w:hAnsiTheme="majorHAnsi" w:cstheme="majorHAnsi"/>
                <w:lang w:val="ro-RO"/>
              </w:rPr>
            </w:pPr>
            <w:r w:rsidRPr="00675AC6">
              <w:rPr>
                <w:rFonts w:asciiTheme="majorHAnsi" w:eastAsia="Arial Narrow" w:hAnsiTheme="majorHAnsi" w:cstheme="majorHAnsi"/>
                <w:lang w:val="ro-RO"/>
              </w:rPr>
              <w:t>5</w:t>
            </w:r>
          </w:p>
        </w:tc>
      </w:tr>
    </w:tbl>
    <w:p w14:paraId="41C619DE" w14:textId="77777777" w:rsidR="0070737A" w:rsidRPr="00675AC6" w:rsidRDefault="0070737A" w:rsidP="00675AC6">
      <w:pPr>
        <w:spacing w:line="360" w:lineRule="auto"/>
        <w:jc w:val="both"/>
        <w:rPr>
          <w:rFonts w:asciiTheme="majorHAnsi" w:eastAsia="Arial Narrow" w:hAnsiTheme="majorHAnsi" w:cstheme="majorHAnsi"/>
          <w:b/>
          <w:lang w:val="ro-RO"/>
        </w:rPr>
      </w:pPr>
    </w:p>
    <w:p w14:paraId="41C619DF" w14:textId="77777777"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4. Precondiţii (acolo unde este cazul)</w:t>
      </w:r>
    </w:p>
    <w:p w14:paraId="41C619E0" w14:textId="77777777" w:rsidR="0070737A" w:rsidRPr="00675AC6" w:rsidRDefault="0070737A" w:rsidP="00675AC6">
      <w:pPr>
        <w:spacing w:line="360" w:lineRule="auto"/>
        <w:jc w:val="both"/>
        <w:rPr>
          <w:rFonts w:asciiTheme="majorHAnsi" w:eastAsia="Arial Narrow" w:hAnsiTheme="majorHAnsi" w:cstheme="majorHAnsi"/>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675AC6" w14:paraId="41C619E3" w14:textId="77777777">
        <w:trPr>
          <w:jc w:val="center"/>
        </w:trPr>
        <w:tc>
          <w:tcPr>
            <w:tcW w:w="5935" w:type="dxa"/>
          </w:tcPr>
          <w:p w14:paraId="41C619E1" w14:textId="519F3B87" w:rsidR="001C5CC6" w:rsidRPr="00675AC6" w:rsidRDefault="001C5CC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4.1. de curriculum</w:t>
            </w:r>
          </w:p>
        </w:tc>
        <w:tc>
          <w:tcPr>
            <w:tcW w:w="4394" w:type="dxa"/>
          </w:tcPr>
          <w:p w14:paraId="41C619E2" w14:textId="0ED48489" w:rsidR="001C5CC6" w:rsidRPr="00675AC6" w:rsidRDefault="001C5CC6" w:rsidP="00675AC6">
            <w:pPr>
              <w:spacing w:line="360" w:lineRule="auto"/>
              <w:jc w:val="both"/>
              <w:rPr>
                <w:rFonts w:asciiTheme="majorHAnsi" w:eastAsia="Arial Narrow" w:hAnsiTheme="majorHAnsi" w:cstheme="majorHAnsi"/>
                <w:lang w:val="ro-RO"/>
              </w:rPr>
            </w:pPr>
          </w:p>
        </w:tc>
      </w:tr>
      <w:tr w:rsidR="001C5CC6" w:rsidRPr="00675AC6" w14:paraId="41C619E6" w14:textId="77777777">
        <w:trPr>
          <w:jc w:val="center"/>
        </w:trPr>
        <w:tc>
          <w:tcPr>
            <w:tcW w:w="5935" w:type="dxa"/>
          </w:tcPr>
          <w:p w14:paraId="41C619E4" w14:textId="4751D4BE" w:rsidR="001C5CC6" w:rsidRPr="00675AC6" w:rsidRDefault="001C5CC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4.2. de competențe</w:t>
            </w:r>
          </w:p>
        </w:tc>
        <w:tc>
          <w:tcPr>
            <w:tcW w:w="4394" w:type="dxa"/>
          </w:tcPr>
          <w:p w14:paraId="41C619E5" w14:textId="70EB6AED" w:rsidR="001C5CC6" w:rsidRPr="00675AC6" w:rsidRDefault="001C5CC6" w:rsidP="00675AC6">
            <w:pPr>
              <w:spacing w:line="360" w:lineRule="auto"/>
              <w:rPr>
                <w:rFonts w:asciiTheme="majorHAnsi" w:eastAsia="Arial Narrow" w:hAnsiTheme="majorHAnsi" w:cstheme="majorHAnsi"/>
                <w:lang w:val="ro-RO"/>
              </w:rPr>
            </w:pPr>
          </w:p>
        </w:tc>
      </w:tr>
    </w:tbl>
    <w:p w14:paraId="41C619E7" w14:textId="2847F605" w:rsidR="0070737A" w:rsidRPr="00675AC6" w:rsidRDefault="0070737A" w:rsidP="00675AC6">
      <w:pPr>
        <w:spacing w:line="360" w:lineRule="auto"/>
        <w:jc w:val="both"/>
        <w:rPr>
          <w:rFonts w:asciiTheme="majorHAnsi" w:eastAsia="Arial Narrow" w:hAnsiTheme="majorHAnsi" w:cstheme="majorHAnsi"/>
          <w:b/>
          <w:lang w:val="ro-RO"/>
        </w:rPr>
      </w:pPr>
    </w:p>
    <w:p w14:paraId="41C619E8" w14:textId="2423A2F2"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 xml:space="preserve">5. </w:t>
      </w:r>
      <w:r w:rsidR="006B32F7" w:rsidRPr="00675AC6">
        <w:rPr>
          <w:rFonts w:asciiTheme="majorHAnsi" w:eastAsia="Arial Narrow" w:hAnsiTheme="majorHAnsi" w:cstheme="majorHAnsi"/>
          <w:b/>
          <w:lang w:val="ro-RO"/>
        </w:rPr>
        <w:t>Condiții</w:t>
      </w:r>
      <w:r w:rsidRPr="00675AC6">
        <w:rPr>
          <w:rFonts w:asciiTheme="majorHAnsi" w:eastAsia="Arial Narrow" w:hAnsiTheme="majorHAnsi" w:cstheme="majorHAnsi"/>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4258E3" w:rsidRPr="00675AC6" w14:paraId="41C619EC" w14:textId="77777777">
        <w:trPr>
          <w:jc w:val="center"/>
        </w:trPr>
        <w:tc>
          <w:tcPr>
            <w:tcW w:w="4428" w:type="dxa"/>
          </w:tcPr>
          <w:p w14:paraId="41C619E9" w14:textId="0193CBCE" w:rsidR="004258E3" w:rsidRPr="00675AC6" w:rsidRDefault="004258E3"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5.1. de desfășurare a cursului</w:t>
            </w:r>
          </w:p>
        </w:tc>
        <w:tc>
          <w:tcPr>
            <w:tcW w:w="5901" w:type="dxa"/>
          </w:tcPr>
          <w:p w14:paraId="41C619EB" w14:textId="13B2EE74" w:rsidR="004258E3" w:rsidRPr="00675AC6" w:rsidRDefault="004258E3"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i/>
                <w:iCs/>
              </w:rPr>
              <w:t>Sală dotată cu tablă, proiector</w:t>
            </w:r>
          </w:p>
        </w:tc>
      </w:tr>
      <w:tr w:rsidR="004258E3" w:rsidRPr="00675AC6" w14:paraId="41C619F1" w14:textId="77777777">
        <w:trPr>
          <w:jc w:val="center"/>
        </w:trPr>
        <w:tc>
          <w:tcPr>
            <w:tcW w:w="4428" w:type="dxa"/>
          </w:tcPr>
          <w:p w14:paraId="41C619ED" w14:textId="3FFB21D0" w:rsidR="004258E3" w:rsidRPr="00675AC6" w:rsidRDefault="004258E3"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5.2. de desfășurare a seminarului/ laboratorului</w:t>
            </w:r>
          </w:p>
        </w:tc>
        <w:tc>
          <w:tcPr>
            <w:tcW w:w="5901" w:type="dxa"/>
          </w:tcPr>
          <w:p w14:paraId="41C619F0" w14:textId="6847EECE" w:rsidR="004258E3" w:rsidRPr="00675AC6" w:rsidRDefault="004258E3"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i/>
                <w:iCs/>
              </w:rPr>
              <w:t>Sală dotată cu tablă, proiector, șevalete, planșete</w:t>
            </w:r>
          </w:p>
        </w:tc>
      </w:tr>
    </w:tbl>
    <w:p w14:paraId="48302709" w14:textId="77777777" w:rsidR="0046552F" w:rsidRPr="00675AC6" w:rsidRDefault="0046552F" w:rsidP="00675AC6">
      <w:pPr>
        <w:spacing w:line="360" w:lineRule="auto"/>
        <w:jc w:val="both"/>
        <w:rPr>
          <w:rFonts w:asciiTheme="majorHAnsi" w:eastAsia="Arial Narrow" w:hAnsiTheme="majorHAnsi" w:cstheme="majorHAnsi"/>
          <w:b/>
          <w:lang w:val="ro-RO"/>
        </w:rPr>
      </w:pPr>
    </w:p>
    <w:p w14:paraId="41C619F4" w14:textId="3F9F617E"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 xml:space="preserve">6. </w:t>
      </w:r>
      <w:r w:rsidR="0046552F" w:rsidRPr="00675AC6">
        <w:rPr>
          <w:rFonts w:asciiTheme="majorHAnsi" w:eastAsia="Arial Narrow" w:hAnsiTheme="majorHAnsi" w:cstheme="majorHAnsi"/>
          <w:b/>
          <w:lang w:val="ro-RO"/>
        </w:rPr>
        <w:t xml:space="preserve">Rezultatele învățării </w:t>
      </w:r>
    </w:p>
    <w:p w14:paraId="41C61A04" w14:textId="77777777" w:rsidR="0070737A" w:rsidRPr="00675AC6" w:rsidRDefault="0070737A" w:rsidP="00675AC6">
      <w:pPr>
        <w:spacing w:line="360" w:lineRule="auto"/>
        <w:jc w:val="both"/>
        <w:rPr>
          <w:rFonts w:asciiTheme="majorHAnsi" w:eastAsia="Arial Narrow" w:hAnsiTheme="majorHAnsi" w:cstheme="majorHAnsi"/>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675AC6"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675AC6" w:rsidRDefault="00605227"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675AC6" w:rsidRDefault="00605227" w:rsidP="00675AC6">
            <w:pPr>
              <w:spacing w:line="360" w:lineRule="auto"/>
              <w:jc w:val="center"/>
              <w:rPr>
                <w:rFonts w:asciiTheme="majorHAnsi" w:eastAsia="Arial Narrow" w:hAnsiTheme="majorHAnsi" w:cstheme="majorHAnsi"/>
                <w:b/>
                <w:lang w:val="ro-RO"/>
              </w:rPr>
            </w:pPr>
            <w:r w:rsidRPr="00675AC6">
              <w:rPr>
                <w:rFonts w:asciiTheme="majorHAnsi" w:eastAsia="Arial Narrow" w:hAnsiTheme="majorHAnsi" w:cstheme="majorHAnsi"/>
                <w:b/>
                <w:lang w:val="ro-RO"/>
              </w:rPr>
              <w:t>REZULTATELE ÎNVĂȚĂRII</w:t>
            </w:r>
          </w:p>
        </w:tc>
      </w:tr>
      <w:tr w:rsidR="00605227" w:rsidRPr="00675AC6"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675AC6" w:rsidRDefault="00605227" w:rsidP="00675AC6">
            <w:pPr>
              <w:spacing w:line="360" w:lineRule="auto"/>
              <w:jc w:val="both"/>
              <w:rPr>
                <w:rFonts w:asciiTheme="majorHAnsi" w:eastAsia="Arial Narrow" w:hAnsiTheme="majorHAnsi" w:cstheme="majorHAnsi"/>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675AC6" w:rsidRDefault="00605227"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675AC6" w:rsidRDefault="00605227"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675AC6" w:rsidRDefault="00605227"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Responsabilitate și autonomie</w:t>
            </w:r>
          </w:p>
        </w:tc>
      </w:tr>
      <w:tr w:rsidR="00675AC6" w:rsidRPr="00675AC6"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329C005F" w:rsidR="00675AC6" w:rsidRPr="00675AC6" w:rsidRDefault="00675AC6" w:rsidP="00675AC6">
            <w:pPr>
              <w:spacing w:line="360" w:lineRule="auto"/>
              <w:jc w:val="both"/>
              <w:rPr>
                <w:rFonts w:asciiTheme="majorHAnsi" w:eastAsia="Arial Narrow" w:hAnsiTheme="majorHAnsi" w:cstheme="majorHAnsi"/>
                <w:b/>
                <w:lang w:val="ro-RO"/>
              </w:rPr>
            </w:pPr>
            <w:r w:rsidRPr="00675AC6">
              <w:rPr>
                <w:rFonts w:asciiTheme="majorHAnsi" w:hAnsiTheme="majorHAnsi" w:cstheme="majorHAnsi"/>
                <w:b/>
              </w:rPr>
              <w:t>R2</w:t>
            </w:r>
          </w:p>
        </w:tc>
        <w:tc>
          <w:tcPr>
            <w:tcW w:w="2577" w:type="dxa"/>
            <w:tcBorders>
              <w:top w:val="single" w:sz="4" w:space="0" w:color="auto"/>
              <w:left w:val="single" w:sz="4" w:space="0" w:color="auto"/>
              <w:bottom w:val="single" w:sz="4" w:space="0" w:color="auto"/>
              <w:right w:val="single" w:sz="4" w:space="0" w:color="auto"/>
            </w:tcBorders>
          </w:tcPr>
          <w:p w14:paraId="41E868C8" w14:textId="61C56B76"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Studentul/absolventul identifică într-o manieră consolidată și recunoaște influențele de natură artistică, de design, estetică sau pentru conservare/restaurare.</w:t>
            </w:r>
          </w:p>
        </w:tc>
        <w:tc>
          <w:tcPr>
            <w:tcW w:w="2668" w:type="dxa"/>
            <w:tcBorders>
              <w:top w:val="single" w:sz="4" w:space="0" w:color="auto"/>
              <w:left w:val="single" w:sz="4" w:space="0" w:color="auto"/>
              <w:bottom w:val="single" w:sz="4" w:space="0" w:color="auto"/>
              <w:right w:val="single" w:sz="4" w:space="0" w:color="auto"/>
            </w:tcBorders>
          </w:tcPr>
          <w:p w14:paraId="0C08AB35" w14:textId="57CB2CC7"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Studentul/absolventul creează și interpretează operele artistice și temele de conservare/restaurare, selectându-le în funcție de specializare.</w:t>
            </w:r>
          </w:p>
        </w:tc>
        <w:tc>
          <w:tcPr>
            <w:tcW w:w="2976" w:type="dxa"/>
            <w:tcBorders>
              <w:top w:val="single" w:sz="4" w:space="0" w:color="auto"/>
              <w:left w:val="single" w:sz="4" w:space="0" w:color="auto"/>
              <w:bottom w:val="single" w:sz="4" w:space="0" w:color="auto"/>
              <w:right w:val="single" w:sz="4" w:space="0" w:color="auto"/>
            </w:tcBorders>
          </w:tcPr>
          <w:p w14:paraId="439CCEF8" w14:textId="1110728B"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Studentul/absolventul încadrează activitatea sa într-o anumită tendință care poate fi de natura creației artistice sau operei de restaurare/ conservare.</w:t>
            </w:r>
          </w:p>
        </w:tc>
      </w:tr>
      <w:tr w:rsidR="00675AC6" w:rsidRPr="00675AC6"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640DB78F" w:rsidR="00675AC6" w:rsidRPr="00675AC6" w:rsidRDefault="00675AC6" w:rsidP="00675AC6">
            <w:pPr>
              <w:spacing w:line="360" w:lineRule="auto"/>
              <w:jc w:val="both"/>
              <w:rPr>
                <w:rFonts w:asciiTheme="majorHAnsi" w:eastAsia="Arial Narrow" w:hAnsiTheme="majorHAnsi" w:cstheme="majorHAnsi"/>
                <w:b/>
                <w:lang w:val="ro-RO"/>
              </w:rPr>
            </w:pPr>
            <w:r w:rsidRPr="00675AC6">
              <w:rPr>
                <w:rFonts w:asciiTheme="majorHAnsi" w:hAnsiTheme="majorHAnsi" w:cstheme="majorHAnsi"/>
                <w:b/>
              </w:rPr>
              <w:t>R4</w:t>
            </w:r>
          </w:p>
        </w:tc>
        <w:tc>
          <w:tcPr>
            <w:tcW w:w="2577" w:type="dxa"/>
            <w:tcBorders>
              <w:top w:val="single" w:sz="4" w:space="0" w:color="auto"/>
              <w:left w:val="single" w:sz="4" w:space="0" w:color="auto"/>
              <w:bottom w:val="single" w:sz="4" w:space="0" w:color="auto"/>
              <w:right w:val="single" w:sz="4" w:space="0" w:color="auto"/>
            </w:tcBorders>
          </w:tcPr>
          <w:p w14:paraId="3FBD7771" w14:textId="4780F49A"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 xml:space="preserve">Studentul/absolventul definește activitatea artistică și procesul de </w:t>
            </w:r>
            <w:r w:rsidRPr="00675AC6">
              <w:rPr>
                <w:rFonts w:asciiTheme="majorHAnsi" w:hAnsiTheme="majorHAnsi" w:cstheme="majorHAnsi"/>
              </w:rPr>
              <w:lastRenderedPageBreak/>
              <w:t xml:space="preserve">restaurare/ conservare - teorii, principii și tehnici din domeniul </w:t>
            </w:r>
            <w:r w:rsidRPr="00675AC6">
              <w:rPr>
                <w:rFonts w:asciiTheme="majorHAnsi" w:hAnsiTheme="majorHAnsi" w:cstheme="majorHAnsi"/>
                <w:i/>
                <w:iCs/>
              </w:rPr>
              <w:t>Arte vizuale</w:t>
            </w:r>
            <w:r w:rsidRPr="00675AC6">
              <w:rPr>
                <w:rFonts w:asciiTheme="majorHAnsi" w:hAnsiTheme="majorHAnsi" w:cstheme="majorHAnsi"/>
              </w:rPr>
              <w:t>.</w:t>
            </w:r>
          </w:p>
        </w:tc>
        <w:tc>
          <w:tcPr>
            <w:tcW w:w="2668" w:type="dxa"/>
            <w:tcBorders>
              <w:top w:val="single" w:sz="4" w:space="0" w:color="auto"/>
              <w:left w:val="single" w:sz="4" w:space="0" w:color="auto"/>
              <w:bottom w:val="single" w:sz="4" w:space="0" w:color="auto"/>
              <w:right w:val="single" w:sz="4" w:space="0" w:color="auto"/>
            </w:tcBorders>
          </w:tcPr>
          <w:p w14:paraId="629C0B9B" w14:textId="32DA85E6"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lastRenderedPageBreak/>
              <w:t xml:space="preserve">Studentul/absolventul selectează conceptele definitorii creației sale </w:t>
            </w:r>
            <w:r w:rsidRPr="00675AC6">
              <w:rPr>
                <w:rFonts w:asciiTheme="majorHAnsi" w:hAnsiTheme="majorHAnsi" w:cstheme="majorHAnsi"/>
              </w:rPr>
              <w:lastRenderedPageBreak/>
              <w:t>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1776262F" w14:textId="799DC1D5"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lastRenderedPageBreak/>
              <w:t xml:space="preserve">Studentul/absolventul încadrează propria creație într-un context relevant </w:t>
            </w:r>
            <w:r w:rsidRPr="00675AC6">
              <w:rPr>
                <w:rFonts w:asciiTheme="majorHAnsi" w:hAnsiTheme="majorHAnsi" w:cstheme="majorHAnsi"/>
              </w:rPr>
              <w:lastRenderedPageBreak/>
              <w:t>(cultural,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inerente ivite în procesul de producție artistică.</w:t>
            </w:r>
          </w:p>
        </w:tc>
      </w:tr>
      <w:tr w:rsidR="00675AC6" w:rsidRPr="00675AC6"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17349EF3" w:rsidR="00675AC6" w:rsidRPr="00675AC6" w:rsidRDefault="00675AC6" w:rsidP="00675AC6">
            <w:pPr>
              <w:spacing w:line="360" w:lineRule="auto"/>
              <w:jc w:val="both"/>
              <w:rPr>
                <w:rFonts w:asciiTheme="majorHAnsi" w:eastAsia="Arial Narrow" w:hAnsiTheme="majorHAnsi" w:cstheme="majorHAnsi"/>
                <w:b/>
                <w:lang w:val="ro-RO"/>
              </w:rPr>
            </w:pPr>
            <w:r w:rsidRPr="00675AC6">
              <w:rPr>
                <w:rFonts w:asciiTheme="majorHAnsi" w:hAnsiTheme="majorHAnsi" w:cstheme="majorHAnsi"/>
                <w:b/>
              </w:rPr>
              <w:lastRenderedPageBreak/>
              <w:t>R5</w:t>
            </w:r>
          </w:p>
        </w:tc>
        <w:tc>
          <w:tcPr>
            <w:tcW w:w="2577" w:type="dxa"/>
            <w:tcBorders>
              <w:top w:val="single" w:sz="4" w:space="0" w:color="auto"/>
              <w:left w:val="single" w:sz="4" w:space="0" w:color="auto"/>
              <w:bottom w:val="single" w:sz="4" w:space="0" w:color="auto"/>
              <w:right w:val="single" w:sz="4" w:space="0" w:color="auto"/>
            </w:tcBorders>
          </w:tcPr>
          <w:p w14:paraId="59160BFD" w14:textId="3B47DDA3"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7B57AAA9" w14:textId="77777777" w:rsidR="00675AC6" w:rsidRPr="00675AC6" w:rsidRDefault="00675AC6" w:rsidP="00675AC6">
            <w:pPr>
              <w:spacing w:line="360" w:lineRule="auto"/>
              <w:rPr>
                <w:rFonts w:asciiTheme="majorHAnsi" w:hAnsiTheme="majorHAnsi" w:cstheme="majorHAnsi"/>
              </w:rPr>
            </w:pPr>
            <w:r w:rsidRPr="00675AC6">
              <w:rPr>
                <w:rFonts w:asciiTheme="majorHAnsi" w:hAnsiTheme="majorHAnsi" w:cstheme="majorHAnsi"/>
              </w:rPr>
              <w:t>Studentul/absolventul justifică propria abordare artistică; Studentul/absolventul pregătește condițiile și suportul tehnic dezvoltării proiectelor artistice;</w:t>
            </w:r>
          </w:p>
          <w:p w14:paraId="3DD6DFF9" w14:textId="6D3B1D50"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30ABD18F" w14:textId="77777777" w:rsidR="00675AC6" w:rsidRPr="00675AC6" w:rsidRDefault="00675AC6" w:rsidP="00675AC6">
            <w:pPr>
              <w:spacing w:line="360" w:lineRule="auto"/>
              <w:rPr>
                <w:rFonts w:asciiTheme="majorHAnsi" w:hAnsiTheme="majorHAnsi" w:cstheme="majorHAnsi"/>
              </w:rPr>
            </w:pPr>
            <w:r w:rsidRPr="00675AC6">
              <w:rPr>
                <w:rFonts w:asciiTheme="majorHAnsi" w:hAnsiTheme="majorHAnsi" w:cstheme="majorHAnsi"/>
              </w:rPr>
              <w:t>Studentul/absolventul analizează activitatea anterioară și experiența universală și proprie, identificând componentele semnăturii creative. Studentul/absolventul dezvoltă în mod autonom viziuni artistice unice.</w:t>
            </w:r>
          </w:p>
          <w:p w14:paraId="775B1EFB" w14:textId="4A932820"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Studentul/absolventul explorează și rafinează stilul personal, integrând experiențele proprii. Studentul/absolventul generează o semnătură creativă distinctă.</w:t>
            </w:r>
          </w:p>
        </w:tc>
      </w:tr>
      <w:tr w:rsidR="00675AC6" w:rsidRPr="00675AC6"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199C39F5" w:rsidR="00675AC6" w:rsidRPr="00675AC6" w:rsidRDefault="00675AC6" w:rsidP="00675AC6">
            <w:pPr>
              <w:spacing w:line="360" w:lineRule="auto"/>
              <w:jc w:val="both"/>
              <w:rPr>
                <w:rFonts w:asciiTheme="majorHAnsi" w:eastAsia="Arial Narrow" w:hAnsiTheme="majorHAnsi" w:cstheme="majorHAnsi"/>
                <w:b/>
                <w:lang w:val="ro-RO"/>
              </w:rPr>
            </w:pPr>
            <w:r w:rsidRPr="00675AC6">
              <w:rPr>
                <w:rFonts w:asciiTheme="majorHAnsi" w:hAnsiTheme="majorHAnsi" w:cstheme="majorHAnsi"/>
                <w:b/>
              </w:rPr>
              <w:t>R6</w:t>
            </w:r>
          </w:p>
        </w:tc>
        <w:tc>
          <w:tcPr>
            <w:tcW w:w="2577" w:type="dxa"/>
            <w:tcBorders>
              <w:top w:val="single" w:sz="4" w:space="0" w:color="auto"/>
              <w:left w:val="single" w:sz="4" w:space="0" w:color="auto"/>
              <w:bottom w:val="single" w:sz="4" w:space="0" w:color="auto"/>
              <w:right w:val="single" w:sz="4" w:space="0" w:color="auto"/>
            </w:tcBorders>
          </w:tcPr>
          <w:p w14:paraId="67BA6E9A" w14:textId="4AD18040"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iCs/>
              </w:rPr>
              <w:t>Studentul/absolventul definește și explică în mod aprofundat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7631F0E5" w14:textId="335675DF"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4F3710E" w14:textId="440FB3A1"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675AC6" w:rsidRPr="00675AC6"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0B29EDA7" w:rsidR="00675AC6" w:rsidRPr="00675AC6" w:rsidRDefault="00675AC6" w:rsidP="00675AC6">
            <w:pPr>
              <w:spacing w:line="360" w:lineRule="auto"/>
              <w:jc w:val="both"/>
              <w:rPr>
                <w:rFonts w:asciiTheme="majorHAnsi" w:eastAsia="Arial Narrow" w:hAnsiTheme="majorHAnsi" w:cstheme="majorHAnsi"/>
                <w:b/>
                <w:lang w:val="ro-RO"/>
              </w:rPr>
            </w:pPr>
            <w:r w:rsidRPr="00675AC6">
              <w:rPr>
                <w:rFonts w:asciiTheme="majorHAnsi" w:hAnsiTheme="majorHAnsi" w:cstheme="majorHAnsi"/>
                <w:b/>
              </w:rPr>
              <w:lastRenderedPageBreak/>
              <w:t>R7</w:t>
            </w:r>
          </w:p>
        </w:tc>
        <w:tc>
          <w:tcPr>
            <w:tcW w:w="2577" w:type="dxa"/>
            <w:tcBorders>
              <w:top w:val="single" w:sz="4" w:space="0" w:color="auto"/>
              <w:left w:val="single" w:sz="4" w:space="0" w:color="auto"/>
              <w:bottom w:val="single" w:sz="4" w:space="0" w:color="auto"/>
              <w:right w:val="single" w:sz="4" w:space="0" w:color="auto"/>
            </w:tcBorders>
          </w:tcPr>
          <w:p w14:paraId="4E79B797" w14:textId="1ECAE726"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2E84F9F7" w14:textId="7E3170BD"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40452560" w14:textId="77777777" w:rsidR="00675AC6" w:rsidRPr="00675AC6" w:rsidRDefault="00675AC6" w:rsidP="00675AC6">
            <w:pPr>
              <w:spacing w:line="360" w:lineRule="auto"/>
              <w:rPr>
                <w:rFonts w:asciiTheme="majorHAnsi" w:hAnsiTheme="majorHAnsi" w:cstheme="majorHAnsi"/>
              </w:rPr>
            </w:pPr>
            <w:r w:rsidRPr="00675AC6">
              <w:rPr>
                <w:rFonts w:asciiTheme="majorHAnsi" w:hAnsiTheme="majorHAnsi" w:cstheme="majorHAnsi"/>
              </w:rPr>
              <w:t>Absolventul dă dovadă de considerație față de ceilalți, precum și de colegialitate. Ascultă, oferă feedback și răspunde în mod perceptiv altora, ceea ce implică, de asemenea, supravegherea și conducerea personalului într-un cadru profesional.</w:t>
            </w:r>
          </w:p>
          <w:p w14:paraId="3E7657F7" w14:textId="37B7B954"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Redactează și editează texte științifice, academice sau administrative pe diferite teme, cu rigoare deontologică.</w:t>
            </w:r>
          </w:p>
        </w:tc>
      </w:tr>
    </w:tbl>
    <w:p w14:paraId="7BF65DC7" w14:textId="77777777" w:rsidR="00605227" w:rsidRPr="00675AC6" w:rsidRDefault="00605227" w:rsidP="00675AC6">
      <w:pPr>
        <w:spacing w:line="360" w:lineRule="auto"/>
        <w:jc w:val="both"/>
        <w:rPr>
          <w:rFonts w:asciiTheme="majorHAnsi" w:eastAsia="Arial Narrow" w:hAnsiTheme="majorHAnsi" w:cstheme="majorHAnsi"/>
          <w:b/>
          <w:lang w:val="ro-RO"/>
        </w:rPr>
      </w:pPr>
    </w:p>
    <w:p w14:paraId="41C61A10" w14:textId="77777777" w:rsidR="0070737A" w:rsidRPr="00675AC6" w:rsidRDefault="0070737A" w:rsidP="00675AC6">
      <w:pPr>
        <w:spacing w:line="360" w:lineRule="auto"/>
        <w:jc w:val="both"/>
        <w:rPr>
          <w:rFonts w:asciiTheme="majorHAnsi" w:eastAsia="Arial Narrow" w:hAnsiTheme="majorHAnsi" w:cstheme="majorHAnsi"/>
          <w:b/>
          <w:color w:val="FF0000"/>
          <w:lang w:val="ro-RO"/>
        </w:rPr>
      </w:pPr>
    </w:p>
    <w:p w14:paraId="41C61A11" w14:textId="08CDB040" w:rsidR="0070737A" w:rsidRPr="00675AC6" w:rsidRDefault="0046552F"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7</w:t>
      </w:r>
      <w:r w:rsidR="00055508" w:rsidRPr="00675AC6">
        <w:rPr>
          <w:rFonts w:asciiTheme="majorHAnsi" w:eastAsia="Arial Narrow" w:hAnsiTheme="majorHAnsi" w:cstheme="majorHAnsi"/>
          <w:b/>
          <w:lang w:val="ro-RO"/>
        </w:rPr>
        <w:t>. Conţinuturi</w:t>
      </w:r>
    </w:p>
    <w:p w14:paraId="41C61A12" w14:textId="77777777" w:rsidR="0070737A" w:rsidRPr="00675AC6" w:rsidRDefault="0070737A" w:rsidP="00675AC6">
      <w:pPr>
        <w:spacing w:line="360" w:lineRule="auto"/>
        <w:jc w:val="both"/>
        <w:rPr>
          <w:rFonts w:asciiTheme="majorHAnsi" w:eastAsia="Arial Narrow" w:hAnsiTheme="majorHAnsi" w:cstheme="majorHAnsi"/>
          <w:b/>
          <w:color w:val="FF000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675AC6" w14:paraId="41C61A17" w14:textId="77777777">
        <w:trPr>
          <w:jc w:val="center"/>
        </w:trPr>
        <w:tc>
          <w:tcPr>
            <w:tcW w:w="5651" w:type="dxa"/>
          </w:tcPr>
          <w:p w14:paraId="41C61A13" w14:textId="58B4E053" w:rsidR="0070737A" w:rsidRPr="00675AC6" w:rsidRDefault="0046552F"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7</w:t>
            </w:r>
            <w:r w:rsidR="00055508" w:rsidRPr="00675AC6">
              <w:rPr>
                <w:rFonts w:asciiTheme="majorHAnsi" w:eastAsia="Arial Narrow" w:hAnsiTheme="majorHAnsi" w:cstheme="majorHAnsi"/>
                <w:b/>
                <w:lang w:val="ro-RO"/>
              </w:rPr>
              <w:t>.1. Curs</w:t>
            </w:r>
          </w:p>
        </w:tc>
        <w:tc>
          <w:tcPr>
            <w:tcW w:w="2396" w:type="dxa"/>
          </w:tcPr>
          <w:p w14:paraId="41C61A14" w14:textId="77777777"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Metode de predare</w:t>
            </w:r>
          </w:p>
          <w:p w14:paraId="41C61A15" w14:textId="77777777" w:rsidR="0070737A" w:rsidRPr="00675AC6" w:rsidRDefault="0070737A" w:rsidP="00675AC6">
            <w:pPr>
              <w:spacing w:line="360" w:lineRule="auto"/>
              <w:jc w:val="both"/>
              <w:rPr>
                <w:rFonts w:asciiTheme="majorHAnsi" w:eastAsia="Arial Narrow" w:hAnsiTheme="majorHAnsi" w:cstheme="majorHAnsi"/>
                <w:b/>
                <w:lang w:val="ro-RO"/>
              </w:rPr>
            </w:pPr>
          </w:p>
        </w:tc>
        <w:tc>
          <w:tcPr>
            <w:tcW w:w="1857" w:type="dxa"/>
          </w:tcPr>
          <w:p w14:paraId="41C61A16" w14:textId="77777777"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 xml:space="preserve">Observaţii </w:t>
            </w:r>
          </w:p>
        </w:tc>
      </w:tr>
      <w:tr w:rsidR="00675AC6" w:rsidRPr="00675AC6" w14:paraId="7D6A85DD" w14:textId="77777777">
        <w:trPr>
          <w:trHeight w:val="310"/>
          <w:jc w:val="center"/>
        </w:trPr>
        <w:tc>
          <w:tcPr>
            <w:tcW w:w="5651" w:type="dxa"/>
          </w:tcPr>
          <w:p w14:paraId="6FD38C41" w14:textId="2BA8955C" w:rsidR="00675AC6" w:rsidRPr="00675AC6" w:rsidRDefault="00675AC6" w:rsidP="00675AC6">
            <w:pPr>
              <w:spacing w:line="360" w:lineRule="auto"/>
              <w:rPr>
                <w:rFonts w:asciiTheme="majorHAnsi" w:hAnsiTheme="majorHAnsi" w:cstheme="majorHAnsi"/>
                <w:lang w:val="fr-FR"/>
              </w:rPr>
            </w:pPr>
            <w:r w:rsidRPr="00675AC6">
              <w:rPr>
                <w:rFonts w:asciiTheme="majorHAnsi" w:hAnsiTheme="majorHAnsi" w:cstheme="majorHAnsi"/>
              </w:rPr>
              <w:t>Introducere în expresivitatea veșmintelor în arta sacră. Repere istorice</w:t>
            </w:r>
          </w:p>
        </w:tc>
        <w:tc>
          <w:tcPr>
            <w:tcW w:w="2396" w:type="dxa"/>
            <w:vMerge w:val="restart"/>
          </w:tcPr>
          <w:p w14:paraId="21B88CC8" w14:textId="7ADC5FE1" w:rsidR="00675AC6" w:rsidRPr="00675AC6" w:rsidRDefault="00675AC6" w:rsidP="00675AC6">
            <w:pPr>
              <w:spacing w:line="360" w:lineRule="auto"/>
              <w:rPr>
                <w:rFonts w:asciiTheme="majorHAnsi" w:eastAsia="Arial Narrow" w:hAnsiTheme="majorHAnsi" w:cstheme="majorHAnsi"/>
                <w:lang w:val="ro-RO"/>
              </w:rPr>
            </w:pPr>
            <w:r w:rsidRPr="00675AC6">
              <w:rPr>
                <w:rFonts w:asciiTheme="majorHAnsi" w:hAnsiTheme="majorHAnsi" w:cstheme="majorHAnsi"/>
                <w:lang w:val="it-IT"/>
              </w:rPr>
              <w:t>Expunere, desen, dialog</w:t>
            </w:r>
          </w:p>
        </w:tc>
        <w:tc>
          <w:tcPr>
            <w:tcW w:w="1857" w:type="dxa"/>
          </w:tcPr>
          <w:p w14:paraId="3FFD8F2D" w14:textId="42AA05C9"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1 curs</w:t>
            </w:r>
          </w:p>
        </w:tc>
      </w:tr>
      <w:tr w:rsidR="00675AC6" w:rsidRPr="00675AC6" w14:paraId="41C61A1B" w14:textId="77777777">
        <w:trPr>
          <w:trHeight w:val="310"/>
          <w:jc w:val="center"/>
        </w:trPr>
        <w:tc>
          <w:tcPr>
            <w:tcW w:w="5651" w:type="dxa"/>
          </w:tcPr>
          <w:p w14:paraId="41C61A18" w14:textId="6E6B888C" w:rsidR="00675AC6" w:rsidRPr="00675AC6" w:rsidRDefault="00675AC6" w:rsidP="00675AC6">
            <w:pPr>
              <w:spacing w:line="360" w:lineRule="auto"/>
              <w:rPr>
                <w:rFonts w:asciiTheme="majorHAnsi" w:hAnsiTheme="majorHAnsi" w:cstheme="majorHAnsi"/>
              </w:rPr>
            </w:pPr>
            <w:r w:rsidRPr="00675AC6">
              <w:rPr>
                <w:rFonts w:asciiTheme="majorHAnsi" w:hAnsiTheme="majorHAnsi" w:cstheme="majorHAnsi"/>
              </w:rPr>
              <w:t>Studiul veșmintelor antice grecești. Structuri, ritmuri, volumetrii</w:t>
            </w:r>
          </w:p>
        </w:tc>
        <w:tc>
          <w:tcPr>
            <w:tcW w:w="2396" w:type="dxa"/>
            <w:vMerge/>
          </w:tcPr>
          <w:p w14:paraId="41C61A19" w14:textId="1109E2F2" w:rsidR="00675AC6" w:rsidRPr="00675AC6" w:rsidRDefault="00675AC6" w:rsidP="00675AC6">
            <w:pPr>
              <w:spacing w:line="360" w:lineRule="auto"/>
              <w:rPr>
                <w:rFonts w:asciiTheme="majorHAnsi" w:eastAsia="Arial Narrow" w:hAnsiTheme="majorHAnsi" w:cstheme="majorHAnsi"/>
                <w:lang w:val="ro-RO"/>
              </w:rPr>
            </w:pPr>
          </w:p>
        </w:tc>
        <w:tc>
          <w:tcPr>
            <w:tcW w:w="1857" w:type="dxa"/>
          </w:tcPr>
          <w:p w14:paraId="41C61A1A" w14:textId="156BAF4D"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 cursuri</w:t>
            </w:r>
          </w:p>
        </w:tc>
      </w:tr>
      <w:tr w:rsidR="0092269B" w:rsidRPr="00675AC6" w14:paraId="1C913EA0" w14:textId="77777777" w:rsidTr="00592542">
        <w:trPr>
          <w:trHeight w:val="310"/>
          <w:jc w:val="center"/>
        </w:trPr>
        <w:tc>
          <w:tcPr>
            <w:tcW w:w="5651" w:type="dxa"/>
          </w:tcPr>
          <w:p w14:paraId="50682101" w14:textId="5A9E7D69" w:rsidR="0092269B" w:rsidRPr="00675AC6" w:rsidRDefault="00675AC6" w:rsidP="00675AC6">
            <w:pPr>
              <w:spacing w:line="360" w:lineRule="auto"/>
              <w:rPr>
                <w:rFonts w:asciiTheme="majorHAnsi" w:hAnsiTheme="majorHAnsi" w:cstheme="majorHAnsi"/>
                <w:lang w:eastAsia="ro-RO"/>
              </w:rPr>
            </w:pPr>
            <w:r w:rsidRPr="00675AC6">
              <w:rPr>
                <w:rFonts w:asciiTheme="majorHAnsi" w:hAnsiTheme="majorHAnsi" w:cstheme="majorHAnsi"/>
              </w:rPr>
              <w:t>Studiul veșmintelor romane. Drapaj, construcție, ornament</w:t>
            </w:r>
          </w:p>
        </w:tc>
        <w:tc>
          <w:tcPr>
            <w:tcW w:w="2396" w:type="dxa"/>
            <w:vMerge/>
          </w:tcPr>
          <w:p w14:paraId="45C715EE" w14:textId="77777777" w:rsidR="0092269B" w:rsidRPr="00675AC6" w:rsidRDefault="0092269B" w:rsidP="00675AC6">
            <w:pPr>
              <w:spacing w:line="360" w:lineRule="auto"/>
              <w:rPr>
                <w:rFonts w:asciiTheme="majorHAnsi" w:eastAsia="Arial Narrow" w:hAnsiTheme="majorHAnsi" w:cstheme="majorHAnsi"/>
                <w:lang w:val="ro-RO"/>
              </w:rPr>
            </w:pPr>
          </w:p>
        </w:tc>
        <w:tc>
          <w:tcPr>
            <w:tcW w:w="1857" w:type="dxa"/>
          </w:tcPr>
          <w:p w14:paraId="01A11AE4" w14:textId="7887C11E" w:rsidR="0092269B" w:rsidRPr="00675AC6" w:rsidRDefault="0092269B"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 cursuri</w:t>
            </w:r>
          </w:p>
        </w:tc>
      </w:tr>
      <w:tr w:rsidR="0092269B" w:rsidRPr="00675AC6" w14:paraId="399C1BEB" w14:textId="77777777">
        <w:trPr>
          <w:trHeight w:val="310"/>
          <w:jc w:val="center"/>
        </w:trPr>
        <w:tc>
          <w:tcPr>
            <w:tcW w:w="5651" w:type="dxa"/>
          </w:tcPr>
          <w:p w14:paraId="482B77EC" w14:textId="7B0051CB" w:rsidR="0092269B" w:rsidRPr="00675AC6" w:rsidRDefault="00675AC6" w:rsidP="00675AC6">
            <w:pPr>
              <w:spacing w:line="360" w:lineRule="auto"/>
              <w:rPr>
                <w:rFonts w:asciiTheme="majorHAnsi" w:hAnsiTheme="majorHAnsi" w:cstheme="majorHAnsi"/>
              </w:rPr>
            </w:pPr>
            <w:r w:rsidRPr="00675AC6">
              <w:rPr>
                <w:rFonts w:asciiTheme="majorHAnsi" w:hAnsiTheme="majorHAnsi" w:cstheme="majorHAnsi"/>
              </w:rPr>
              <w:lastRenderedPageBreak/>
              <w:t>Evoluția veșmintelor liturgice în tradiția creștină. Tipuri și funcții</w:t>
            </w:r>
          </w:p>
        </w:tc>
        <w:tc>
          <w:tcPr>
            <w:tcW w:w="2396" w:type="dxa"/>
            <w:vMerge/>
          </w:tcPr>
          <w:p w14:paraId="46A470C6" w14:textId="77777777" w:rsidR="0092269B" w:rsidRPr="00675AC6" w:rsidRDefault="0092269B" w:rsidP="00675AC6">
            <w:pPr>
              <w:spacing w:line="360" w:lineRule="auto"/>
              <w:rPr>
                <w:rFonts w:asciiTheme="majorHAnsi" w:eastAsia="Arial Narrow" w:hAnsiTheme="majorHAnsi" w:cstheme="majorHAnsi"/>
                <w:lang w:val="ro-RO"/>
              </w:rPr>
            </w:pPr>
          </w:p>
        </w:tc>
        <w:tc>
          <w:tcPr>
            <w:tcW w:w="1857" w:type="dxa"/>
          </w:tcPr>
          <w:p w14:paraId="2D87462E" w14:textId="6E3B2323" w:rsidR="0092269B"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1</w:t>
            </w:r>
            <w:r w:rsidR="0092269B" w:rsidRPr="00675AC6">
              <w:rPr>
                <w:rFonts w:asciiTheme="majorHAnsi" w:eastAsia="Arial Narrow" w:hAnsiTheme="majorHAnsi" w:cstheme="majorHAnsi"/>
                <w:lang w:val="ro-RO"/>
              </w:rPr>
              <w:t xml:space="preserve"> cursuri</w:t>
            </w:r>
          </w:p>
        </w:tc>
      </w:tr>
      <w:tr w:rsidR="0092269B" w:rsidRPr="00675AC6" w14:paraId="77ADCCEE" w14:textId="77777777">
        <w:trPr>
          <w:trHeight w:val="310"/>
          <w:jc w:val="center"/>
        </w:trPr>
        <w:tc>
          <w:tcPr>
            <w:tcW w:w="5651" w:type="dxa"/>
          </w:tcPr>
          <w:p w14:paraId="4F66A4E5" w14:textId="15B120F4" w:rsidR="0092269B" w:rsidRPr="00675AC6" w:rsidRDefault="00675AC6" w:rsidP="00675AC6">
            <w:pPr>
              <w:spacing w:line="360" w:lineRule="auto"/>
              <w:rPr>
                <w:rFonts w:asciiTheme="majorHAnsi" w:hAnsiTheme="majorHAnsi" w:cstheme="majorHAnsi"/>
              </w:rPr>
            </w:pPr>
            <w:r w:rsidRPr="00675AC6">
              <w:rPr>
                <w:rFonts w:asciiTheme="majorHAnsi" w:hAnsiTheme="majorHAnsi" w:cstheme="majorHAnsi"/>
              </w:rPr>
              <w:t>Veșmântul preoțesc</w:t>
            </w:r>
          </w:p>
        </w:tc>
        <w:tc>
          <w:tcPr>
            <w:tcW w:w="2396" w:type="dxa"/>
            <w:vMerge/>
          </w:tcPr>
          <w:p w14:paraId="2FD0BA63" w14:textId="77777777" w:rsidR="0092269B" w:rsidRPr="00675AC6" w:rsidRDefault="0092269B" w:rsidP="00675AC6">
            <w:pPr>
              <w:spacing w:line="360" w:lineRule="auto"/>
              <w:rPr>
                <w:rFonts w:asciiTheme="majorHAnsi" w:eastAsia="Arial Narrow" w:hAnsiTheme="majorHAnsi" w:cstheme="majorHAnsi"/>
                <w:lang w:val="ro-RO"/>
              </w:rPr>
            </w:pPr>
          </w:p>
        </w:tc>
        <w:tc>
          <w:tcPr>
            <w:tcW w:w="1857" w:type="dxa"/>
          </w:tcPr>
          <w:p w14:paraId="758B2F98" w14:textId="0F0D7046" w:rsidR="0092269B" w:rsidRPr="00675AC6" w:rsidRDefault="0092269B"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 cursuri</w:t>
            </w:r>
          </w:p>
        </w:tc>
      </w:tr>
      <w:tr w:rsidR="0092269B" w:rsidRPr="00675AC6" w14:paraId="592D1694" w14:textId="77777777">
        <w:trPr>
          <w:trHeight w:val="310"/>
          <w:jc w:val="center"/>
        </w:trPr>
        <w:tc>
          <w:tcPr>
            <w:tcW w:w="5651" w:type="dxa"/>
          </w:tcPr>
          <w:p w14:paraId="1633A7E2" w14:textId="4B26BDDF" w:rsidR="0092269B" w:rsidRPr="00675AC6" w:rsidRDefault="00675AC6" w:rsidP="00675AC6">
            <w:pPr>
              <w:spacing w:line="360" w:lineRule="auto"/>
              <w:rPr>
                <w:rFonts w:asciiTheme="majorHAnsi" w:hAnsiTheme="majorHAnsi" w:cstheme="majorHAnsi"/>
                <w:lang w:eastAsia="ro-RO"/>
              </w:rPr>
            </w:pPr>
            <w:r w:rsidRPr="00675AC6">
              <w:rPr>
                <w:rFonts w:asciiTheme="majorHAnsi" w:hAnsiTheme="majorHAnsi" w:cstheme="majorHAnsi"/>
              </w:rPr>
              <w:t>Veșmântul arhieresc</w:t>
            </w:r>
          </w:p>
        </w:tc>
        <w:tc>
          <w:tcPr>
            <w:tcW w:w="2396" w:type="dxa"/>
            <w:vMerge/>
          </w:tcPr>
          <w:p w14:paraId="56BC43C5" w14:textId="77777777" w:rsidR="0092269B" w:rsidRPr="00675AC6" w:rsidRDefault="0092269B" w:rsidP="00675AC6">
            <w:pPr>
              <w:spacing w:line="360" w:lineRule="auto"/>
              <w:rPr>
                <w:rFonts w:asciiTheme="majorHAnsi" w:eastAsia="Arial Narrow" w:hAnsiTheme="majorHAnsi" w:cstheme="majorHAnsi"/>
                <w:lang w:val="ro-RO"/>
              </w:rPr>
            </w:pPr>
          </w:p>
        </w:tc>
        <w:tc>
          <w:tcPr>
            <w:tcW w:w="1857" w:type="dxa"/>
          </w:tcPr>
          <w:p w14:paraId="0F80BF07" w14:textId="3154F1D1" w:rsidR="0092269B" w:rsidRPr="00675AC6" w:rsidRDefault="0092269B"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 cursuri</w:t>
            </w:r>
          </w:p>
        </w:tc>
      </w:tr>
      <w:tr w:rsidR="0092269B" w:rsidRPr="00675AC6" w14:paraId="2CAA9B5F" w14:textId="77777777">
        <w:trPr>
          <w:trHeight w:val="310"/>
          <w:jc w:val="center"/>
        </w:trPr>
        <w:tc>
          <w:tcPr>
            <w:tcW w:w="5651" w:type="dxa"/>
          </w:tcPr>
          <w:p w14:paraId="10D057D1" w14:textId="7DD4C666" w:rsidR="0092269B" w:rsidRPr="00675AC6" w:rsidRDefault="00675AC6" w:rsidP="00675AC6">
            <w:pPr>
              <w:spacing w:line="360" w:lineRule="auto"/>
              <w:rPr>
                <w:rFonts w:asciiTheme="majorHAnsi" w:hAnsiTheme="majorHAnsi" w:cstheme="majorHAnsi"/>
                <w:lang w:eastAsia="ro-RO"/>
              </w:rPr>
            </w:pPr>
            <w:r w:rsidRPr="00675AC6">
              <w:rPr>
                <w:rFonts w:asciiTheme="majorHAnsi" w:hAnsiTheme="majorHAnsi" w:cstheme="majorHAnsi"/>
              </w:rPr>
              <w:t>Textile liturgice speciale: epitaf, aer, acoperăminte</w:t>
            </w:r>
          </w:p>
        </w:tc>
        <w:tc>
          <w:tcPr>
            <w:tcW w:w="2396" w:type="dxa"/>
            <w:vMerge/>
          </w:tcPr>
          <w:p w14:paraId="23C59E9B" w14:textId="77777777" w:rsidR="0092269B" w:rsidRPr="00675AC6" w:rsidRDefault="0092269B" w:rsidP="00675AC6">
            <w:pPr>
              <w:spacing w:line="360" w:lineRule="auto"/>
              <w:rPr>
                <w:rFonts w:asciiTheme="majorHAnsi" w:eastAsia="Arial Narrow" w:hAnsiTheme="majorHAnsi" w:cstheme="majorHAnsi"/>
                <w:lang w:val="ro-RO"/>
              </w:rPr>
            </w:pPr>
          </w:p>
        </w:tc>
        <w:tc>
          <w:tcPr>
            <w:tcW w:w="1857" w:type="dxa"/>
          </w:tcPr>
          <w:p w14:paraId="6F626431" w14:textId="22CDA789" w:rsidR="0092269B" w:rsidRPr="00675AC6" w:rsidRDefault="0092269B"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 cursuri</w:t>
            </w:r>
          </w:p>
        </w:tc>
      </w:tr>
      <w:tr w:rsidR="0092269B" w:rsidRPr="00675AC6" w14:paraId="3BC87695" w14:textId="77777777">
        <w:trPr>
          <w:trHeight w:val="310"/>
          <w:jc w:val="center"/>
        </w:trPr>
        <w:tc>
          <w:tcPr>
            <w:tcW w:w="5651" w:type="dxa"/>
          </w:tcPr>
          <w:p w14:paraId="26194187" w14:textId="1C4AD4DC" w:rsidR="0092269B" w:rsidRPr="00675AC6" w:rsidRDefault="00675AC6" w:rsidP="00675AC6">
            <w:pPr>
              <w:spacing w:line="360" w:lineRule="auto"/>
              <w:rPr>
                <w:rFonts w:asciiTheme="majorHAnsi" w:hAnsiTheme="majorHAnsi" w:cstheme="majorHAnsi"/>
                <w:lang w:eastAsia="ro-RO"/>
              </w:rPr>
            </w:pPr>
            <w:r w:rsidRPr="00675AC6">
              <w:rPr>
                <w:rFonts w:asciiTheme="majorHAnsi" w:hAnsiTheme="majorHAnsi" w:cstheme="majorHAnsi"/>
              </w:rPr>
              <w:t>Obiectele liturgice și relația lor cu decorul textil</w:t>
            </w:r>
          </w:p>
        </w:tc>
        <w:tc>
          <w:tcPr>
            <w:tcW w:w="2396" w:type="dxa"/>
            <w:vMerge/>
          </w:tcPr>
          <w:p w14:paraId="31F3AA2A" w14:textId="77777777" w:rsidR="0092269B" w:rsidRPr="00675AC6" w:rsidRDefault="0092269B" w:rsidP="00675AC6">
            <w:pPr>
              <w:spacing w:line="360" w:lineRule="auto"/>
              <w:rPr>
                <w:rFonts w:asciiTheme="majorHAnsi" w:eastAsia="Arial Narrow" w:hAnsiTheme="majorHAnsi" w:cstheme="majorHAnsi"/>
                <w:lang w:val="ro-RO"/>
              </w:rPr>
            </w:pPr>
          </w:p>
        </w:tc>
        <w:tc>
          <w:tcPr>
            <w:tcW w:w="1857" w:type="dxa"/>
          </w:tcPr>
          <w:p w14:paraId="6BD3EA17" w14:textId="46A0E69F" w:rsidR="0092269B" w:rsidRPr="00675AC6" w:rsidRDefault="0092269B"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 cursuri</w:t>
            </w:r>
          </w:p>
        </w:tc>
      </w:tr>
      <w:tr w:rsidR="00A02899" w:rsidRPr="00675AC6" w14:paraId="41C61A69" w14:textId="77777777">
        <w:trPr>
          <w:jc w:val="center"/>
        </w:trPr>
        <w:tc>
          <w:tcPr>
            <w:tcW w:w="9904" w:type="dxa"/>
            <w:gridSpan w:val="3"/>
          </w:tcPr>
          <w:p w14:paraId="3EB56CC1" w14:textId="15B28BD3" w:rsidR="00A02899" w:rsidRPr="00675AC6" w:rsidRDefault="00A02899" w:rsidP="00675AC6">
            <w:pPr>
              <w:spacing w:line="360" w:lineRule="auto"/>
              <w:rPr>
                <w:rFonts w:asciiTheme="majorHAnsi" w:eastAsia="Arial Narrow" w:hAnsiTheme="majorHAnsi" w:cstheme="majorHAnsi"/>
                <w:b/>
                <w:lang w:val="ro-RO"/>
              </w:rPr>
            </w:pPr>
            <w:r w:rsidRPr="00675AC6">
              <w:rPr>
                <w:rFonts w:asciiTheme="majorHAnsi" w:eastAsia="Arial Narrow" w:hAnsiTheme="majorHAnsi" w:cstheme="majorHAnsi"/>
                <w:b/>
                <w:lang w:val="ro-RO"/>
              </w:rPr>
              <w:t>Bibliografie:</w:t>
            </w:r>
          </w:p>
          <w:p w14:paraId="410BDE5B" w14:textId="77777777" w:rsidR="00A02899" w:rsidRPr="00675AC6" w:rsidRDefault="00675AC6" w:rsidP="00675AC6">
            <w:pPr>
              <w:spacing w:line="360" w:lineRule="auto"/>
              <w:rPr>
                <w:rFonts w:asciiTheme="majorHAnsi" w:hAnsiTheme="majorHAnsi" w:cstheme="majorHAnsi"/>
              </w:rPr>
            </w:pPr>
            <w:r w:rsidRPr="00675AC6">
              <w:rPr>
                <w:rStyle w:val="Robust"/>
                <w:rFonts w:asciiTheme="majorHAnsi" w:hAnsiTheme="majorHAnsi" w:cstheme="majorHAnsi"/>
              </w:rPr>
              <w:t>Kalavrezou, Ioli</w:t>
            </w:r>
            <w:r w:rsidRPr="00675AC6">
              <w:rPr>
                <w:rFonts w:asciiTheme="majorHAnsi" w:hAnsiTheme="majorHAnsi" w:cstheme="majorHAnsi"/>
              </w:rPr>
              <w:t xml:space="preserve"> – </w:t>
            </w:r>
            <w:r w:rsidRPr="00675AC6">
              <w:rPr>
                <w:rStyle w:val="Accentuat"/>
                <w:rFonts w:asciiTheme="majorHAnsi" w:hAnsiTheme="majorHAnsi" w:cstheme="majorHAnsi"/>
              </w:rPr>
              <w:t>Byzantine Embroidery</w:t>
            </w:r>
            <w:r w:rsidRPr="00675AC6">
              <w:rPr>
                <w:rFonts w:asciiTheme="majorHAnsi" w:hAnsiTheme="majorHAnsi" w:cstheme="majorHAnsi"/>
              </w:rPr>
              <w:t>, Harvard University Press, 1997.</w:t>
            </w:r>
          </w:p>
          <w:p w14:paraId="5D024A60" w14:textId="77777777" w:rsidR="00675AC6" w:rsidRPr="00675AC6" w:rsidRDefault="00675AC6" w:rsidP="00675AC6">
            <w:pPr>
              <w:spacing w:line="360" w:lineRule="auto"/>
              <w:rPr>
                <w:rFonts w:asciiTheme="majorHAnsi" w:hAnsiTheme="majorHAnsi" w:cstheme="majorHAnsi"/>
              </w:rPr>
            </w:pPr>
            <w:r w:rsidRPr="00675AC6">
              <w:rPr>
                <w:rStyle w:val="Robust"/>
                <w:rFonts w:asciiTheme="majorHAnsi" w:hAnsiTheme="majorHAnsi" w:cstheme="majorHAnsi"/>
              </w:rPr>
              <w:t>Dufrenne, Sylvie</w:t>
            </w:r>
            <w:r w:rsidRPr="00675AC6">
              <w:rPr>
                <w:rFonts w:asciiTheme="majorHAnsi" w:hAnsiTheme="majorHAnsi" w:cstheme="majorHAnsi"/>
              </w:rPr>
              <w:t xml:space="preserve"> – </w:t>
            </w:r>
            <w:r w:rsidRPr="00675AC6">
              <w:rPr>
                <w:rStyle w:val="Accentuat"/>
                <w:rFonts w:asciiTheme="majorHAnsi" w:hAnsiTheme="majorHAnsi" w:cstheme="majorHAnsi"/>
              </w:rPr>
              <w:t>Les broderies religieuses byzantines et post-byzantines</w:t>
            </w:r>
            <w:r w:rsidRPr="00675AC6">
              <w:rPr>
                <w:rFonts w:asciiTheme="majorHAnsi" w:hAnsiTheme="majorHAnsi" w:cstheme="majorHAnsi"/>
              </w:rPr>
              <w:t>, Éditions du CNRS, 1986.</w:t>
            </w:r>
          </w:p>
          <w:p w14:paraId="4E0507BF" w14:textId="77777777" w:rsidR="00675AC6" w:rsidRPr="00675AC6" w:rsidRDefault="00675AC6" w:rsidP="00675AC6">
            <w:pPr>
              <w:spacing w:line="360" w:lineRule="auto"/>
              <w:rPr>
                <w:rFonts w:asciiTheme="majorHAnsi" w:hAnsiTheme="majorHAnsi" w:cstheme="majorHAnsi"/>
              </w:rPr>
            </w:pPr>
            <w:r w:rsidRPr="00675AC6">
              <w:rPr>
                <w:rStyle w:val="Robust"/>
                <w:rFonts w:asciiTheme="majorHAnsi" w:hAnsiTheme="majorHAnsi" w:cstheme="majorHAnsi"/>
              </w:rPr>
              <w:t>Parani, Maria G.</w:t>
            </w:r>
            <w:r w:rsidRPr="00675AC6">
              <w:rPr>
                <w:rFonts w:asciiTheme="majorHAnsi" w:hAnsiTheme="majorHAnsi" w:cstheme="majorHAnsi"/>
              </w:rPr>
              <w:t xml:space="preserve"> – </w:t>
            </w:r>
            <w:r w:rsidRPr="00675AC6">
              <w:rPr>
                <w:rStyle w:val="Accentuat"/>
                <w:rFonts w:asciiTheme="majorHAnsi" w:hAnsiTheme="majorHAnsi" w:cstheme="majorHAnsi"/>
              </w:rPr>
              <w:t>Reconstructing the Reality of Images: Byzantine Material Culture and Religious Iconography</w:t>
            </w:r>
            <w:r w:rsidRPr="00675AC6">
              <w:rPr>
                <w:rFonts w:asciiTheme="majorHAnsi" w:hAnsiTheme="majorHAnsi" w:cstheme="majorHAnsi"/>
              </w:rPr>
              <w:t>, Brill, 2003.</w:t>
            </w:r>
          </w:p>
          <w:p w14:paraId="72805067" w14:textId="77777777" w:rsidR="00675AC6" w:rsidRPr="00675AC6" w:rsidRDefault="00675AC6" w:rsidP="00675AC6">
            <w:pPr>
              <w:spacing w:line="360" w:lineRule="auto"/>
              <w:rPr>
                <w:rFonts w:asciiTheme="majorHAnsi" w:hAnsiTheme="majorHAnsi" w:cstheme="majorHAnsi"/>
              </w:rPr>
            </w:pPr>
            <w:r w:rsidRPr="00675AC6">
              <w:rPr>
                <w:rStyle w:val="Robust"/>
                <w:rFonts w:asciiTheme="majorHAnsi" w:hAnsiTheme="majorHAnsi" w:cstheme="majorHAnsi"/>
              </w:rPr>
              <w:t>Grabar, André</w:t>
            </w:r>
            <w:r w:rsidRPr="00675AC6">
              <w:rPr>
                <w:rFonts w:asciiTheme="majorHAnsi" w:hAnsiTheme="majorHAnsi" w:cstheme="majorHAnsi"/>
              </w:rPr>
              <w:t xml:space="preserve"> – </w:t>
            </w:r>
            <w:r w:rsidRPr="00675AC6">
              <w:rPr>
                <w:rStyle w:val="Accentuat"/>
                <w:rFonts w:asciiTheme="majorHAnsi" w:hAnsiTheme="majorHAnsi" w:cstheme="majorHAnsi"/>
              </w:rPr>
              <w:t>L'Empereur dans l'art byzantin</w:t>
            </w:r>
            <w:r w:rsidRPr="00675AC6">
              <w:rPr>
                <w:rFonts w:asciiTheme="majorHAnsi" w:hAnsiTheme="majorHAnsi" w:cstheme="majorHAnsi"/>
              </w:rPr>
              <w:t>, Collège de France, 1936 (reed. Flammarion, 1996).</w:t>
            </w:r>
          </w:p>
          <w:p w14:paraId="41C61A68" w14:textId="31084309" w:rsidR="00675AC6" w:rsidRPr="00675AC6" w:rsidRDefault="00675AC6" w:rsidP="00675AC6">
            <w:pPr>
              <w:spacing w:line="360" w:lineRule="auto"/>
              <w:rPr>
                <w:rFonts w:asciiTheme="majorHAnsi" w:hAnsiTheme="majorHAnsi" w:cstheme="majorHAnsi"/>
              </w:rPr>
            </w:pPr>
            <w:r w:rsidRPr="00675AC6">
              <w:rPr>
                <w:rStyle w:val="Robust"/>
                <w:rFonts w:asciiTheme="majorHAnsi" w:hAnsiTheme="majorHAnsi" w:cstheme="majorHAnsi"/>
              </w:rPr>
              <w:t>Mango, Cyril</w:t>
            </w:r>
            <w:r w:rsidRPr="00675AC6">
              <w:rPr>
                <w:rFonts w:asciiTheme="majorHAnsi" w:hAnsiTheme="majorHAnsi" w:cstheme="majorHAnsi"/>
              </w:rPr>
              <w:t xml:space="preserve"> – </w:t>
            </w:r>
            <w:r w:rsidRPr="00675AC6">
              <w:rPr>
                <w:rStyle w:val="Accentuat"/>
                <w:rFonts w:asciiTheme="majorHAnsi" w:hAnsiTheme="majorHAnsi" w:cstheme="majorHAnsi"/>
              </w:rPr>
              <w:t>Byzantine Art and Architecture</w:t>
            </w:r>
            <w:r w:rsidRPr="00675AC6">
              <w:rPr>
                <w:rFonts w:asciiTheme="majorHAnsi" w:hAnsiTheme="majorHAnsi" w:cstheme="majorHAnsi"/>
              </w:rPr>
              <w:t>, Cambridge University Press, 2002.</w:t>
            </w:r>
          </w:p>
        </w:tc>
      </w:tr>
      <w:tr w:rsidR="00A02899" w:rsidRPr="00675AC6" w14:paraId="41C61A6D" w14:textId="77777777">
        <w:trPr>
          <w:jc w:val="center"/>
        </w:trPr>
        <w:tc>
          <w:tcPr>
            <w:tcW w:w="5651" w:type="dxa"/>
          </w:tcPr>
          <w:p w14:paraId="41C61A6A" w14:textId="038547FC" w:rsidR="00A02899" w:rsidRPr="00675AC6" w:rsidRDefault="00A02899"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7.2 Seminar</w:t>
            </w:r>
          </w:p>
        </w:tc>
        <w:tc>
          <w:tcPr>
            <w:tcW w:w="2396" w:type="dxa"/>
          </w:tcPr>
          <w:p w14:paraId="41C61A6B" w14:textId="77777777" w:rsidR="00A02899" w:rsidRPr="00675AC6" w:rsidRDefault="00A02899"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Metode de predare</w:t>
            </w:r>
          </w:p>
        </w:tc>
        <w:tc>
          <w:tcPr>
            <w:tcW w:w="1857" w:type="dxa"/>
          </w:tcPr>
          <w:p w14:paraId="41C61A6C" w14:textId="77777777" w:rsidR="00A02899" w:rsidRPr="00675AC6" w:rsidRDefault="00A02899"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Observaţii</w:t>
            </w:r>
          </w:p>
        </w:tc>
      </w:tr>
      <w:tr w:rsidR="00675AC6" w:rsidRPr="00675AC6" w14:paraId="41C61A71" w14:textId="77777777">
        <w:trPr>
          <w:jc w:val="center"/>
        </w:trPr>
        <w:tc>
          <w:tcPr>
            <w:tcW w:w="5651" w:type="dxa"/>
          </w:tcPr>
          <w:p w14:paraId="41C61A6E" w14:textId="4D5FEE3A" w:rsidR="00675AC6" w:rsidRPr="00675AC6" w:rsidRDefault="00675AC6" w:rsidP="00675AC6">
            <w:pPr>
              <w:pStyle w:val="Default"/>
              <w:spacing w:line="360" w:lineRule="auto"/>
              <w:rPr>
                <w:rFonts w:asciiTheme="majorHAnsi" w:hAnsiTheme="majorHAnsi" w:cstheme="majorHAnsi"/>
              </w:rPr>
            </w:pPr>
            <w:r w:rsidRPr="00675AC6">
              <w:rPr>
                <w:rFonts w:asciiTheme="majorHAnsi" w:hAnsiTheme="majorHAnsi" w:cstheme="majorHAnsi"/>
              </w:rPr>
              <w:t>Studiu după veșminte antice grecești – structură, ritm, drapaj</w:t>
            </w:r>
          </w:p>
        </w:tc>
        <w:tc>
          <w:tcPr>
            <w:tcW w:w="2396" w:type="dxa"/>
            <w:vMerge w:val="restart"/>
          </w:tcPr>
          <w:p w14:paraId="41C61A6F" w14:textId="58FB1217" w:rsidR="00675AC6" w:rsidRPr="00675AC6" w:rsidRDefault="00675AC6" w:rsidP="00675AC6">
            <w:pPr>
              <w:spacing w:line="360" w:lineRule="auto"/>
              <w:rPr>
                <w:rFonts w:asciiTheme="majorHAnsi" w:eastAsia="Arial Narrow" w:hAnsiTheme="majorHAnsi" w:cstheme="majorHAnsi"/>
                <w:lang w:val="ro-RO"/>
              </w:rPr>
            </w:pPr>
            <w:r w:rsidRPr="00675AC6">
              <w:rPr>
                <w:rFonts w:asciiTheme="majorHAnsi" w:eastAsia="Arial Unicode MS" w:hAnsiTheme="majorHAnsi" w:cstheme="majorHAnsi"/>
                <w:color w:val="000000"/>
                <w:u w:color="000000"/>
                <w14:textOutline w14:w="0" w14:cap="flat" w14:cmpd="sng" w14:algn="ctr">
                  <w14:noFill/>
                  <w14:prstDash w14:val="solid"/>
                  <w14:bevel/>
                </w14:textOutline>
              </w:rPr>
              <w:t>Desen, corectură</w:t>
            </w:r>
          </w:p>
        </w:tc>
        <w:tc>
          <w:tcPr>
            <w:tcW w:w="1857" w:type="dxa"/>
          </w:tcPr>
          <w:p w14:paraId="41C61A70" w14:textId="27FD3D05"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 xml:space="preserve">2 ore atelier </w:t>
            </w:r>
          </w:p>
        </w:tc>
      </w:tr>
      <w:tr w:rsidR="00675AC6" w:rsidRPr="00675AC6" w14:paraId="41C61A75" w14:textId="77777777">
        <w:trPr>
          <w:jc w:val="center"/>
        </w:trPr>
        <w:tc>
          <w:tcPr>
            <w:tcW w:w="5651" w:type="dxa"/>
          </w:tcPr>
          <w:p w14:paraId="41C61A72" w14:textId="423F1131"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Studiu după veșmintele romane – construcție volumetrică și detaliu</w:t>
            </w:r>
          </w:p>
        </w:tc>
        <w:tc>
          <w:tcPr>
            <w:tcW w:w="2396" w:type="dxa"/>
            <w:vMerge/>
          </w:tcPr>
          <w:p w14:paraId="41C61A73" w14:textId="11A0FF09" w:rsidR="00675AC6" w:rsidRPr="00675AC6" w:rsidRDefault="00675AC6" w:rsidP="00675AC6">
            <w:pPr>
              <w:spacing w:line="360" w:lineRule="auto"/>
              <w:rPr>
                <w:rFonts w:asciiTheme="majorHAnsi" w:eastAsia="Arial Narrow" w:hAnsiTheme="majorHAnsi" w:cstheme="majorHAnsi"/>
                <w:lang w:val="ro-RO"/>
              </w:rPr>
            </w:pPr>
          </w:p>
        </w:tc>
        <w:tc>
          <w:tcPr>
            <w:tcW w:w="1857" w:type="dxa"/>
          </w:tcPr>
          <w:p w14:paraId="41C61A74" w14:textId="28B41F0F"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 xml:space="preserve">2 ore atelier </w:t>
            </w:r>
          </w:p>
        </w:tc>
      </w:tr>
      <w:tr w:rsidR="0081503F" w:rsidRPr="00675AC6" w14:paraId="76871F50" w14:textId="77777777">
        <w:trPr>
          <w:jc w:val="center"/>
        </w:trPr>
        <w:tc>
          <w:tcPr>
            <w:tcW w:w="5651" w:type="dxa"/>
          </w:tcPr>
          <w:p w14:paraId="2726C1AC" w14:textId="5F881BA0" w:rsidR="0081503F"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Proiect: desenarea unui veșmânt preoțesc</w:t>
            </w:r>
          </w:p>
        </w:tc>
        <w:tc>
          <w:tcPr>
            <w:tcW w:w="2396" w:type="dxa"/>
            <w:vMerge/>
          </w:tcPr>
          <w:p w14:paraId="14E0B17D" w14:textId="77777777" w:rsidR="0081503F" w:rsidRPr="00675AC6" w:rsidRDefault="0081503F" w:rsidP="00675AC6">
            <w:pPr>
              <w:spacing w:line="360" w:lineRule="auto"/>
              <w:rPr>
                <w:rFonts w:asciiTheme="majorHAnsi" w:eastAsia="Arial Narrow" w:hAnsiTheme="majorHAnsi" w:cstheme="majorHAnsi"/>
                <w:lang w:val="ro-RO"/>
              </w:rPr>
            </w:pPr>
          </w:p>
        </w:tc>
        <w:tc>
          <w:tcPr>
            <w:tcW w:w="1857" w:type="dxa"/>
          </w:tcPr>
          <w:p w14:paraId="0B05BF43" w14:textId="6C62C22C" w:rsidR="0081503F" w:rsidRPr="00675AC6" w:rsidRDefault="00BA0EE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w:t>
            </w:r>
            <w:r w:rsidR="0081503F" w:rsidRPr="00675AC6">
              <w:rPr>
                <w:rFonts w:asciiTheme="majorHAnsi" w:eastAsia="Arial Narrow" w:hAnsiTheme="majorHAnsi" w:cstheme="majorHAnsi"/>
                <w:lang w:val="ro-RO"/>
              </w:rPr>
              <w:t xml:space="preserve"> or</w:t>
            </w:r>
            <w:r w:rsidR="00A24D41" w:rsidRPr="00675AC6">
              <w:rPr>
                <w:rFonts w:asciiTheme="majorHAnsi" w:eastAsia="Arial Narrow" w:hAnsiTheme="majorHAnsi" w:cstheme="majorHAnsi"/>
                <w:lang w:val="ro-RO"/>
              </w:rPr>
              <w:t>e</w:t>
            </w:r>
            <w:r w:rsidR="0081503F" w:rsidRPr="00675AC6">
              <w:rPr>
                <w:rFonts w:asciiTheme="majorHAnsi" w:eastAsia="Arial Narrow" w:hAnsiTheme="majorHAnsi" w:cstheme="majorHAnsi"/>
                <w:lang w:val="ro-RO"/>
              </w:rPr>
              <w:t xml:space="preserve"> atelier </w:t>
            </w:r>
          </w:p>
        </w:tc>
      </w:tr>
      <w:tr w:rsidR="0081503F" w:rsidRPr="00675AC6" w14:paraId="28217771" w14:textId="77777777">
        <w:trPr>
          <w:jc w:val="center"/>
        </w:trPr>
        <w:tc>
          <w:tcPr>
            <w:tcW w:w="5651" w:type="dxa"/>
          </w:tcPr>
          <w:p w14:paraId="17773310" w14:textId="65BD891B" w:rsidR="0081503F"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Proiect: veșmânt arhieresc</w:t>
            </w:r>
          </w:p>
        </w:tc>
        <w:tc>
          <w:tcPr>
            <w:tcW w:w="2396" w:type="dxa"/>
            <w:vMerge/>
          </w:tcPr>
          <w:p w14:paraId="52EEB8A4" w14:textId="77777777" w:rsidR="0081503F" w:rsidRPr="00675AC6" w:rsidRDefault="0081503F" w:rsidP="00675AC6">
            <w:pPr>
              <w:spacing w:line="360" w:lineRule="auto"/>
              <w:rPr>
                <w:rFonts w:asciiTheme="majorHAnsi" w:eastAsia="Arial Narrow" w:hAnsiTheme="majorHAnsi" w:cstheme="majorHAnsi"/>
                <w:lang w:val="ro-RO"/>
              </w:rPr>
            </w:pPr>
          </w:p>
        </w:tc>
        <w:tc>
          <w:tcPr>
            <w:tcW w:w="1857" w:type="dxa"/>
          </w:tcPr>
          <w:p w14:paraId="2B2E3E86" w14:textId="0A64E623" w:rsidR="0081503F" w:rsidRPr="00675AC6" w:rsidRDefault="00BA0EE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w:t>
            </w:r>
            <w:r w:rsidR="0081503F" w:rsidRPr="00675AC6">
              <w:rPr>
                <w:rFonts w:asciiTheme="majorHAnsi" w:eastAsia="Arial Narrow" w:hAnsiTheme="majorHAnsi" w:cstheme="majorHAnsi"/>
                <w:lang w:val="ro-RO"/>
              </w:rPr>
              <w:t xml:space="preserve"> ore atelier </w:t>
            </w:r>
          </w:p>
        </w:tc>
      </w:tr>
      <w:tr w:rsidR="0081503F" w:rsidRPr="00675AC6" w14:paraId="0B16FE9A" w14:textId="77777777">
        <w:trPr>
          <w:jc w:val="center"/>
        </w:trPr>
        <w:tc>
          <w:tcPr>
            <w:tcW w:w="5651" w:type="dxa"/>
          </w:tcPr>
          <w:p w14:paraId="2B2060E7" w14:textId="447599DD" w:rsidR="0081503F"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rPr>
              <w:t>Proiect: epitaf</w:t>
            </w:r>
          </w:p>
        </w:tc>
        <w:tc>
          <w:tcPr>
            <w:tcW w:w="2396" w:type="dxa"/>
            <w:vMerge/>
          </w:tcPr>
          <w:p w14:paraId="14323538" w14:textId="77777777" w:rsidR="0081503F" w:rsidRPr="00675AC6" w:rsidRDefault="0081503F" w:rsidP="00675AC6">
            <w:pPr>
              <w:spacing w:line="360" w:lineRule="auto"/>
              <w:rPr>
                <w:rFonts w:asciiTheme="majorHAnsi" w:eastAsia="Arial Narrow" w:hAnsiTheme="majorHAnsi" w:cstheme="majorHAnsi"/>
                <w:lang w:val="ro-RO"/>
              </w:rPr>
            </w:pPr>
          </w:p>
        </w:tc>
        <w:tc>
          <w:tcPr>
            <w:tcW w:w="1857" w:type="dxa"/>
          </w:tcPr>
          <w:p w14:paraId="65305AC4" w14:textId="5C7FFE7A" w:rsidR="0081503F" w:rsidRPr="00675AC6" w:rsidRDefault="00BA0EE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2</w:t>
            </w:r>
            <w:r w:rsidR="0081503F" w:rsidRPr="00675AC6">
              <w:rPr>
                <w:rFonts w:asciiTheme="majorHAnsi" w:eastAsia="Arial Narrow" w:hAnsiTheme="majorHAnsi" w:cstheme="majorHAnsi"/>
                <w:lang w:val="ro-RO"/>
              </w:rPr>
              <w:t xml:space="preserve"> ore atelier </w:t>
            </w:r>
          </w:p>
        </w:tc>
      </w:tr>
      <w:tr w:rsidR="00675AC6" w:rsidRPr="00675AC6" w14:paraId="07B556FB" w14:textId="77777777">
        <w:trPr>
          <w:jc w:val="center"/>
        </w:trPr>
        <w:tc>
          <w:tcPr>
            <w:tcW w:w="5651" w:type="dxa"/>
          </w:tcPr>
          <w:p w14:paraId="06D3F036" w14:textId="5918B990" w:rsidR="00675AC6" w:rsidRPr="00675AC6" w:rsidRDefault="00675AC6" w:rsidP="00675AC6">
            <w:pPr>
              <w:spacing w:line="360" w:lineRule="auto"/>
              <w:jc w:val="both"/>
              <w:rPr>
                <w:rFonts w:asciiTheme="majorHAnsi" w:hAnsiTheme="majorHAnsi" w:cstheme="majorHAnsi"/>
              </w:rPr>
            </w:pPr>
            <w:r w:rsidRPr="00675AC6">
              <w:rPr>
                <w:rFonts w:asciiTheme="majorHAnsi" w:hAnsiTheme="majorHAnsi" w:cstheme="majorHAnsi"/>
              </w:rPr>
              <w:t xml:space="preserve">Proiect: raclă </w:t>
            </w:r>
          </w:p>
        </w:tc>
        <w:tc>
          <w:tcPr>
            <w:tcW w:w="2396" w:type="dxa"/>
            <w:vMerge/>
          </w:tcPr>
          <w:p w14:paraId="0BB2EE95" w14:textId="77777777" w:rsidR="00675AC6" w:rsidRPr="00675AC6" w:rsidRDefault="00675AC6" w:rsidP="00675AC6">
            <w:pPr>
              <w:spacing w:line="360" w:lineRule="auto"/>
              <w:rPr>
                <w:rFonts w:asciiTheme="majorHAnsi" w:eastAsia="Arial Narrow" w:hAnsiTheme="majorHAnsi" w:cstheme="majorHAnsi"/>
                <w:lang w:val="ro-RO"/>
              </w:rPr>
            </w:pPr>
          </w:p>
        </w:tc>
        <w:tc>
          <w:tcPr>
            <w:tcW w:w="1857" w:type="dxa"/>
          </w:tcPr>
          <w:p w14:paraId="6A778EFC" w14:textId="524D1661" w:rsidR="00675AC6" w:rsidRPr="00675AC6" w:rsidRDefault="00675AC6" w:rsidP="00675AC6">
            <w:pPr>
              <w:spacing w:line="360" w:lineRule="auto"/>
              <w:jc w:val="both"/>
              <w:rPr>
                <w:rFonts w:asciiTheme="majorHAnsi" w:eastAsia="Arial Narrow" w:hAnsiTheme="majorHAnsi" w:cstheme="majorHAnsi"/>
                <w:lang w:val="ro-RO"/>
              </w:rPr>
            </w:pPr>
            <w:r w:rsidRPr="00675AC6">
              <w:rPr>
                <w:rFonts w:asciiTheme="majorHAnsi" w:eastAsia="Arial Narrow" w:hAnsiTheme="majorHAnsi" w:cstheme="majorHAnsi"/>
                <w:lang w:val="ro-RO"/>
              </w:rPr>
              <w:t xml:space="preserve">2 ore atelier </w:t>
            </w:r>
          </w:p>
        </w:tc>
      </w:tr>
      <w:tr w:rsidR="00675AC6" w:rsidRPr="00675AC6" w14:paraId="7F97967B" w14:textId="77777777">
        <w:trPr>
          <w:jc w:val="center"/>
        </w:trPr>
        <w:tc>
          <w:tcPr>
            <w:tcW w:w="5651" w:type="dxa"/>
          </w:tcPr>
          <w:p w14:paraId="48E18CCF" w14:textId="3E04BF6D" w:rsidR="00675AC6" w:rsidRPr="00675AC6" w:rsidRDefault="00675AC6" w:rsidP="00675AC6">
            <w:pPr>
              <w:spacing w:line="360" w:lineRule="auto"/>
              <w:jc w:val="both"/>
              <w:rPr>
                <w:rFonts w:asciiTheme="majorHAnsi" w:hAnsiTheme="majorHAnsi" w:cstheme="majorHAnsi"/>
                <w:lang w:eastAsia="ro-RO"/>
              </w:rPr>
            </w:pPr>
            <w:r w:rsidRPr="00675AC6">
              <w:rPr>
                <w:rFonts w:asciiTheme="majorHAnsi" w:hAnsiTheme="majorHAnsi" w:cstheme="majorHAnsi"/>
              </w:rPr>
              <w:t>Proiect: vase liturgice</w:t>
            </w:r>
          </w:p>
        </w:tc>
        <w:tc>
          <w:tcPr>
            <w:tcW w:w="2396" w:type="dxa"/>
            <w:vMerge/>
          </w:tcPr>
          <w:p w14:paraId="0FE3C83B" w14:textId="77777777" w:rsidR="00675AC6" w:rsidRPr="00675AC6" w:rsidRDefault="00675AC6" w:rsidP="00675AC6">
            <w:pPr>
              <w:spacing w:line="360" w:lineRule="auto"/>
              <w:rPr>
                <w:rFonts w:asciiTheme="majorHAnsi" w:eastAsia="Arial Narrow" w:hAnsiTheme="majorHAnsi" w:cstheme="majorHAnsi"/>
                <w:lang w:val="ro-RO"/>
              </w:rPr>
            </w:pPr>
          </w:p>
        </w:tc>
        <w:tc>
          <w:tcPr>
            <w:tcW w:w="1857" w:type="dxa"/>
          </w:tcPr>
          <w:p w14:paraId="3085298B" w14:textId="073A3AB8" w:rsidR="00675AC6" w:rsidRPr="00675AC6" w:rsidRDefault="00675AC6" w:rsidP="00675AC6">
            <w:pPr>
              <w:spacing w:line="360" w:lineRule="auto"/>
              <w:jc w:val="both"/>
              <w:rPr>
                <w:rFonts w:asciiTheme="majorHAnsi" w:eastAsia="Arial Narrow" w:hAnsiTheme="majorHAnsi" w:cstheme="majorHAnsi"/>
                <w:b/>
                <w:bCs/>
                <w:lang w:val="ro-RO"/>
              </w:rPr>
            </w:pPr>
            <w:r w:rsidRPr="00675AC6">
              <w:rPr>
                <w:rFonts w:asciiTheme="majorHAnsi" w:eastAsia="Arial Narrow" w:hAnsiTheme="majorHAnsi" w:cstheme="majorHAnsi"/>
                <w:lang w:val="ro-RO"/>
              </w:rPr>
              <w:t xml:space="preserve">2 ore atelier </w:t>
            </w:r>
          </w:p>
        </w:tc>
      </w:tr>
      <w:tr w:rsidR="00675AC6" w:rsidRPr="00675AC6" w14:paraId="41C61AAD" w14:textId="77777777">
        <w:trPr>
          <w:jc w:val="center"/>
        </w:trPr>
        <w:tc>
          <w:tcPr>
            <w:tcW w:w="9904" w:type="dxa"/>
            <w:gridSpan w:val="3"/>
          </w:tcPr>
          <w:p w14:paraId="77E8929A" w14:textId="77777777" w:rsidR="00675AC6" w:rsidRPr="00675AC6" w:rsidRDefault="00675AC6" w:rsidP="00675AC6">
            <w:pPr>
              <w:spacing w:line="360" w:lineRule="auto"/>
              <w:rPr>
                <w:rFonts w:asciiTheme="majorHAnsi" w:eastAsia="Arial Narrow" w:hAnsiTheme="majorHAnsi" w:cstheme="majorHAnsi"/>
                <w:b/>
                <w:lang w:val="ro-RO"/>
              </w:rPr>
            </w:pPr>
            <w:r w:rsidRPr="00675AC6">
              <w:rPr>
                <w:rFonts w:asciiTheme="majorHAnsi" w:eastAsia="Arial Narrow" w:hAnsiTheme="majorHAnsi" w:cstheme="majorHAnsi"/>
                <w:b/>
                <w:lang w:val="ro-RO"/>
              </w:rPr>
              <w:t>Bibliografie:</w:t>
            </w:r>
          </w:p>
          <w:p w14:paraId="304D10E3" w14:textId="77777777" w:rsidR="00675AC6" w:rsidRPr="00675AC6" w:rsidRDefault="00675AC6" w:rsidP="00675AC6">
            <w:pPr>
              <w:spacing w:line="360" w:lineRule="auto"/>
              <w:rPr>
                <w:rFonts w:asciiTheme="majorHAnsi" w:hAnsiTheme="majorHAnsi" w:cstheme="majorHAnsi"/>
              </w:rPr>
            </w:pPr>
            <w:r w:rsidRPr="00675AC6">
              <w:rPr>
                <w:rStyle w:val="Robust"/>
                <w:rFonts w:asciiTheme="majorHAnsi" w:hAnsiTheme="majorHAnsi" w:cstheme="majorHAnsi"/>
              </w:rPr>
              <w:t>Kalavrezou, Ioli</w:t>
            </w:r>
            <w:r w:rsidRPr="00675AC6">
              <w:rPr>
                <w:rFonts w:asciiTheme="majorHAnsi" w:hAnsiTheme="majorHAnsi" w:cstheme="majorHAnsi"/>
              </w:rPr>
              <w:t xml:space="preserve"> – </w:t>
            </w:r>
            <w:r w:rsidRPr="00675AC6">
              <w:rPr>
                <w:rStyle w:val="Accentuat"/>
                <w:rFonts w:asciiTheme="majorHAnsi" w:hAnsiTheme="majorHAnsi" w:cstheme="majorHAnsi"/>
              </w:rPr>
              <w:t>Byzantine Embroidery</w:t>
            </w:r>
            <w:r w:rsidRPr="00675AC6">
              <w:rPr>
                <w:rFonts w:asciiTheme="majorHAnsi" w:hAnsiTheme="majorHAnsi" w:cstheme="majorHAnsi"/>
              </w:rPr>
              <w:t>, Harvard University Press, 1997.</w:t>
            </w:r>
          </w:p>
          <w:p w14:paraId="178DA085" w14:textId="77777777" w:rsidR="00675AC6" w:rsidRPr="00675AC6" w:rsidRDefault="00675AC6" w:rsidP="00675AC6">
            <w:pPr>
              <w:spacing w:line="360" w:lineRule="auto"/>
              <w:rPr>
                <w:rFonts w:asciiTheme="majorHAnsi" w:hAnsiTheme="majorHAnsi" w:cstheme="majorHAnsi"/>
              </w:rPr>
            </w:pPr>
            <w:r w:rsidRPr="00675AC6">
              <w:rPr>
                <w:rStyle w:val="Robust"/>
                <w:rFonts w:asciiTheme="majorHAnsi" w:hAnsiTheme="majorHAnsi" w:cstheme="majorHAnsi"/>
              </w:rPr>
              <w:t>Dufrenne, Sylvie</w:t>
            </w:r>
            <w:r w:rsidRPr="00675AC6">
              <w:rPr>
                <w:rFonts w:asciiTheme="majorHAnsi" w:hAnsiTheme="majorHAnsi" w:cstheme="majorHAnsi"/>
              </w:rPr>
              <w:t xml:space="preserve"> – </w:t>
            </w:r>
            <w:r w:rsidRPr="00675AC6">
              <w:rPr>
                <w:rStyle w:val="Accentuat"/>
                <w:rFonts w:asciiTheme="majorHAnsi" w:hAnsiTheme="majorHAnsi" w:cstheme="majorHAnsi"/>
              </w:rPr>
              <w:t>Les broderies religieuses byzantines et post-byzantines</w:t>
            </w:r>
            <w:r w:rsidRPr="00675AC6">
              <w:rPr>
                <w:rFonts w:asciiTheme="majorHAnsi" w:hAnsiTheme="majorHAnsi" w:cstheme="majorHAnsi"/>
              </w:rPr>
              <w:t>, Éditions du CNRS, 1986.</w:t>
            </w:r>
          </w:p>
          <w:p w14:paraId="2F53CFCE" w14:textId="77777777" w:rsidR="00675AC6" w:rsidRPr="00675AC6" w:rsidRDefault="00675AC6" w:rsidP="00675AC6">
            <w:pPr>
              <w:spacing w:line="360" w:lineRule="auto"/>
              <w:rPr>
                <w:rFonts w:asciiTheme="majorHAnsi" w:hAnsiTheme="majorHAnsi" w:cstheme="majorHAnsi"/>
              </w:rPr>
            </w:pPr>
            <w:r w:rsidRPr="00675AC6">
              <w:rPr>
                <w:rStyle w:val="Robust"/>
                <w:rFonts w:asciiTheme="majorHAnsi" w:hAnsiTheme="majorHAnsi" w:cstheme="majorHAnsi"/>
              </w:rPr>
              <w:t>Parani, Maria G.</w:t>
            </w:r>
            <w:r w:rsidRPr="00675AC6">
              <w:rPr>
                <w:rFonts w:asciiTheme="majorHAnsi" w:hAnsiTheme="majorHAnsi" w:cstheme="majorHAnsi"/>
              </w:rPr>
              <w:t xml:space="preserve"> – </w:t>
            </w:r>
            <w:r w:rsidRPr="00675AC6">
              <w:rPr>
                <w:rStyle w:val="Accentuat"/>
                <w:rFonts w:asciiTheme="majorHAnsi" w:hAnsiTheme="majorHAnsi" w:cstheme="majorHAnsi"/>
              </w:rPr>
              <w:t>Reconstructing the Reality of Images: Byzantine Material Culture and Religious Iconography</w:t>
            </w:r>
            <w:r w:rsidRPr="00675AC6">
              <w:rPr>
                <w:rFonts w:asciiTheme="majorHAnsi" w:hAnsiTheme="majorHAnsi" w:cstheme="majorHAnsi"/>
              </w:rPr>
              <w:t>, Brill, 2003.</w:t>
            </w:r>
          </w:p>
          <w:p w14:paraId="3D57E23C" w14:textId="77777777" w:rsidR="00675AC6" w:rsidRPr="00675AC6" w:rsidRDefault="00675AC6" w:rsidP="00675AC6">
            <w:pPr>
              <w:spacing w:line="360" w:lineRule="auto"/>
              <w:rPr>
                <w:rFonts w:asciiTheme="majorHAnsi" w:hAnsiTheme="majorHAnsi" w:cstheme="majorHAnsi"/>
              </w:rPr>
            </w:pPr>
            <w:r w:rsidRPr="00675AC6">
              <w:rPr>
                <w:rStyle w:val="Robust"/>
                <w:rFonts w:asciiTheme="majorHAnsi" w:hAnsiTheme="majorHAnsi" w:cstheme="majorHAnsi"/>
              </w:rPr>
              <w:t>Grabar, André</w:t>
            </w:r>
            <w:r w:rsidRPr="00675AC6">
              <w:rPr>
                <w:rFonts w:asciiTheme="majorHAnsi" w:hAnsiTheme="majorHAnsi" w:cstheme="majorHAnsi"/>
              </w:rPr>
              <w:t xml:space="preserve"> – </w:t>
            </w:r>
            <w:r w:rsidRPr="00675AC6">
              <w:rPr>
                <w:rStyle w:val="Accentuat"/>
                <w:rFonts w:asciiTheme="majorHAnsi" w:hAnsiTheme="majorHAnsi" w:cstheme="majorHAnsi"/>
              </w:rPr>
              <w:t>L'Empereur dans l'art byzantin</w:t>
            </w:r>
            <w:r w:rsidRPr="00675AC6">
              <w:rPr>
                <w:rFonts w:asciiTheme="majorHAnsi" w:hAnsiTheme="majorHAnsi" w:cstheme="majorHAnsi"/>
              </w:rPr>
              <w:t>, Collège de France, 1936 (reed. Flammarion, 1996).</w:t>
            </w:r>
          </w:p>
          <w:p w14:paraId="41C61AAC" w14:textId="6F8EEDD0" w:rsidR="00675AC6" w:rsidRPr="00675AC6" w:rsidRDefault="00675AC6" w:rsidP="00675AC6">
            <w:pPr>
              <w:autoSpaceDE w:val="0"/>
              <w:autoSpaceDN w:val="0"/>
              <w:adjustRightInd w:val="0"/>
              <w:spacing w:line="360" w:lineRule="auto"/>
              <w:rPr>
                <w:rFonts w:asciiTheme="majorHAnsi" w:hAnsiTheme="majorHAnsi" w:cstheme="majorHAnsi"/>
                <w:lang w:eastAsia="ro-RO"/>
              </w:rPr>
            </w:pPr>
            <w:r w:rsidRPr="00675AC6">
              <w:rPr>
                <w:rStyle w:val="Robust"/>
                <w:rFonts w:asciiTheme="majorHAnsi" w:hAnsiTheme="majorHAnsi" w:cstheme="majorHAnsi"/>
              </w:rPr>
              <w:t>Mango, Cyril</w:t>
            </w:r>
            <w:r w:rsidRPr="00675AC6">
              <w:rPr>
                <w:rFonts w:asciiTheme="majorHAnsi" w:hAnsiTheme="majorHAnsi" w:cstheme="majorHAnsi"/>
              </w:rPr>
              <w:t xml:space="preserve"> – </w:t>
            </w:r>
            <w:r w:rsidRPr="00675AC6">
              <w:rPr>
                <w:rStyle w:val="Accentuat"/>
                <w:rFonts w:asciiTheme="majorHAnsi" w:hAnsiTheme="majorHAnsi" w:cstheme="majorHAnsi"/>
              </w:rPr>
              <w:t>Byzantine Art and Architecture</w:t>
            </w:r>
            <w:r w:rsidRPr="00675AC6">
              <w:rPr>
                <w:rFonts w:asciiTheme="majorHAnsi" w:hAnsiTheme="majorHAnsi" w:cstheme="majorHAnsi"/>
              </w:rPr>
              <w:t>, Cambridge University Press, 2002.</w:t>
            </w:r>
          </w:p>
        </w:tc>
      </w:tr>
    </w:tbl>
    <w:p w14:paraId="41C61AAE" w14:textId="77777777" w:rsidR="0070737A" w:rsidRPr="00675AC6" w:rsidRDefault="0070737A" w:rsidP="00675AC6">
      <w:pPr>
        <w:spacing w:line="360" w:lineRule="auto"/>
        <w:jc w:val="both"/>
        <w:rPr>
          <w:rFonts w:asciiTheme="majorHAnsi" w:eastAsia="Arial Narrow" w:hAnsiTheme="majorHAnsi" w:cstheme="majorHAnsi"/>
          <w:b/>
          <w:lang w:val="ro-RO"/>
        </w:rPr>
      </w:pPr>
    </w:p>
    <w:p w14:paraId="41C61AAF" w14:textId="1B3C7BF1" w:rsidR="0070737A" w:rsidRPr="00675AC6" w:rsidRDefault="0046552F"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lastRenderedPageBreak/>
        <w:t>8</w:t>
      </w:r>
      <w:r w:rsidR="00055508" w:rsidRPr="00675AC6">
        <w:rPr>
          <w:rFonts w:asciiTheme="majorHAnsi" w:eastAsia="Arial Narrow" w:hAnsiTheme="majorHAnsi" w:cstheme="majorHAnsi"/>
          <w:b/>
          <w:lang w:val="ro-RO"/>
        </w:rPr>
        <w:t xml:space="preserve">. Coroborarea </w:t>
      </w:r>
      <w:r w:rsidR="006B32F7" w:rsidRPr="00675AC6">
        <w:rPr>
          <w:rFonts w:asciiTheme="majorHAnsi" w:eastAsia="Arial Narrow" w:hAnsiTheme="majorHAnsi" w:cstheme="majorHAnsi"/>
          <w:b/>
          <w:lang w:val="ro-RO"/>
        </w:rPr>
        <w:t>conținuturilor</w:t>
      </w:r>
      <w:r w:rsidR="00055508" w:rsidRPr="00675AC6">
        <w:rPr>
          <w:rFonts w:asciiTheme="majorHAnsi" w:eastAsia="Arial Narrow" w:hAnsiTheme="majorHAnsi" w:cstheme="majorHAnsi"/>
          <w:b/>
          <w:lang w:val="ro-RO"/>
        </w:rPr>
        <w:t xml:space="preserve"> disciplinei cu </w:t>
      </w:r>
      <w:r w:rsidR="006B32F7" w:rsidRPr="00675AC6">
        <w:rPr>
          <w:rFonts w:asciiTheme="majorHAnsi" w:eastAsia="Arial Narrow" w:hAnsiTheme="majorHAnsi" w:cstheme="majorHAnsi"/>
          <w:b/>
          <w:lang w:val="ro-RO"/>
        </w:rPr>
        <w:t>așteptările</w:t>
      </w:r>
      <w:r w:rsidR="00055508" w:rsidRPr="00675AC6">
        <w:rPr>
          <w:rFonts w:asciiTheme="majorHAnsi" w:eastAsia="Arial Narrow" w:hAnsiTheme="majorHAnsi" w:cstheme="majorHAnsi"/>
          <w:b/>
          <w:lang w:val="ro-RO"/>
        </w:rPr>
        <w:t xml:space="preserve"> </w:t>
      </w:r>
      <w:r w:rsidR="006B32F7" w:rsidRPr="00675AC6">
        <w:rPr>
          <w:rFonts w:asciiTheme="majorHAnsi" w:eastAsia="Arial Narrow" w:hAnsiTheme="majorHAnsi" w:cstheme="majorHAnsi"/>
          <w:b/>
          <w:lang w:val="ro-RO"/>
        </w:rPr>
        <w:t>reprezentanților</w:t>
      </w:r>
      <w:r w:rsidR="00055508" w:rsidRPr="00675AC6">
        <w:rPr>
          <w:rFonts w:asciiTheme="majorHAnsi" w:eastAsia="Arial Narrow" w:hAnsiTheme="majorHAnsi" w:cstheme="majorHAnsi"/>
          <w:b/>
          <w:lang w:val="ro-RO"/>
        </w:rPr>
        <w:t xml:space="preserve"> </w:t>
      </w:r>
      <w:r w:rsidR="006B32F7" w:rsidRPr="00675AC6">
        <w:rPr>
          <w:rFonts w:asciiTheme="majorHAnsi" w:eastAsia="Arial Narrow" w:hAnsiTheme="majorHAnsi" w:cstheme="majorHAnsi"/>
          <w:b/>
          <w:lang w:val="ro-RO"/>
        </w:rPr>
        <w:t>comunității</w:t>
      </w:r>
      <w:r w:rsidR="00055508" w:rsidRPr="00675AC6">
        <w:rPr>
          <w:rFonts w:asciiTheme="majorHAnsi" w:eastAsia="Arial Narrow" w:hAnsiTheme="majorHAnsi" w:cstheme="majorHAnsi"/>
          <w:b/>
          <w:lang w:val="ro-RO"/>
        </w:rPr>
        <w:t xml:space="preserve"> epistemice, </w:t>
      </w:r>
      <w:r w:rsidR="006B32F7" w:rsidRPr="00675AC6">
        <w:rPr>
          <w:rFonts w:asciiTheme="majorHAnsi" w:eastAsia="Arial Narrow" w:hAnsiTheme="majorHAnsi" w:cstheme="majorHAnsi"/>
          <w:b/>
          <w:lang w:val="ro-RO"/>
        </w:rPr>
        <w:t>asociațiilor</w:t>
      </w:r>
      <w:r w:rsidR="00055508" w:rsidRPr="00675AC6">
        <w:rPr>
          <w:rFonts w:asciiTheme="majorHAnsi" w:eastAsia="Arial Narrow" w:hAnsiTheme="majorHAnsi" w:cstheme="majorHAnsi"/>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675AC6" w14:paraId="41C61AB1" w14:textId="77777777">
        <w:trPr>
          <w:jc w:val="center"/>
        </w:trPr>
        <w:tc>
          <w:tcPr>
            <w:tcW w:w="9791" w:type="dxa"/>
          </w:tcPr>
          <w:p w14:paraId="4FF61903" w14:textId="77777777"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Conţinutul disciplinei este în concordanţă cu ceea ce se face în alte centre universitare din ţară şi</w:t>
            </w:r>
          </w:p>
          <w:p w14:paraId="41C61AB0" w14:textId="3249682E" w:rsidR="0070737A"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din străinătate. Pentru o mai bună adaptare la cerinţele pieţei muncii a conţinutului disciplinei se stabilesc</w:t>
            </w:r>
            <w:r w:rsidR="002D2945" w:rsidRPr="00675AC6">
              <w:rPr>
                <w:rFonts w:asciiTheme="majorHAnsi" w:hAnsiTheme="majorHAnsi" w:cstheme="majorHAnsi"/>
                <w:lang w:eastAsia="ro-RO"/>
              </w:rPr>
              <w:t xml:space="preserve"> </w:t>
            </w:r>
            <w:r w:rsidRPr="00675AC6">
              <w:rPr>
                <w:rFonts w:asciiTheme="majorHAnsi" w:hAnsiTheme="majorHAnsi" w:cstheme="majorHAnsi"/>
                <w:lang w:eastAsia="ro-RO"/>
              </w:rPr>
              <w:t>întâlniri cu reprezentaţi ai deţinătorilor obiectivelor şi bunurilor de patrimoniu din mediul eclezial şi laic.</w:t>
            </w:r>
          </w:p>
        </w:tc>
      </w:tr>
    </w:tbl>
    <w:p w14:paraId="41C61AB2" w14:textId="77777777" w:rsidR="0070737A" w:rsidRPr="00675AC6" w:rsidRDefault="0070737A" w:rsidP="00675AC6">
      <w:pPr>
        <w:spacing w:line="360" w:lineRule="auto"/>
        <w:jc w:val="both"/>
        <w:rPr>
          <w:rFonts w:asciiTheme="majorHAnsi" w:eastAsia="Arial Narrow" w:hAnsiTheme="majorHAnsi" w:cstheme="majorHAnsi"/>
          <w:b/>
          <w:lang w:val="ro-RO"/>
        </w:rPr>
      </w:pPr>
    </w:p>
    <w:p w14:paraId="41C61AB3" w14:textId="75B000F6" w:rsidR="0070737A" w:rsidRPr="00675AC6" w:rsidRDefault="0046552F"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9</w:t>
      </w:r>
      <w:r w:rsidR="00055508" w:rsidRPr="00675AC6">
        <w:rPr>
          <w:rFonts w:asciiTheme="majorHAnsi" w:eastAsia="Arial Narrow" w:hAnsiTheme="majorHAnsi" w:cstheme="majorHAnsi"/>
          <w:b/>
          <w:lang w:val="ro-RO"/>
        </w:rPr>
        <w:t>. Evaluare</w:t>
      </w:r>
    </w:p>
    <w:p w14:paraId="41C61AB4" w14:textId="77777777" w:rsidR="0070737A" w:rsidRPr="00675AC6" w:rsidRDefault="0070737A" w:rsidP="00675AC6">
      <w:pPr>
        <w:spacing w:line="360" w:lineRule="auto"/>
        <w:jc w:val="both"/>
        <w:rPr>
          <w:rFonts w:asciiTheme="majorHAnsi" w:eastAsia="Arial Narrow" w:hAnsiTheme="majorHAnsi" w:cstheme="majorHAnsi"/>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675AC6" w14:paraId="41C61AB9" w14:textId="77777777">
        <w:trPr>
          <w:jc w:val="center"/>
        </w:trPr>
        <w:tc>
          <w:tcPr>
            <w:tcW w:w="2566" w:type="dxa"/>
          </w:tcPr>
          <w:p w14:paraId="41C61AB5" w14:textId="77777777"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Tip de activitate</w:t>
            </w:r>
          </w:p>
        </w:tc>
        <w:tc>
          <w:tcPr>
            <w:tcW w:w="3402" w:type="dxa"/>
          </w:tcPr>
          <w:p w14:paraId="41C61AB6" w14:textId="49DFF820" w:rsidR="0070737A" w:rsidRPr="00675AC6" w:rsidRDefault="0046552F"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9</w:t>
            </w:r>
            <w:r w:rsidR="00055508" w:rsidRPr="00675AC6">
              <w:rPr>
                <w:rFonts w:asciiTheme="majorHAnsi" w:eastAsia="Arial Narrow" w:hAnsiTheme="majorHAnsi" w:cstheme="majorHAnsi"/>
                <w:b/>
                <w:lang w:val="ro-RO"/>
              </w:rPr>
              <w:t>.1. Criterii de evaluare</w:t>
            </w:r>
          </w:p>
        </w:tc>
        <w:tc>
          <w:tcPr>
            <w:tcW w:w="1985" w:type="dxa"/>
          </w:tcPr>
          <w:p w14:paraId="41C61AB7" w14:textId="594D7276" w:rsidR="0070737A" w:rsidRPr="00675AC6" w:rsidRDefault="0046552F" w:rsidP="00675AC6">
            <w:pPr>
              <w:spacing w:line="360" w:lineRule="auto"/>
              <w:rPr>
                <w:rFonts w:asciiTheme="majorHAnsi" w:eastAsia="Arial Narrow" w:hAnsiTheme="majorHAnsi" w:cstheme="majorHAnsi"/>
                <w:b/>
                <w:lang w:val="ro-RO"/>
              </w:rPr>
            </w:pPr>
            <w:r w:rsidRPr="00675AC6">
              <w:rPr>
                <w:rFonts w:asciiTheme="majorHAnsi" w:eastAsia="Arial Narrow" w:hAnsiTheme="majorHAnsi" w:cstheme="majorHAnsi"/>
                <w:b/>
                <w:lang w:val="ro-RO"/>
              </w:rPr>
              <w:t>9</w:t>
            </w:r>
            <w:r w:rsidR="00055508" w:rsidRPr="00675AC6">
              <w:rPr>
                <w:rFonts w:asciiTheme="majorHAnsi" w:eastAsia="Arial Narrow" w:hAnsiTheme="majorHAnsi" w:cstheme="majorHAnsi"/>
                <w:b/>
                <w:lang w:val="ro-RO"/>
              </w:rPr>
              <w:t>.2. Metode de evaluare</w:t>
            </w:r>
          </w:p>
        </w:tc>
        <w:tc>
          <w:tcPr>
            <w:tcW w:w="2126" w:type="dxa"/>
          </w:tcPr>
          <w:p w14:paraId="41C61AB8" w14:textId="478F3B9E" w:rsidR="0070737A" w:rsidRPr="00675AC6" w:rsidRDefault="0046552F"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9</w:t>
            </w:r>
            <w:r w:rsidR="00055508" w:rsidRPr="00675AC6">
              <w:rPr>
                <w:rFonts w:asciiTheme="majorHAnsi" w:eastAsia="Arial Narrow" w:hAnsiTheme="majorHAnsi" w:cstheme="majorHAnsi"/>
                <w:b/>
                <w:lang w:val="ro-RO"/>
              </w:rPr>
              <w:t>.3. Pondere din nota finală</w:t>
            </w:r>
          </w:p>
        </w:tc>
      </w:tr>
      <w:tr w:rsidR="00A508B2" w:rsidRPr="00675AC6" w14:paraId="41C61AC0" w14:textId="77777777">
        <w:trPr>
          <w:jc w:val="center"/>
        </w:trPr>
        <w:tc>
          <w:tcPr>
            <w:tcW w:w="2566" w:type="dxa"/>
            <w:vMerge w:val="restart"/>
          </w:tcPr>
          <w:p w14:paraId="41C61ABA" w14:textId="27577ADB" w:rsidR="00A508B2" w:rsidRPr="00675AC6" w:rsidRDefault="00A508B2"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9.4. Curs</w:t>
            </w:r>
          </w:p>
        </w:tc>
        <w:tc>
          <w:tcPr>
            <w:tcW w:w="3402" w:type="dxa"/>
          </w:tcPr>
          <w:p w14:paraId="1E08F095" w14:textId="56199F81"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 corectitudinea si completitudinea</w:t>
            </w:r>
          </w:p>
          <w:p w14:paraId="5802343B" w14:textId="77777777"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cunostinţelor.</w:t>
            </w:r>
          </w:p>
          <w:p w14:paraId="679AACCC" w14:textId="77777777"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 coerenţa logică.</w:t>
            </w:r>
          </w:p>
          <w:p w14:paraId="33E4077F" w14:textId="77777777"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 gradul de asimilare al limbajului de</w:t>
            </w:r>
          </w:p>
          <w:p w14:paraId="41C61ABD" w14:textId="03F66C82" w:rsidR="00A508B2" w:rsidRPr="00675AC6" w:rsidRDefault="00A508B2" w:rsidP="00675AC6">
            <w:pPr>
              <w:spacing w:line="360" w:lineRule="auto"/>
              <w:jc w:val="both"/>
              <w:rPr>
                <w:rFonts w:asciiTheme="majorHAnsi" w:hAnsiTheme="majorHAnsi" w:cstheme="majorHAnsi"/>
                <w:lang w:eastAsia="ro-RO"/>
              </w:rPr>
            </w:pPr>
            <w:r w:rsidRPr="00675AC6">
              <w:rPr>
                <w:rFonts w:asciiTheme="majorHAnsi" w:hAnsiTheme="majorHAnsi" w:cstheme="majorHAnsi"/>
                <w:lang w:eastAsia="ro-RO"/>
              </w:rPr>
              <w:t>specialitate.</w:t>
            </w:r>
          </w:p>
        </w:tc>
        <w:tc>
          <w:tcPr>
            <w:tcW w:w="1985" w:type="dxa"/>
          </w:tcPr>
          <w:p w14:paraId="096CD359" w14:textId="2F21486F"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 xml:space="preserve">Evaluare </w:t>
            </w:r>
            <w:r w:rsidR="000C3C47">
              <w:rPr>
                <w:rFonts w:asciiTheme="majorHAnsi" w:hAnsiTheme="majorHAnsi" w:cstheme="majorHAnsi"/>
                <w:lang w:eastAsia="ro-RO"/>
              </w:rPr>
              <w:t>orală</w:t>
            </w:r>
          </w:p>
          <w:p w14:paraId="41C61ABE" w14:textId="2AE4A537" w:rsidR="00A508B2" w:rsidRPr="00675AC6" w:rsidRDefault="00A508B2" w:rsidP="00675AC6">
            <w:pPr>
              <w:spacing w:line="360" w:lineRule="auto"/>
              <w:jc w:val="both"/>
              <w:rPr>
                <w:rFonts w:asciiTheme="majorHAnsi" w:eastAsia="Arial Narrow" w:hAnsiTheme="majorHAnsi" w:cstheme="majorHAnsi"/>
                <w:lang w:val="ro-RO"/>
              </w:rPr>
            </w:pPr>
          </w:p>
        </w:tc>
        <w:tc>
          <w:tcPr>
            <w:tcW w:w="2126" w:type="dxa"/>
          </w:tcPr>
          <w:p w14:paraId="41C61ABF" w14:textId="79B227CE" w:rsidR="00A508B2" w:rsidRPr="00675AC6" w:rsidRDefault="00A508B2" w:rsidP="00675AC6">
            <w:pPr>
              <w:spacing w:line="360" w:lineRule="auto"/>
              <w:jc w:val="center"/>
              <w:rPr>
                <w:rFonts w:asciiTheme="majorHAnsi" w:eastAsia="Arial Narrow" w:hAnsiTheme="majorHAnsi" w:cstheme="majorHAnsi"/>
                <w:lang w:val="ro-RO"/>
              </w:rPr>
            </w:pPr>
            <w:r w:rsidRPr="00675AC6">
              <w:rPr>
                <w:rFonts w:asciiTheme="majorHAnsi" w:hAnsiTheme="majorHAnsi" w:cstheme="majorHAnsi"/>
                <w:lang w:eastAsia="ro-RO"/>
              </w:rPr>
              <w:t>20%</w:t>
            </w:r>
          </w:p>
        </w:tc>
      </w:tr>
      <w:tr w:rsidR="00A508B2" w:rsidRPr="00675AC6" w14:paraId="3D396DDF" w14:textId="77777777">
        <w:trPr>
          <w:jc w:val="center"/>
        </w:trPr>
        <w:tc>
          <w:tcPr>
            <w:tcW w:w="2566" w:type="dxa"/>
            <w:vMerge/>
          </w:tcPr>
          <w:p w14:paraId="7CBB1C73" w14:textId="77777777" w:rsidR="00A508B2" w:rsidRPr="00675AC6" w:rsidRDefault="00A508B2" w:rsidP="00675AC6">
            <w:pPr>
              <w:spacing w:line="360" w:lineRule="auto"/>
              <w:jc w:val="both"/>
              <w:rPr>
                <w:rFonts w:asciiTheme="majorHAnsi" w:eastAsia="Arial Narrow" w:hAnsiTheme="majorHAnsi" w:cstheme="majorHAnsi"/>
                <w:b/>
                <w:lang w:val="ro-RO"/>
              </w:rPr>
            </w:pPr>
          </w:p>
        </w:tc>
        <w:tc>
          <w:tcPr>
            <w:tcW w:w="3402" w:type="dxa"/>
          </w:tcPr>
          <w:p w14:paraId="7E67FB3B" w14:textId="6F2441BB"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 criterii ce vizează aspectele</w:t>
            </w:r>
          </w:p>
          <w:p w14:paraId="761E11F2" w14:textId="77777777"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atitudinale: conştiinciozitatea,</w:t>
            </w:r>
          </w:p>
          <w:p w14:paraId="313F5F4A" w14:textId="7AA37981"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interesul pentru studiul individual.</w:t>
            </w:r>
          </w:p>
        </w:tc>
        <w:tc>
          <w:tcPr>
            <w:tcW w:w="1985" w:type="dxa"/>
          </w:tcPr>
          <w:p w14:paraId="673768EE" w14:textId="5C102DA7" w:rsidR="00A508B2" w:rsidRPr="00675AC6" w:rsidRDefault="00A508B2"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lang w:eastAsia="ro-RO"/>
              </w:rPr>
              <w:t>Participarea activă la cursuri.</w:t>
            </w:r>
          </w:p>
        </w:tc>
        <w:tc>
          <w:tcPr>
            <w:tcW w:w="2126" w:type="dxa"/>
          </w:tcPr>
          <w:p w14:paraId="53C16480" w14:textId="1494B600" w:rsidR="00A508B2" w:rsidRPr="00675AC6" w:rsidRDefault="00F70E38" w:rsidP="00675AC6">
            <w:pPr>
              <w:spacing w:line="360" w:lineRule="auto"/>
              <w:jc w:val="center"/>
              <w:rPr>
                <w:rFonts w:asciiTheme="majorHAnsi" w:eastAsia="Arial Narrow" w:hAnsiTheme="majorHAnsi" w:cstheme="majorHAnsi"/>
                <w:lang w:val="ro-RO"/>
              </w:rPr>
            </w:pPr>
            <w:r w:rsidRPr="00675AC6">
              <w:rPr>
                <w:rFonts w:asciiTheme="majorHAnsi" w:hAnsiTheme="majorHAnsi" w:cstheme="majorHAnsi"/>
                <w:lang w:eastAsia="ro-RO"/>
              </w:rPr>
              <w:t>2</w:t>
            </w:r>
            <w:r w:rsidR="00A508B2" w:rsidRPr="00675AC6">
              <w:rPr>
                <w:rFonts w:asciiTheme="majorHAnsi" w:hAnsiTheme="majorHAnsi" w:cstheme="majorHAnsi"/>
                <w:lang w:eastAsia="ro-RO"/>
              </w:rPr>
              <w:t>0%</w:t>
            </w:r>
          </w:p>
        </w:tc>
      </w:tr>
      <w:tr w:rsidR="00A508B2" w:rsidRPr="00675AC6" w14:paraId="41C61AC5" w14:textId="77777777">
        <w:trPr>
          <w:jc w:val="center"/>
        </w:trPr>
        <w:tc>
          <w:tcPr>
            <w:tcW w:w="2566" w:type="dxa"/>
          </w:tcPr>
          <w:p w14:paraId="41C61AC1" w14:textId="2AFBEE4B" w:rsidR="00A508B2" w:rsidRPr="00675AC6" w:rsidRDefault="00A508B2" w:rsidP="00675AC6">
            <w:pPr>
              <w:spacing w:line="360" w:lineRule="auto"/>
              <w:rPr>
                <w:rFonts w:asciiTheme="majorHAnsi" w:eastAsia="Arial Narrow" w:hAnsiTheme="majorHAnsi" w:cstheme="majorHAnsi"/>
                <w:b/>
                <w:lang w:val="ro-RO"/>
              </w:rPr>
            </w:pPr>
            <w:r w:rsidRPr="00675AC6">
              <w:rPr>
                <w:rFonts w:asciiTheme="majorHAnsi" w:eastAsia="Arial Narrow" w:hAnsiTheme="majorHAnsi" w:cstheme="majorHAnsi"/>
                <w:b/>
                <w:lang w:val="ro-RO"/>
              </w:rPr>
              <w:t>9.5. Seminar</w:t>
            </w:r>
          </w:p>
        </w:tc>
        <w:tc>
          <w:tcPr>
            <w:tcW w:w="3402" w:type="dxa"/>
          </w:tcPr>
          <w:p w14:paraId="17CCD730" w14:textId="0F6665F2"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 capacitatea de a opera cu</w:t>
            </w:r>
          </w:p>
          <w:p w14:paraId="2867FFD7" w14:textId="77777777"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cunoştinţele asimilate prin punerea</w:t>
            </w:r>
          </w:p>
          <w:p w14:paraId="38CEA5CF" w14:textId="77777777"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lor în practică.</w:t>
            </w:r>
          </w:p>
          <w:p w14:paraId="6ABBD3B5" w14:textId="77777777"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 cunostinţele asimilate;</w:t>
            </w:r>
          </w:p>
          <w:p w14:paraId="41C61AC2" w14:textId="42B5BAF8" w:rsidR="00A508B2" w:rsidRPr="00675AC6" w:rsidRDefault="00A508B2"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lang w:eastAsia="ro-RO"/>
              </w:rPr>
              <w:t>- capacitatea de aplicare în practică.</w:t>
            </w:r>
          </w:p>
        </w:tc>
        <w:tc>
          <w:tcPr>
            <w:tcW w:w="1985" w:type="dxa"/>
          </w:tcPr>
          <w:p w14:paraId="24E7464C" w14:textId="255158D9" w:rsidR="00A508B2" w:rsidRPr="00675AC6" w:rsidRDefault="00A508B2" w:rsidP="00675AC6">
            <w:pPr>
              <w:autoSpaceDE w:val="0"/>
              <w:autoSpaceDN w:val="0"/>
              <w:adjustRightInd w:val="0"/>
              <w:spacing w:line="360" w:lineRule="auto"/>
              <w:rPr>
                <w:rFonts w:asciiTheme="majorHAnsi" w:hAnsiTheme="majorHAnsi" w:cstheme="majorHAnsi"/>
                <w:lang w:eastAsia="ro-RO"/>
              </w:rPr>
            </w:pPr>
            <w:r w:rsidRPr="00675AC6">
              <w:rPr>
                <w:rFonts w:asciiTheme="majorHAnsi" w:hAnsiTheme="majorHAnsi" w:cstheme="majorHAnsi"/>
                <w:lang w:eastAsia="ro-RO"/>
              </w:rPr>
              <w:t>Lucrări practice curente:</w:t>
            </w:r>
          </w:p>
          <w:p w14:paraId="41C61AC3" w14:textId="578099EA" w:rsidR="00A508B2" w:rsidRPr="00675AC6" w:rsidRDefault="00A508B2" w:rsidP="00675AC6">
            <w:pPr>
              <w:spacing w:line="360" w:lineRule="auto"/>
              <w:jc w:val="both"/>
              <w:rPr>
                <w:rFonts w:asciiTheme="majorHAnsi" w:eastAsia="Arial Narrow" w:hAnsiTheme="majorHAnsi" w:cstheme="majorHAnsi"/>
                <w:lang w:val="ro-RO"/>
              </w:rPr>
            </w:pPr>
            <w:r w:rsidRPr="00675AC6">
              <w:rPr>
                <w:rFonts w:asciiTheme="majorHAnsi" w:hAnsiTheme="majorHAnsi" w:cstheme="majorHAnsi"/>
                <w:lang w:eastAsia="ro-RO"/>
              </w:rPr>
              <w:t>teme, proiecte.</w:t>
            </w:r>
          </w:p>
        </w:tc>
        <w:tc>
          <w:tcPr>
            <w:tcW w:w="2126" w:type="dxa"/>
          </w:tcPr>
          <w:p w14:paraId="41C61AC4" w14:textId="0D7D91DC" w:rsidR="00A508B2" w:rsidRPr="00675AC6" w:rsidRDefault="00F70E38" w:rsidP="00675AC6">
            <w:pPr>
              <w:spacing w:line="360" w:lineRule="auto"/>
              <w:jc w:val="center"/>
              <w:rPr>
                <w:rFonts w:asciiTheme="majorHAnsi" w:eastAsia="Arial Narrow" w:hAnsiTheme="majorHAnsi" w:cstheme="majorHAnsi"/>
                <w:lang w:val="ro-RO"/>
              </w:rPr>
            </w:pPr>
            <w:r w:rsidRPr="00675AC6">
              <w:rPr>
                <w:rFonts w:asciiTheme="majorHAnsi" w:hAnsiTheme="majorHAnsi" w:cstheme="majorHAnsi"/>
                <w:lang w:eastAsia="ro-RO"/>
              </w:rPr>
              <w:t>6</w:t>
            </w:r>
            <w:r w:rsidR="00A508B2" w:rsidRPr="00675AC6">
              <w:rPr>
                <w:rFonts w:asciiTheme="majorHAnsi" w:hAnsiTheme="majorHAnsi" w:cstheme="majorHAnsi"/>
                <w:lang w:eastAsia="ro-RO"/>
              </w:rPr>
              <w:t>0%</w:t>
            </w:r>
          </w:p>
        </w:tc>
      </w:tr>
      <w:tr w:rsidR="00A508B2" w:rsidRPr="00675AC6" w14:paraId="41C61ACD" w14:textId="77777777">
        <w:trPr>
          <w:jc w:val="center"/>
        </w:trPr>
        <w:tc>
          <w:tcPr>
            <w:tcW w:w="2566" w:type="dxa"/>
          </w:tcPr>
          <w:p w14:paraId="41C61ACB" w14:textId="2C7607D7" w:rsidR="00A508B2" w:rsidRPr="00675AC6" w:rsidRDefault="00A508B2" w:rsidP="00675AC6">
            <w:pPr>
              <w:spacing w:line="360" w:lineRule="auto"/>
              <w:rPr>
                <w:rFonts w:asciiTheme="majorHAnsi" w:eastAsia="Arial Narrow" w:hAnsiTheme="majorHAnsi" w:cstheme="majorHAnsi"/>
                <w:b/>
                <w:lang w:val="ro-RO"/>
              </w:rPr>
            </w:pPr>
            <w:r w:rsidRPr="00675AC6">
              <w:rPr>
                <w:rFonts w:asciiTheme="majorHAnsi" w:eastAsia="Arial Narrow" w:hAnsiTheme="majorHAnsi" w:cstheme="majorHAnsi"/>
                <w:b/>
                <w:lang w:val="ro-RO"/>
              </w:rPr>
              <w:t>Standard minimum de performanță</w:t>
            </w:r>
          </w:p>
        </w:tc>
        <w:tc>
          <w:tcPr>
            <w:tcW w:w="7513" w:type="dxa"/>
            <w:gridSpan w:val="3"/>
          </w:tcPr>
          <w:p w14:paraId="41C61ACC" w14:textId="4E04D3F6" w:rsidR="00A508B2" w:rsidRPr="00675AC6" w:rsidRDefault="00A508B2" w:rsidP="00675AC6">
            <w:pPr>
              <w:spacing w:line="360" w:lineRule="auto"/>
              <w:jc w:val="both"/>
              <w:rPr>
                <w:rFonts w:asciiTheme="majorHAnsi" w:eastAsia="Arial Narrow" w:hAnsiTheme="majorHAnsi" w:cstheme="majorHAnsi"/>
                <w:b/>
                <w:lang w:val="ro-RO"/>
              </w:rPr>
            </w:pPr>
          </w:p>
        </w:tc>
      </w:tr>
      <w:tr w:rsidR="00A508B2" w:rsidRPr="00675AC6" w14:paraId="41C61AD0" w14:textId="77777777">
        <w:trPr>
          <w:jc w:val="center"/>
        </w:trPr>
        <w:tc>
          <w:tcPr>
            <w:tcW w:w="10079" w:type="dxa"/>
            <w:gridSpan w:val="4"/>
          </w:tcPr>
          <w:p w14:paraId="41C61ACF" w14:textId="4D5D40CA" w:rsidR="00A508B2" w:rsidRPr="00675AC6" w:rsidRDefault="00A508B2" w:rsidP="00675AC6">
            <w:pPr>
              <w:spacing w:line="360" w:lineRule="auto"/>
              <w:jc w:val="center"/>
              <w:rPr>
                <w:rFonts w:asciiTheme="majorHAnsi" w:eastAsia="Arial Narrow" w:hAnsiTheme="majorHAnsi" w:cstheme="majorHAnsi"/>
                <w:lang w:val="ro-RO"/>
              </w:rPr>
            </w:pPr>
            <w:r w:rsidRPr="00675AC6">
              <w:rPr>
                <w:rFonts w:asciiTheme="majorHAnsi" w:hAnsiTheme="majorHAnsi" w:cstheme="majorHAnsi"/>
                <w:lang w:eastAsia="ro-RO"/>
              </w:rPr>
              <w:lastRenderedPageBreak/>
              <w:t>Cunoaşterea elementelor fundamentale de teorie şi reprezentare plastică.</w:t>
            </w:r>
          </w:p>
        </w:tc>
      </w:tr>
    </w:tbl>
    <w:p w14:paraId="41C61AD1" w14:textId="77777777" w:rsidR="0070737A" w:rsidRPr="00675AC6" w:rsidRDefault="0070737A" w:rsidP="00675AC6">
      <w:pPr>
        <w:spacing w:line="360" w:lineRule="auto"/>
        <w:jc w:val="both"/>
        <w:rPr>
          <w:rFonts w:asciiTheme="majorHAnsi" w:eastAsia="Arial Narrow" w:hAnsiTheme="majorHAnsi" w:cstheme="majorHAnsi"/>
          <w:b/>
          <w:lang w:val="ro-RO"/>
        </w:rPr>
      </w:pPr>
    </w:p>
    <w:p w14:paraId="41C61AD3" w14:textId="77777777" w:rsidR="0070737A" w:rsidRPr="00675AC6" w:rsidRDefault="0070737A" w:rsidP="00675AC6">
      <w:pPr>
        <w:spacing w:line="360" w:lineRule="auto"/>
        <w:jc w:val="both"/>
        <w:rPr>
          <w:rFonts w:asciiTheme="majorHAnsi" w:eastAsia="Arial Narrow" w:hAnsiTheme="majorHAnsi" w:cstheme="majorHAnsi"/>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675AC6" w14:paraId="41C61ADA" w14:textId="77777777">
        <w:tc>
          <w:tcPr>
            <w:tcW w:w="2185" w:type="dxa"/>
          </w:tcPr>
          <w:p w14:paraId="41C61AD4" w14:textId="77777777"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Data Completării</w:t>
            </w:r>
          </w:p>
          <w:p w14:paraId="41C61AD5" w14:textId="113ED67A" w:rsidR="0070737A" w:rsidRPr="00675AC6" w:rsidRDefault="005C6CFF" w:rsidP="00675AC6">
            <w:pPr>
              <w:pStyle w:val="Listparagraf"/>
              <w:spacing w:line="360" w:lineRule="auto"/>
              <w:ind w:left="0"/>
              <w:jc w:val="both"/>
              <w:rPr>
                <w:rFonts w:asciiTheme="majorHAnsi" w:eastAsia="Arial Narrow" w:hAnsiTheme="majorHAnsi" w:cstheme="majorHAnsi"/>
                <w:b/>
                <w:lang w:val="ro-RO"/>
              </w:rPr>
            </w:pPr>
            <w:r w:rsidRPr="005C6CFF">
              <w:rPr>
                <w:rFonts w:asciiTheme="majorHAnsi" w:eastAsia="Arial Narrow" w:hAnsiTheme="majorHAnsi" w:cstheme="majorHAnsi"/>
                <w:b/>
                <w:lang w:val="ro-RO"/>
              </w:rPr>
              <w:t>30.09.2025</w:t>
            </w:r>
          </w:p>
        </w:tc>
        <w:tc>
          <w:tcPr>
            <w:tcW w:w="4475" w:type="dxa"/>
          </w:tcPr>
          <w:p w14:paraId="41C61AD6" w14:textId="77777777"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Semnătura titularului de curs</w:t>
            </w:r>
          </w:p>
          <w:p w14:paraId="41C61AD7" w14:textId="379F82CE" w:rsidR="0070737A" w:rsidRPr="00675AC6" w:rsidRDefault="0070737A" w:rsidP="00675AC6">
            <w:pPr>
              <w:spacing w:line="360" w:lineRule="auto"/>
              <w:jc w:val="both"/>
              <w:rPr>
                <w:rFonts w:asciiTheme="majorHAnsi" w:eastAsia="Arial Narrow" w:hAnsiTheme="majorHAnsi" w:cstheme="majorHAnsi"/>
                <w:b/>
                <w:lang w:val="ro-RO"/>
              </w:rPr>
            </w:pPr>
          </w:p>
        </w:tc>
        <w:tc>
          <w:tcPr>
            <w:tcW w:w="3528" w:type="dxa"/>
          </w:tcPr>
          <w:p w14:paraId="41C61AD8" w14:textId="1AA0A944"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Semnătura titularului de seminar</w:t>
            </w:r>
          </w:p>
          <w:p w14:paraId="5FD21668" w14:textId="7D69E69C" w:rsidR="0070737A" w:rsidRPr="00675AC6" w:rsidRDefault="0070737A" w:rsidP="00675AC6">
            <w:pPr>
              <w:spacing w:line="360" w:lineRule="auto"/>
              <w:jc w:val="both"/>
              <w:rPr>
                <w:rFonts w:asciiTheme="majorHAnsi" w:eastAsia="Arial Narrow" w:hAnsiTheme="majorHAnsi" w:cstheme="majorHAnsi"/>
                <w:b/>
                <w:lang w:val="ro-RO"/>
              </w:rPr>
            </w:pPr>
          </w:p>
          <w:p w14:paraId="21234E01" w14:textId="50F973B6" w:rsidR="00AA20C4" w:rsidRPr="00675AC6" w:rsidRDefault="00AA20C4" w:rsidP="00675AC6">
            <w:pPr>
              <w:spacing w:line="360" w:lineRule="auto"/>
              <w:jc w:val="both"/>
              <w:rPr>
                <w:rFonts w:asciiTheme="majorHAnsi" w:eastAsia="Arial Narrow" w:hAnsiTheme="majorHAnsi" w:cstheme="majorHAnsi"/>
                <w:b/>
                <w:lang w:val="ro-RO"/>
              </w:rPr>
            </w:pPr>
          </w:p>
          <w:p w14:paraId="41C61AD9" w14:textId="4CBEDA50" w:rsidR="00AA20C4" w:rsidRPr="00675AC6" w:rsidRDefault="00AA20C4" w:rsidP="00675AC6">
            <w:pPr>
              <w:spacing w:line="360" w:lineRule="auto"/>
              <w:jc w:val="both"/>
              <w:rPr>
                <w:rFonts w:asciiTheme="majorHAnsi" w:eastAsia="Arial Narrow" w:hAnsiTheme="majorHAnsi" w:cstheme="majorHAnsi"/>
                <w:b/>
                <w:lang w:val="ro-RO"/>
              </w:rPr>
            </w:pPr>
          </w:p>
        </w:tc>
      </w:tr>
      <w:tr w:rsidR="0070737A" w:rsidRPr="00675AC6" w14:paraId="41C61ADE" w14:textId="77777777">
        <w:tc>
          <w:tcPr>
            <w:tcW w:w="2185" w:type="dxa"/>
          </w:tcPr>
          <w:p w14:paraId="41C61ADB" w14:textId="77777777" w:rsidR="0070737A" w:rsidRPr="00675AC6" w:rsidRDefault="0070737A" w:rsidP="00675AC6">
            <w:pPr>
              <w:spacing w:line="360" w:lineRule="auto"/>
              <w:jc w:val="both"/>
              <w:rPr>
                <w:rFonts w:asciiTheme="majorHAnsi" w:eastAsia="Arial Narrow" w:hAnsiTheme="majorHAnsi" w:cstheme="majorHAnsi"/>
                <w:b/>
                <w:lang w:val="ro-RO"/>
              </w:rPr>
            </w:pPr>
          </w:p>
        </w:tc>
        <w:tc>
          <w:tcPr>
            <w:tcW w:w="4475" w:type="dxa"/>
          </w:tcPr>
          <w:p w14:paraId="41C61ADC" w14:textId="77777777" w:rsidR="0070737A" w:rsidRPr="00675AC6" w:rsidRDefault="0070737A" w:rsidP="00675AC6">
            <w:pPr>
              <w:spacing w:line="360" w:lineRule="auto"/>
              <w:jc w:val="both"/>
              <w:rPr>
                <w:rFonts w:asciiTheme="majorHAnsi" w:eastAsia="Arial Narrow" w:hAnsiTheme="majorHAnsi" w:cstheme="majorHAnsi"/>
                <w:b/>
                <w:lang w:val="ro-RO"/>
              </w:rPr>
            </w:pPr>
          </w:p>
        </w:tc>
        <w:tc>
          <w:tcPr>
            <w:tcW w:w="3528" w:type="dxa"/>
          </w:tcPr>
          <w:p w14:paraId="41C61ADD" w14:textId="77777777" w:rsidR="0070737A" w:rsidRPr="00675AC6" w:rsidRDefault="0070737A" w:rsidP="00675AC6">
            <w:pPr>
              <w:spacing w:line="360" w:lineRule="auto"/>
              <w:jc w:val="both"/>
              <w:rPr>
                <w:rFonts w:asciiTheme="majorHAnsi" w:eastAsia="Arial Narrow" w:hAnsiTheme="majorHAnsi" w:cstheme="majorHAnsi"/>
                <w:b/>
                <w:lang w:val="ro-RO"/>
              </w:rPr>
            </w:pPr>
          </w:p>
        </w:tc>
      </w:tr>
      <w:tr w:rsidR="0070737A" w:rsidRPr="00675AC6" w14:paraId="41C61AE4" w14:textId="77777777">
        <w:tc>
          <w:tcPr>
            <w:tcW w:w="2185" w:type="dxa"/>
          </w:tcPr>
          <w:p w14:paraId="41C61ADF" w14:textId="77777777" w:rsidR="0070737A"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Data avizării în departament</w:t>
            </w:r>
          </w:p>
          <w:p w14:paraId="40FC63AB" w14:textId="12DC3E94" w:rsidR="00E176C3" w:rsidRPr="00675AC6" w:rsidRDefault="00E176C3" w:rsidP="00675AC6">
            <w:pPr>
              <w:spacing w:line="360" w:lineRule="auto"/>
              <w:jc w:val="both"/>
              <w:rPr>
                <w:rFonts w:asciiTheme="majorHAnsi" w:eastAsia="Arial Narrow" w:hAnsiTheme="majorHAnsi" w:cstheme="majorHAnsi"/>
                <w:b/>
                <w:lang w:val="ro-RO"/>
              </w:rPr>
            </w:pPr>
            <w:r>
              <w:rPr>
                <w:rFonts w:asciiTheme="majorHAnsi" w:eastAsia="Arial Narrow" w:hAnsiTheme="majorHAnsi" w:cstheme="majorHAnsi"/>
                <w:b/>
                <w:lang w:val="ro-RO"/>
              </w:rPr>
              <w:t>01.10.2025</w:t>
            </w:r>
          </w:p>
          <w:p w14:paraId="41C61AE0" w14:textId="77777777" w:rsidR="0070737A" w:rsidRPr="00675AC6" w:rsidRDefault="0070737A" w:rsidP="00675AC6">
            <w:pPr>
              <w:spacing w:line="360" w:lineRule="auto"/>
              <w:jc w:val="both"/>
              <w:rPr>
                <w:rFonts w:asciiTheme="majorHAnsi" w:eastAsia="Arial Narrow" w:hAnsiTheme="majorHAnsi" w:cstheme="majorHAnsi"/>
                <w:b/>
                <w:lang w:val="ro-RO"/>
              </w:rPr>
            </w:pPr>
          </w:p>
        </w:tc>
        <w:tc>
          <w:tcPr>
            <w:tcW w:w="4475" w:type="dxa"/>
          </w:tcPr>
          <w:p w14:paraId="41C61AE1" w14:textId="77777777" w:rsidR="0070737A" w:rsidRPr="00675AC6" w:rsidRDefault="0070737A" w:rsidP="00675AC6">
            <w:pPr>
              <w:spacing w:line="360" w:lineRule="auto"/>
              <w:jc w:val="both"/>
              <w:rPr>
                <w:rFonts w:asciiTheme="majorHAnsi" w:eastAsia="Arial Narrow" w:hAnsiTheme="majorHAnsi" w:cstheme="majorHAnsi"/>
                <w:b/>
                <w:lang w:val="ro-RO"/>
              </w:rPr>
            </w:pPr>
          </w:p>
        </w:tc>
        <w:tc>
          <w:tcPr>
            <w:tcW w:w="3528" w:type="dxa"/>
          </w:tcPr>
          <w:p w14:paraId="41C61AE2" w14:textId="77777777" w:rsidR="0070737A" w:rsidRPr="00675AC6" w:rsidRDefault="00055508" w:rsidP="00675AC6">
            <w:pPr>
              <w:spacing w:line="360" w:lineRule="auto"/>
              <w:jc w:val="both"/>
              <w:rPr>
                <w:rFonts w:asciiTheme="majorHAnsi" w:eastAsia="Arial Narrow" w:hAnsiTheme="majorHAnsi" w:cstheme="majorHAnsi"/>
                <w:b/>
                <w:lang w:val="ro-RO"/>
              </w:rPr>
            </w:pPr>
            <w:r w:rsidRPr="00675AC6">
              <w:rPr>
                <w:rFonts w:asciiTheme="majorHAnsi" w:eastAsia="Arial Narrow" w:hAnsiTheme="majorHAnsi" w:cstheme="majorHAnsi"/>
                <w:b/>
                <w:lang w:val="ro-RO"/>
              </w:rPr>
              <w:t>Semnătura Directorului de Departament</w:t>
            </w:r>
          </w:p>
          <w:p w14:paraId="41C61AE3" w14:textId="77777777" w:rsidR="0070737A" w:rsidRPr="00675AC6" w:rsidRDefault="0070737A" w:rsidP="00675AC6">
            <w:pPr>
              <w:spacing w:line="360" w:lineRule="auto"/>
              <w:jc w:val="both"/>
              <w:rPr>
                <w:rFonts w:asciiTheme="majorHAnsi" w:eastAsia="Arial Narrow" w:hAnsiTheme="majorHAnsi" w:cstheme="majorHAnsi"/>
                <w:b/>
                <w:lang w:val="ro-RO"/>
              </w:rPr>
            </w:pPr>
          </w:p>
        </w:tc>
      </w:tr>
    </w:tbl>
    <w:p w14:paraId="41C61AE5" w14:textId="77777777" w:rsidR="0070737A" w:rsidRPr="00675AC6" w:rsidRDefault="0070737A" w:rsidP="00675AC6">
      <w:pPr>
        <w:spacing w:line="360" w:lineRule="auto"/>
        <w:jc w:val="both"/>
        <w:rPr>
          <w:rFonts w:asciiTheme="minorHAnsi" w:eastAsia="Arial Narrow" w:hAnsiTheme="minorHAnsi" w:cstheme="minorHAnsi"/>
          <w:b/>
          <w:lang w:val="ro-RO"/>
        </w:rPr>
      </w:pPr>
    </w:p>
    <w:sectPr w:rsidR="0070737A" w:rsidRPr="00675AC6">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70AA9"/>
    <w:multiLevelType w:val="hybridMultilevel"/>
    <w:tmpl w:val="C1D8F986"/>
    <w:lvl w:ilvl="0" w:tplc="779AEAC8">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29333280">
    <w:abstractNumId w:val="6"/>
  </w:num>
  <w:num w:numId="2" w16cid:durableId="141434115">
    <w:abstractNumId w:val="1"/>
  </w:num>
  <w:num w:numId="3" w16cid:durableId="290943198">
    <w:abstractNumId w:val="5"/>
  </w:num>
  <w:num w:numId="4" w16cid:durableId="2094164299">
    <w:abstractNumId w:val="4"/>
  </w:num>
  <w:num w:numId="5" w16cid:durableId="1310137243">
    <w:abstractNumId w:val="3"/>
  </w:num>
  <w:num w:numId="6" w16cid:durableId="1615207360">
    <w:abstractNumId w:val="2"/>
  </w:num>
  <w:num w:numId="7" w16cid:durableId="1246454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3453D"/>
    <w:rsid w:val="00055508"/>
    <w:rsid w:val="000754C4"/>
    <w:rsid w:val="00084C81"/>
    <w:rsid w:val="000C0061"/>
    <w:rsid w:val="000C3C47"/>
    <w:rsid w:val="000E4D1E"/>
    <w:rsid w:val="00121237"/>
    <w:rsid w:val="0013071A"/>
    <w:rsid w:val="00180A04"/>
    <w:rsid w:val="00187B2B"/>
    <w:rsid w:val="001A1019"/>
    <w:rsid w:val="001C5CC6"/>
    <w:rsid w:val="001D192A"/>
    <w:rsid w:val="00226041"/>
    <w:rsid w:val="002437FE"/>
    <w:rsid w:val="002870C9"/>
    <w:rsid w:val="002C3C96"/>
    <w:rsid w:val="002D2945"/>
    <w:rsid w:val="002F2D2E"/>
    <w:rsid w:val="0031490C"/>
    <w:rsid w:val="003313AC"/>
    <w:rsid w:val="00337EE0"/>
    <w:rsid w:val="00363125"/>
    <w:rsid w:val="00367652"/>
    <w:rsid w:val="003A7304"/>
    <w:rsid w:val="003B16A6"/>
    <w:rsid w:val="003B2038"/>
    <w:rsid w:val="003F71EF"/>
    <w:rsid w:val="004258E3"/>
    <w:rsid w:val="00434683"/>
    <w:rsid w:val="0046552F"/>
    <w:rsid w:val="00536603"/>
    <w:rsid w:val="00561814"/>
    <w:rsid w:val="005B58D1"/>
    <w:rsid w:val="005C6CFF"/>
    <w:rsid w:val="00605227"/>
    <w:rsid w:val="00675AC6"/>
    <w:rsid w:val="006B32F7"/>
    <w:rsid w:val="006F4B61"/>
    <w:rsid w:val="0070737A"/>
    <w:rsid w:val="00715F9E"/>
    <w:rsid w:val="00760959"/>
    <w:rsid w:val="00786769"/>
    <w:rsid w:val="007D3E58"/>
    <w:rsid w:val="007E3983"/>
    <w:rsid w:val="0081503F"/>
    <w:rsid w:val="008433F3"/>
    <w:rsid w:val="008468C5"/>
    <w:rsid w:val="0085405F"/>
    <w:rsid w:val="00866FA7"/>
    <w:rsid w:val="00882C4B"/>
    <w:rsid w:val="008967DF"/>
    <w:rsid w:val="008D1CE0"/>
    <w:rsid w:val="008F45FE"/>
    <w:rsid w:val="0092269B"/>
    <w:rsid w:val="00925337"/>
    <w:rsid w:val="00997E54"/>
    <w:rsid w:val="009A5A8D"/>
    <w:rsid w:val="009B67FB"/>
    <w:rsid w:val="009C06D1"/>
    <w:rsid w:val="009C23E6"/>
    <w:rsid w:val="00A02899"/>
    <w:rsid w:val="00A0794A"/>
    <w:rsid w:val="00A16296"/>
    <w:rsid w:val="00A16FE4"/>
    <w:rsid w:val="00A24D41"/>
    <w:rsid w:val="00A508B2"/>
    <w:rsid w:val="00A5457D"/>
    <w:rsid w:val="00A55528"/>
    <w:rsid w:val="00A6063C"/>
    <w:rsid w:val="00A62434"/>
    <w:rsid w:val="00AA20C4"/>
    <w:rsid w:val="00AC51A3"/>
    <w:rsid w:val="00AE49D2"/>
    <w:rsid w:val="00AF0A16"/>
    <w:rsid w:val="00AF17E2"/>
    <w:rsid w:val="00B6562A"/>
    <w:rsid w:val="00B945B0"/>
    <w:rsid w:val="00BA0EE6"/>
    <w:rsid w:val="00BA5DB9"/>
    <w:rsid w:val="00BC7FEF"/>
    <w:rsid w:val="00BD1D5B"/>
    <w:rsid w:val="00BD4C3B"/>
    <w:rsid w:val="00BD56A3"/>
    <w:rsid w:val="00BE586F"/>
    <w:rsid w:val="00BE7D73"/>
    <w:rsid w:val="00C344A8"/>
    <w:rsid w:val="00C70622"/>
    <w:rsid w:val="00CF1606"/>
    <w:rsid w:val="00CF549F"/>
    <w:rsid w:val="00D15930"/>
    <w:rsid w:val="00D37001"/>
    <w:rsid w:val="00D52FAB"/>
    <w:rsid w:val="00DD2091"/>
    <w:rsid w:val="00E176C3"/>
    <w:rsid w:val="00E22E97"/>
    <w:rsid w:val="00E3673A"/>
    <w:rsid w:val="00E80186"/>
    <w:rsid w:val="00F3260E"/>
    <w:rsid w:val="00F458BB"/>
    <w:rsid w:val="00F572AB"/>
    <w:rsid w:val="00F61C7A"/>
    <w:rsid w:val="00F70E38"/>
    <w:rsid w:val="00FD6D56"/>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8967DF"/>
    <w:pPr>
      <w:autoSpaceDE w:val="0"/>
      <w:autoSpaceDN w:val="0"/>
      <w:adjustRightInd w:val="0"/>
    </w:pPr>
    <w:rPr>
      <w:color w:val="000000"/>
      <w:lang w:val="en-US"/>
    </w:rPr>
  </w:style>
  <w:style w:type="character" w:styleId="Accentuat">
    <w:name w:val="Emphasis"/>
    <w:basedOn w:val="Fontdeparagrafimplicit"/>
    <w:uiPriority w:val="20"/>
    <w:qFormat/>
    <w:rsid w:val="002C3C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8</Pages>
  <Words>1365</Words>
  <Characters>7784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52</cp:revision>
  <dcterms:created xsi:type="dcterms:W3CDTF">2025-03-20T07:27:00Z</dcterms:created>
  <dcterms:modified xsi:type="dcterms:W3CDTF">2025-12-09T12:32:00Z</dcterms:modified>
</cp:coreProperties>
</file>