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B64913" w:rsidRDefault="00055508">
      <w:pPr>
        <w:jc w:val="center"/>
        <w:rPr>
          <w:rFonts w:ascii="Arial Narrow" w:eastAsia="Arial" w:hAnsi="Arial Narrow" w:cs="Arial"/>
          <w:b/>
          <w:bCs/>
          <w:sz w:val="22"/>
          <w:szCs w:val="22"/>
          <w:lang w:val="ro-RO"/>
        </w:rPr>
      </w:pPr>
      <w:r w:rsidRPr="00B64913">
        <w:rPr>
          <w:rFonts w:ascii="Arial Narrow" w:eastAsia="Arial" w:hAnsi="Arial Narrow" w:cs="Arial"/>
          <w:b/>
          <w:bCs/>
          <w:sz w:val="22"/>
          <w:szCs w:val="22"/>
          <w:lang w:val="ro-RO"/>
        </w:rPr>
        <w:t>FI</w:t>
      </w:r>
      <w:r w:rsidR="00C344A8" w:rsidRPr="00B64913">
        <w:rPr>
          <w:rFonts w:ascii="Arial Narrow" w:eastAsia="Arial" w:hAnsi="Arial Narrow" w:cs="Arial"/>
          <w:b/>
          <w:bCs/>
          <w:sz w:val="22"/>
          <w:szCs w:val="22"/>
          <w:lang w:val="ro-RO"/>
        </w:rPr>
        <w:t>Ș</w:t>
      </w:r>
      <w:r w:rsidRPr="00B64913">
        <w:rPr>
          <w:rFonts w:ascii="Arial Narrow" w:eastAsia="Arial" w:hAnsi="Arial Narrow" w:cs="Arial"/>
          <w:b/>
          <w:bCs/>
          <w:sz w:val="22"/>
          <w:szCs w:val="22"/>
          <w:lang w:val="ro-RO"/>
        </w:rPr>
        <w:t>A DISCIPLINEI</w:t>
      </w:r>
      <w:r w:rsidR="0046552F" w:rsidRPr="00B64913">
        <w:rPr>
          <w:rFonts w:ascii="Arial Narrow" w:eastAsia="Arial" w:hAnsi="Arial Narrow" w:cs="Arial"/>
          <w:b/>
          <w:bCs/>
          <w:sz w:val="22"/>
          <w:szCs w:val="22"/>
          <w:lang w:val="ro-RO"/>
        </w:rPr>
        <w:t xml:space="preserve"> </w:t>
      </w:r>
    </w:p>
    <w:p w14:paraId="41C61987" w14:textId="1B089448" w:rsidR="0070737A" w:rsidRPr="00B64913" w:rsidRDefault="00055508">
      <w:pPr>
        <w:jc w:val="center"/>
        <w:rPr>
          <w:rFonts w:ascii="Arial Narrow" w:eastAsia="Arial" w:hAnsi="Arial Narrow" w:cs="Arial"/>
          <w:b/>
          <w:bCs/>
          <w:sz w:val="22"/>
          <w:szCs w:val="22"/>
          <w:lang w:val="ro-RO"/>
        </w:rPr>
      </w:pPr>
      <w:r w:rsidRPr="00B64913">
        <w:rPr>
          <w:rFonts w:ascii="Arial Narrow" w:eastAsia="Arial" w:hAnsi="Arial Narrow" w:cs="Arial"/>
          <w:b/>
          <w:bCs/>
          <w:sz w:val="22"/>
          <w:szCs w:val="22"/>
          <w:lang w:val="ro-RO"/>
        </w:rPr>
        <w:t>Anul universitar 202</w:t>
      </w:r>
      <w:r w:rsidR="00997E54" w:rsidRPr="00B64913">
        <w:rPr>
          <w:rFonts w:ascii="Arial Narrow" w:eastAsia="Arial" w:hAnsi="Arial Narrow" w:cs="Arial"/>
          <w:b/>
          <w:bCs/>
          <w:sz w:val="22"/>
          <w:szCs w:val="22"/>
          <w:lang w:val="ro-RO"/>
        </w:rPr>
        <w:t>5</w:t>
      </w:r>
      <w:r w:rsidRPr="00B64913">
        <w:rPr>
          <w:rFonts w:ascii="Arial Narrow" w:eastAsia="Arial" w:hAnsi="Arial Narrow" w:cs="Arial"/>
          <w:b/>
          <w:bCs/>
          <w:sz w:val="22"/>
          <w:szCs w:val="22"/>
          <w:lang w:val="ro-RO"/>
        </w:rPr>
        <w:t>/202</w:t>
      </w:r>
      <w:r w:rsidR="00997E54" w:rsidRPr="00B64913">
        <w:rPr>
          <w:rFonts w:ascii="Arial Narrow" w:eastAsia="Arial" w:hAnsi="Arial Narrow" w:cs="Arial"/>
          <w:b/>
          <w:bCs/>
          <w:sz w:val="22"/>
          <w:szCs w:val="22"/>
          <w:lang w:val="ro-RO"/>
        </w:rPr>
        <w:t>6</w:t>
      </w:r>
    </w:p>
    <w:p w14:paraId="41C61988" w14:textId="77777777" w:rsidR="0070737A" w:rsidRPr="00B64913" w:rsidRDefault="0070737A">
      <w:pPr>
        <w:jc w:val="center"/>
        <w:rPr>
          <w:rFonts w:ascii="Arial Narrow" w:eastAsia="Arial" w:hAnsi="Arial Narrow" w:cs="Arial"/>
          <w:sz w:val="22"/>
          <w:szCs w:val="22"/>
          <w:lang w:val="ro-RO"/>
        </w:rPr>
      </w:pPr>
    </w:p>
    <w:p w14:paraId="41C61989" w14:textId="77777777" w:rsidR="0070737A" w:rsidRPr="00B64913" w:rsidRDefault="00055508">
      <w:pPr>
        <w:jc w:val="both"/>
        <w:rPr>
          <w:rFonts w:ascii="Arial Narrow" w:eastAsia="Arial" w:hAnsi="Arial Narrow" w:cs="Arial"/>
          <w:sz w:val="22"/>
          <w:szCs w:val="22"/>
          <w:lang w:val="ro-RO"/>
        </w:rPr>
      </w:pPr>
      <w:r w:rsidRPr="00B64913">
        <w:rPr>
          <w:rFonts w:ascii="Arial Narrow" w:eastAsia="Arial" w:hAnsi="Arial Narrow" w:cs="Arial"/>
          <w:sz w:val="22"/>
          <w:szCs w:val="22"/>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B64913" w14:paraId="41C6198C" w14:textId="77777777">
        <w:trPr>
          <w:jc w:val="center"/>
        </w:trPr>
        <w:tc>
          <w:tcPr>
            <w:tcW w:w="4428" w:type="dxa"/>
            <w:vAlign w:val="center"/>
          </w:tcPr>
          <w:p w14:paraId="41C6198A" w14:textId="58922205" w:rsidR="0070737A" w:rsidRPr="00B64913" w:rsidRDefault="00055508">
            <w:pPr>
              <w:spacing w:after="58"/>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 xml:space="preserve">1.1. </w:t>
            </w:r>
            <w:r w:rsidR="001A1019" w:rsidRPr="00B64913">
              <w:rPr>
                <w:rFonts w:ascii="Arial Narrow" w:eastAsia="Arial Narrow" w:hAnsi="Arial Narrow" w:cs="Arial Narrow"/>
                <w:sz w:val="22"/>
                <w:szCs w:val="22"/>
                <w:lang w:val="ro-RO"/>
              </w:rPr>
              <w:t>Instituția</w:t>
            </w:r>
            <w:r w:rsidRPr="00B64913">
              <w:rPr>
                <w:rFonts w:ascii="Arial Narrow" w:eastAsia="Arial Narrow" w:hAnsi="Arial Narrow" w:cs="Arial Narrow"/>
                <w:sz w:val="22"/>
                <w:szCs w:val="22"/>
                <w:lang w:val="ro-RO"/>
              </w:rPr>
              <w:t xml:space="preserve"> de </w:t>
            </w:r>
            <w:r w:rsidR="001A1019" w:rsidRPr="00B64913">
              <w:rPr>
                <w:rFonts w:ascii="Arial Narrow" w:eastAsia="Arial Narrow" w:hAnsi="Arial Narrow" w:cs="Arial Narrow"/>
                <w:sz w:val="22"/>
                <w:szCs w:val="22"/>
                <w:lang w:val="ro-RO"/>
              </w:rPr>
              <w:t>Învățământ</w:t>
            </w:r>
            <w:r w:rsidRPr="00B64913">
              <w:rPr>
                <w:rFonts w:ascii="Arial Narrow" w:eastAsia="Arial Narrow" w:hAnsi="Arial Narrow" w:cs="Arial Narrow"/>
                <w:sz w:val="22"/>
                <w:szCs w:val="22"/>
                <w:lang w:val="ro-RO"/>
              </w:rPr>
              <w:t xml:space="preserve"> superior</w:t>
            </w:r>
          </w:p>
        </w:tc>
        <w:tc>
          <w:tcPr>
            <w:tcW w:w="6170" w:type="dxa"/>
          </w:tcPr>
          <w:p w14:paraId="41C6198B" w14:textId="14C06918"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 xml:space="preserve">Universitatea din </w:t>
            </w:r>
            <w:r w:rsidR="001A1019" w:rsidRPr="00B64913">
              <w:rPr>
                <w:rFonts w:ascii="Arial Narrow" w:eastAsia="Arial Narrow" w:hAnsi="Arial Narrow" w:cs="Arial Narrow"/>
                <w:sz w:val="22"/>
                <w:szCs w:val="22"/>
                <w:lang w:val="ro-RO"/>
              </w:rPr>
              <w:t>București</w:t>
            </w:r>
          </w:p>
        </w:tc>
      </w:tr>
      <w:tr w:rsidR="009701E5" w:rsidRPr="00B64913" w14:paraId="41C6198F" w14:textId="77777777">
        <w:trPr>
          <w:jc w:val="center"/>
        </w:trPr>
        <w:tc>
          <w:tcPr>
            <w:tcW w:w="4428" w:type="dxa"/>
            <w:vAlign w:val="center"/>
          </w:tcPr>
          <w:p w14:paraId="41C6198D" w14:textId="7E16FD21" w:rsidR="009701E5" w:rsidRPr="00B64913" w:rsidRDefault="009701E5" w:rsidP="009701E5">
            <w:pPr>
              <w:spacing w:after="58"/>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1.2. Facultatea</w:t>
            </w:r>
          </w:p>
        </w:tc>
        <w:tc>
          <w:tcPr>
            <w:tcW w:w="6170" w:type="dxa"/>
          </w:tcPr>
          <w:p w14:paraId="41C6198E" w14:textId="6D3A3488" w:rsidR="009701E5" w:rsidRPr="00B64913" w:rsidRDefault="009701E5" w:rsidP="009701E5">
            <w:pPr>
              <w:jc w:val="both"/>
              <w:rPr>
                <w:rFonts w:ascii="Arial Narrow" w:eastAsia="Arial Narrow" w:hAnsi="Arial Narrow" w:cs="Arial Narrow"/>
                <w:sz w:val="22"/>
                <w:szCs w:val="22"/>
                <w:lang w:val="ro-RO"/>
              </w:rPr>
            </w:pPr>
            <w:r w:rsidRPr="00B64913">
              <w:rPr>
                <w:rFonts w:ascii="Arial Narrow" w:hAnsi="Arial Narrow" w:cs="Calibri"/>
                <w:sz w:val="22"/>
                <w:szCs w:val="22"/>
                <w:lang w:val="ro-RO"/>
              </w:rPr>
              <w:t> FACULTATEA DE TEOLOGIE ORTODOXĂ "IUSTINIAN PATRIARHUL"</w:t>
            </w:r>
          </w:p>
        </w:tc>
      </w:tr>
      <w:tr w:rsidR="009701E5" w:rsidRPr="00B64913" w14:paraId="41C61992" w14:textId="77777777">
        <w:trPr>
          <w:jc w:val="center"/>
        </w:trPr>
        <w:tc>
          <w:tcPr>
            <w:tcW w:w="4428" w:type="dxa"/>
            <w:vAlign w:val="center"/>
          </w:tcPr>
          <w:p w14:paraId="41C61990" w14:textId="77777777" w:rsidR="009701E5" w:rsidRPr="00B64913" w:rsidRDefault="009701E5" w:rsidP="009701E5">
            <w:pPr>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1.3. Departamentul</w:t>
            </w:r>
          </w:p>
        </w:tc>
        <w:tc>
          <w:tcPr>
            <w:tcW w:w="6170" w:type="dxa"/>
          </w:tcPr>
          <w:p w14:paraId="41C61991" w14:textId="54ACA13B" w:rsidR="009701E5" w:rsidRPr="00B64913" w:rsidRDefault="009701E5" w:rsidP="009701E5">
            <w:pPr>
              <w:jc w:val="both"/>
              <w:rPr>
                <w:rFonts w:ascii="Arial Narrow" w:eastAsia="Arial Narrow" w:hAnsi="Arial Narrow" w:cs="Arial Narrow"/>
                <w:sz w:val="22"/>
                <w:szCs w:val="22"/>
                <w:lang w:val="ro-RO"/>
              </w:rPr>
            </w:pPr>
            <w:r w:rsidRPr="00B64913">
              <w:rPr>
                <w:rFonts w:ascii="Arial Narrow" w:hAnsi="Arial Narrow" w:cs="Calibri"/>
                <w:sz w:val="22"/>
                <w:szCs w:val="22"/>
                <w:lang w:val="ro-RO"/>
              </w:rPr>
              <w:t>Departamentul de Teologie Sistematică, Practică și Artă Sacră</w:t>
            </w:r>
          </w:p>
        </w:tc>
      </w:tr>
      <w:tr w:rsidR="009701E5" w:rsidRPr="00B64913" w14:paraId="41C61995" w14:textId="77777777">
        <w:trPr>
          <w:jc w:val="center"/>
        </w:trPr>
        <w:tc>
          <w:tcPr>
            <w:tcW w:w="4428" w:type="dxa"/>
          </w:tcPr>
          <w:p w14:paraId="41C61993" w14:textId="77777777"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1.4. Domeniul de studii</w:t>
            </w:r>
          </w:p>
        </w:tc>
        <w:tc>
          <w:tcPr>
            <w:tcW w:w="6170" w:type="dxa"/>
          </w:tcPr>
          <w:p w14:paraId="41C61994" w14:textId="7DB243C6" w:rsidR="009701E5" w:rsidRPr="00B64913" w:rsidRDefault="009701E5" w:rsidP="009701E5">
            <w:pPr>
              <w:jc w:val="both"/>
              <w:rPr>
                <w:rFonts w:ascii="Arial Narrow" w:eastAsia="Arial Narrow" w:hAnsi="Arial Narrow" w:cs="Arial Narrow"/>
                <w:sz w:val="22"/>
                <w:szCs w:val="22"/>
                <w:lang w:val="ro-RO"/>
              </w:rPr>
            </w:pPr>
            <w:r w:rsidRPr="00B64913">
              <w:rPr>
                <w:rFonts w:ascii="Arial Narrow" w:hAnsi="Arial Narrow" w:cs="Calibri"/>
                <w:sz w:val="22"/>
                <w:szCs w:val="22"/>
                <w:lang w:val="ro-RO"/>
              </w:rPr>
              <w:t>TEOLOGIE</w:t>
            </w:r>
          </w:p>
        </w:tc>
      </w:tr>
      <w:tr w:rsidR="009701E5" w:rsidRPr="00B64913" w14:paraId="41C61998" w14:textId="77777777">
        <w:trPr>
          <w:jc w:val="center"/>
        </w:trPr>
        <w:tc>
          <w:tcPr>
            <w:tcW w:w="4428" w:type="dxa"/>
          </w:tcPr>
          <w:p w14:paraId="41C61996" w14:textId="77777777"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1.5. Ciclul de studii</w:t>
            </w:r>
          </w:p>
        </w:tc>
        <w:tc>
          <w:tcPr>
            <w:tcW w:w="6170" w:type="dxa"/>
          </w:tcPr>
          <w:p w14:paraId="41C61997" w14:textId="3ADEFFFC" w:rsidR="009701E5" w:rsidRPr="00B64913" w:rsidRDefault="009701E5" w:rsidP="009701E5">
            <w:pPr>
              <w:jc w:val="both"/>
              <w:rPr>
                <w:rFonts w:ascii="Arial Narrow" w:eastAsia="Arial Narrow" w:hAnsi="Arial Narrow" w:cs="Arial Narrow"/>
                <w:sz w:val="22"/>
                <w:szCs w:val="22"/>
                <w:lang w:val="ro-RO"/>
              </w:rPr>
            </w:pPr>
            <w:r w:rsidRPr="00B64913">
              <w:rPr>
                <w:rFonts w:ascii="Arial Narrow" w:hAnsi="Arial Narrow" w:cs="Calibri"/>
                <w:sz w:val="22"/>
                <w:szCs w:val="22"/>
                <w:lang w:val="ro-RO"/>
              </w:rPr>
              <w:t>Masterat</w:t>
            </w:r>
          </w:p>
        </w:tc>
      </w:tr>
      <w:tr w:rsidR="0070737A" w:rsidRPr="00B64913" w14:paraId="41C6199B" w14:textId="77777777">
        <w:trPr>
          <w:trHeight w:val="58"/>
          <w:jc w:val="center"/>
        </w:trPr>
        <w:tc>
          <w:tcPr>
            <w:tcW w:w="4428" w:type="dxa"/>
          </w:tcPr>
          <w:p w14:paraId="41C61999" w14:textId="77777777"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1.6. Programul de studii</w:t>
            </w:r>
          </w:p>
        </w:tc>
        <w:tc>
          <w:tcPr>
            <w:tcW w:w="6170" w:type="dxa"/>
          </w:tcPr>
          <w:p w14:paraId="41C6199A" w14:textId="0F9F7B2C" w:rsidR="0070737A" w:rsidRPr="00B64913" w:rsidRDefault="0070737A">
            <w:pPr>
              <w:jc w:val="both"/>
              <w:rPr>
                <w:rFonts w:ascii="Arial Narrow" w:eastAsia="Arial Narrow" w:hAnsi="Arial Narrow" w:cs="Arial Narrow"/>
                <w:sz w:val="22"/>
                <w:szCs w:val="22"/>
                <w:lang w:val="ro-RO"/>
              </w:rPr>
            </w:pPr>
          </w:p>
        </w:tc>
      </w:tr>
    </w:tbl>
    <w:p w14:paraId="41C6199C" w14:textId="77777777" w:rsidR="0070737A" w:rsidRPr="00B64913" w:rsidRDefault="0070737A">
      <w:pPr>
        <w:jc w:val="center"/>
        <w:rPr>
          <w:rFonts w:ascii="Arial Narrow" w:eastAsia="Arial" w:hAnsi="Arial Narrow" w:cs="Arial"/>
          <w:sz w:val="22"/>
          <w:szCs w:val="22"/>
          <w:lang w:val="ro-RO"/>
        </w:rPr>
      </w:pPr>
    </w:p>
    <w:p w14:paraId="41C6199D" w14:textId="77777777" w:rsidR="0070737A" w:rsidRPr="00B64913" w:rsidRDefault="00055508">
      <w:pPr>
        <w:ind w:left="-426" w:firstLine="426"/>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357"/>
        <w:gridCol w:w="2219"/>
        <w:gridCol w:w="545"/>
        <w:gridCol w:w="2188"/>
        <w:gridCol w:w="1107"/>
        <w:gridCol w:w="11"/>
      </w:tblGrid>
      <w:tr w:rsidR="009701E5" w:rsidRPr="00B64913" w14:paraId="41C619A0" w14:textId="77777777">
        <w:trPr>
          <w:jc w:val="center"/>
        </w:trPr>
        <w:tc>
          <w:tcPr>
            <w:tcW w:w="2589" w:type="dxa"/>
            <w:gridSpan w:val="2"/>
          </w:tcPr>
          <w:p w14:paraId="41C6199E" w14:textId="77777777"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2.1. Denumirea disciplinei</w:t>
            </w:r>
          </w:p>
        </w:tc>
        <w:tc>
          <w:tcPr>
            <w:tcW w:w="8027" w:type="dxa"/>
            <w:gridSpan w:val="8"/>
          </w:tcPr>
          <w:p w14:paraId="41C6199F" w14:textId="693B48F5" w:rsidR="009701E5" w:rsidRPr="00B64913" w:rsidRDefault="009701E5" w:rsidP="009701E5">
            <w:pPr>
              <w:jc w:val="both"/>
              <w:rPr>
                <w:rFonts w:ascii="Arial Narrow" w:eastAsia="Arial Narrow" w:hAnsi="Arial Narrow" w:cs="Arial"/>
                <w:b/>
                <w:bCs/>
                <w:sz w:val="22"/>
                <w:szCs w:val="22"/>
                <w:lang w:val="ro-RO"/>
              </w:rPr>
            </w:pPr>
            <w:r w:rsidRPr="00B64913">
              <w:rPr>
                <w:rFonts w:ascii="Arial Narrow" w:hAnsi="Arial Narrow" w:cs="Calibri"/>
                <w:b/>
                <w:bCs/>
                <w:sz w:val="22"/>
                <w:szCs w:val="22"/>
                <w:lang w:val="ro-RO"/>
              </w:rPr>
              <w:t>Omul înstrăinat de Dumnezeu</w:t>
            </w:r>
          </w:p>
        </w:tc>
      </w:tr>
      <w:tr w:rsidR="009701E5" w:rsidRPr="00B64913" w14:paraId="41C619A3" w14:textId="77777777">
        <w:trPr>
          <w:jc w:val="center"/>
        </w:trPr>
        <w:tc>
          <w:tcPr>
            <w:tcW w:w="3478" w:type="dxa"/>
            <w:gridSpan w:val="3"/>
          </w:tcPr>
          <w:p w14:paraId="41C619A1" w14:textId="37B0F27B"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2.2. Titularul activităților de curs</w:t>
            </w:r>
          </w:p>
        </w:tc>
        <w:tc>
          <w:tcPr>
            <w:tcW w:w="7138" w:type="dxa"/>
            <w:gridSpan w:val="7"/>
          </w:tcPr>
          <w:p w14:paraId="41C619A2" w14:textId="2BFA9AC2" w:rsidR="009701E5" w:rsidRPr="00B64913" w:rsidRDefault="009701E5" w:rsidP="009701E5">
            <w:pPr>
              <w:jc w:val="both"/>
              <w:rPr>
                <w:rFonts w:ascii="Arial Narrow" w:eastAsia="Arial Narrow" w:hAnsi="Arial Narrow" w:cs="Arial Narrow"/>
                <w:sz w:val="22"/>
                <w:szCs w:val="22"/>
                <w:lang w:val="ro-RO"/>
              </w:rPr>
            </w:pPr>
            <w:r w:rsidRPr="00B64913">
              <w:rPr>
                <w:rFonts w:ascii="Arial Narrow" w:hAnsi="Arial Narrow" w:cs="Calibri"/>
                <w:sz w:val="22"/>
                <w:szCs w:val="22"/>
                <w:lang w:val="ro-RO"/>
              </w:rPr>
              <w:t>Diac. lect. dr. Sorin Mihalache</w:t>
            </w:r>
          </w:p>
        </w:tc>
      </w:tr>
      <w:tr w:rsidR="009701E5" w:rsidRPr="00B64913" w14:paraId="41C619A6" w14:textId="77777777">
        <w:trPr>
          <w:jc w:val="center"/>
        </w:trPr>
        <w:tc>
          <w:tcPr>
            <w:tcW w:w="3478" w:type="dxa"/>
            <w:gridSpan w:val="3"/>
          </w:tcPr>
          <w:p w14:paraId="41C619A4" w14:textId="05448AAA"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2.3. Titularul activităților de seminar</w:t>
            </w:r>
          </w:p>
        </w:tc>
        <w:tc>
          <w:tcPr>
            <w:tcW w:w="7138" w:type="dxa"/>
            <w:gridSpan w:val="7"/>
          </w:tcPr>
          <w:p w14:paraId="41C619A5" w14:textId="480FE13D" w:rsidR="009701E5" w:rsidRPr="00B64913" w:rsidRDefault="009701E5" w:rsidP="009701E5">
            <w:pPr>
              <w:jc w:val="both"/>
              <w:rPr>
                <w:rFonts w:ascii="Arial Narrow" w:eastAsia="Arial Narrow" w:hAnsi="Arial Narrow" w:cs="Arial Narrow"/>
                <w:sz w:val="22"/>
                <w:szCs w:val="22"/>
                <w:lang w:val="ro-RO"/>
              </w:rPr>
            </w:pPr>
            <w:r w:rsidRPr="00B64913">
              <w:rPr>
                <w:rFonts w:ascii="Arial Narrow" w:hAnsi="Arial Narrow" w:cs="Calibri"/>
                <w:sz w:val="22"/>
                <w:szCs w:val="22"/>
                <w:lang w:val="ro-RO"/>
              </w:rPr>
              <w:t>Diac. lect. dr. Sorin Mihalache</w:t>
            </w:r>
          </w:p>
        </w:tc>
      </w:tr>
      <w:tr w:rsidR="0070737A" w:rsidRPr="00B64913" w14:paraId="41C619AF" w14:textId="77777777">
        <w:trPr>
          <w:gridAfter w:val="1"/>
          <w:wAfter w:w="11" w:type="dxa"/>
          <w:jc w:val="center"/>
        </w:trPr>
        <w:tc>
          <w:tcPr>
            <w:tcW w:w="2208" w:type="dxa"/>
          </w:tcPr>
          <w:p w14:paraId="41C619A7" w14:textId="77777777"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2.4. Anul de studiu</w:t>
            </w:r>
          </w:p>
        </w:tc>
        <w:tc>
          <w:tcPr>
            <w:tcW w:w="381" w:type="dxa"/>
          </w:tcPr>
          <w:p w14:paraId="41C619A8" w14:textId="35EF7412" w:rsidR="0070737A" w:rsidRPr="00B64913" w:rsidRDefault="0070737A">
            <w:pPr>
              <w:jc w:val="both"/>
              <w:rPr>
                <w:rFonts w:ascii="Arial Narrow" w:eastAsia="Arial Narrow" w:hAnsi="Arial Narrow" w:cs="Arial Narrow"/>
                <w:sz w:val="22"/>
                <w:szCs w:val="22"/>
                <w:lang w:val="ro-RO"/>
              </w:rPr>
            </w:pPr>
          </w:p>
        </w:tc>
        <w:tc>
          <w:tcPr>
            <w:tcW w:w="1600" w:type="dxa"/>
            <w:gridSpan w:val="2"/>
          </w:tcPr>
          <w:p w14:paraId="41C619A9" w14:textId="77777777"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2.5. Semestrul</w:t>
            </w:r>
          </w:p>
        </w:tc>
        <w:tc>
          <w:tcPr>
            <w:tcW w:w="357" w:type="dxa"/>
          </w:tcPr>
          <w:p w14:paraId="41C619AA" w14:textId="3E44ACA2" w:rsidR="0070737A" w:rsidRPr="00B64913" w:rsidRDefault="0070737A">
            <w:pPr>
              <w:jc w:val="both"/>
              <w:rPr>
                <w:rFonts w:ascii="Arial Narrow" w:eastAsia="Arial Narrow" w:hAnsi="Arial Narrow" w:cs="Arial Narrow"/>
                <w:sz w:val="22"/>
                <w:szCs w:val="22"/>
                <w:lang w:val="ro-RO"/>
              </w:rPr>
            </w:pPr>
          </w:p>
        </w:tc>
        <w:tc>
          <w:tcPr>
            <w:tcW w:w="2219" w:type="dxa"/>
          </w:tcPr>
          <w:p w14:paraId="41C619AB" w14:textId="77777777"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2.6. Tipul de evaluare</w:t>
            </w:r>
          </w:p>
        </w:tc>
        <w:tc>
          <w:tcPr>
            <w:tcW w:w="545" w:type="dxa"/>
          </w:tcPr>
          <w:p w14:paraId="41C619AC" w14:textId="6B9F9160" w:rsidR="0070737A" w:rsidRPr="00B64913" w:rsidRDefault="0070737A">
            <w:pPr>
              <w:jc w:val="both"/>
              <w:rPr>
                <w:rFonts w:ascii="Arial Narrow" w:eastAsia="Arial Narrow" w:hAnsi="Arial Narrow" w:cs="Arial Narrow"/>
                <w:sz w:val="22"/>
                <w:szCs w:val="22"/>
                <w:lang w:val="ro-RO"/>
              </w:rPr>
            </w:pPr>
          </w:p>
        </w:tc>
        <w:tc>
          <w:tcPr>
            <w:tcW w:w="2188" w:type="dxa"/>
          </w:tcPr>
          <w:p w14:paraId="41C619AD" w14:textId="77777777"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2.7.Regimul disciplinei</w:t>
            </w:r>
          </w:p>
        </w:tc>
        <w:tc>
          <w:tcPr>
            <w:tcW w:w="1107" w:type="dxa"/>
          </w:tcPr>
          <w:p w14:paraId="41C619AE" w14:textId="7E5BCB6E" w:rsidR="0070737A" w:rsidRPr="00B64913" w:rsidRDefault="0070737A">
            <w:pPr>
              <w:jc w:val="both"/>
              <w:rPr>
                <w:rFonts w:ascii="Arial Narrow" w:eastAsia="Arial Narrow" w:hAnsi="Arial Narrow" w:cs="Arial Narrow"/>
                <w:sz w:val="22"/>
                <w:szCs w:val="22"/>
                <w:lang w:val="ro-RO"/>
              </w:rPr>
            </w:pPr>
          </w:p>
        </w:tc>
      </w:tr>
    </w:tbl>
    <w:p w14:paraId="41C619B0" w14:textId="77777777" w:rsidR="0070737A" w:rsidRPr="00B64913" w:rsidRDefault="0070737A">
      <w:pPr>
        <w:ind w:left="-426" w:firstLine="426"/>
        <w:jc w:val="both"/>
        <w:rPr>
          <w:rFonts w:ascii="Arial Narrow" w:eastAsia="Arial Narrow" w:hAnsi="Arial Narrow" w:cs="Arial Narrow"/>
          <w:sz w:val="22"/>
          <w:szCs w:val="22"/>
          <w:lang w:val="ro-RO"/>
        </w:rPr>
      </w:pPr>
    </w:p>
    <w:p w14:paraId="41C619B1" w14:textId="77777777" w:rsidR="0070737A" w:rsidRPr="00B64913" w:rsidRDefault="00055508">
      <w:pPr>
        <w:ind w:left="-426" w:firstLine="426"/>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B64913" w14:paraId="41C619B8" w14:textId="77777777">
        <w:trPr>
          <w:jc w:val="center"/>
        </w:trPr>
        <w:tc>
          <w:tcPr>
            <w:tcW w:w="3525" w:type="dxa"/>
            <w:tcBorders>
              <w:bottom w:val="single" w:sz="4" w:space="0" w:color="000000"/>
            </w:tcBorders>
          </w:tcPr>
          <w:p w14:paraId="41C619B2" w14:textId="77777777"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3.1. Număr de ore pe săptămână</w:t>
            </w:r>
          </w:p>
        </w:tc>
        <w:tc>
          <w:tcPr>
            <w:tcW w:w="540" w:type="dxa"/>
            <w:tcBorders>
              <w:bottom w:val="single" w:sz="4" w:space="0" w:color="000000"/>
            </w:tcBorders>
          </w:tcPr>
          <w:p w14:paraId="41C619B3" w14:textId="3C2F54BC" w:rsidR="0070737A" w:rsidRPr="00B64913" w:rsidRDefault="009701E5">
            <w:pPr>
              <w:jc w:val="center"/>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3</w:t>
            </w:r>
          </w:p>
        </w:tc>
        <w:tc>
          <w:tcPr>
            <w:tcW w:w="1620" w:type="dxa"/>
            <w:tcBorders>
              <w:bottom w:val="single" w:sz="4" w:space="0" w:color="000000"/>
            </w:tcBorders>
          </w:tcPr>
          <w:p w14:paraId="41C619B4" w14:textId="23B5E47F"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3.2. Din care Curs</w:t>
            </w:r>
            <w:r w:rsidR="009701E5" w:rsidRPr="00B64913">
              <w:rPr>
                <w:rFonts w:ascii="Arial Narrow" w:eastAsia="Arial Narrow" w:hAnsi="Arial Narrow" w:cs="Arial Narrow"/>
                <w:sz w:val="22"/>
                <w:szCs w:val="22"/>
                <w:lang w:val="ro-RO"/>
              </w:rPr>
              <w:t xml:space="preserve"> 2 ore</w:t>
            </w:r>
          </w:p>
        </w:tc>
        <w:tc>
          <w:tcPr>
            <w:tcW w:w="540" w:type="dxa"/>
            <w:tcBorders>
              <w:bottom w:val="single" w:sz="4" w:space="0" w:color="000000"/>
            </w:tcBorders>
          </w:tcPr>
          <w:p w14:paraId="41C619B5" w14:textId="4875FEEA" w:rsidR="0070737A" w:rsidRPr="00B64913" w:rsidRDefault="009701E5">
            <w:pPr>
              <w:jc w:val="center"/>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2</w:t>
            </w:r>
          </w:p>
        </w:tc>
        <w:tc>
          <w:tcPr>
            <w:tcW w:w="3335" w:type="dxa"/>
            <w:tcBorders>
              <w:bottom w:val="single" w:sz="4" w:space="0" w:color="000000"/>
            </w:tcBorders>
          </w:tcPr>
          <w:p w14:paraId="41C619B6" w14:textId="73637346"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3.3. Seminar</w:t>
            </w:r>
          </w:p>
        </w:tc>
        <w:tc>
          <w:tcPr>
            <w:tcW w:w="819" w:type="dxa"/>
            <w:tcBorders>
              <w:bottom w:val="single" w:sz="4" w:space="0" w:color="000000"/>
            </w:tcBorders>
          </w:tcPr>
          <w:p w14:paraId="41C619B7" w14:textId="007A0501" w:rsidR="0070737A" w:rsidRPr="00B64913" w:rsidRDefault="009701E5">
            <w:pPr>
              <w:jc w:val="center"/>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1</w:t>
            </w:r>
          </w:p>
        </w:tc>
      </w:tr>
      <w:tr w:rsidR="0070737A" w:rsidRPr="00B64913" w14:paraId="41C619BF" w14:textId="77777777">
        <w:trPr>
          <w:jc w:val="center"/>
        </w:trPr>
        <w:tc>
          <w:tcPr>
            <w:tcW w:w="3525" w:type="dxa"/>
            <w:shd w:val="clear" w:color="auto" w:fill="E0E0E0"/>
          </w:tcPr>
          <w:p w14:paraId="41C619B9" w14:textId="56D5B123"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 xml:space="preserve">3.4. Total ore din planul de </w:t>
            </w:r>
            <w:r w:rsidR="006B32F7" w:rsidRPr="00B64913">
              <w:rPr>
                <w:rFonts w:ascii="Arial Narrow" w:eastAsia="Arial Narrow" w:hAnsi="Arial Narrow" w:cs="Arial Narrow"/>
                <w:sz w:val="22"/>
                <w:szCs w:val="22"/>
                <w:lang w:val="ro-RO"/>
              </w:rPr>
              <w:t>învățământ</w:t>
            </w:r>
          </w:p>
        </w:tc>
        <w:tc>
          <w:tcPr>
            <w:tcW w:w="540" w:type="dxa"/>
            <w:shd w:val="clear" w:color="auto" w:fill="E0E0E0"/>
          </w:tcPr>
          <w:p w14:paraId="41C619BA" w14:textId="6BFC2A0D" w:rsidR="0070737A" w:rsidRPr="00B64913" w:rsidRDefault="009701E5">
            <w:pPr>
              <w:jc w:val="center"/>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42</w:t>
            </w:r>
          </w:p>
        </w:tc>
        <w:tc>
          <w:tcPr>
            <w:tcW w:w="1620" w:type="dxa"/>
            <w:shd w:val="clear" w:color="auto" w:fill="E0E0E0"/>
          </w:tcPr>
          <w:p w14:paraId="41C619BB" w14:textId="75152D41"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3.5. Din care Curs</w:t>
            </w:r>
            <w:r w:rsidR="009701E5" w:rsidRPr="00B64913">
              <w:rPr>
                <w:rFonts w:ascii="Arial Narrow" w:eastAsia="Arial Narrow" w:hAnsi="Arial Narrow" w:cs="Arial Narrow"/>
                <w:sz w:val="22"/>
                <w:szCs w:val="22"/>
                <w:lang w:val="ro-RO"/>
              </w:rPr>
              <w:t xml:space="preserve"> 3.5 ore</w:t>
            </w:r>
          </w:p>
        </w:tc>
        <w:tc>
          <w:tcPr>
            <w:tcW w:w="540" w:type="dxa"/>
            <w:shd w:val="clear" w:color="auto" w:fill="E0E0E0"/>
          </w:tcPr>
          <w:p w14:paraId="41C619BC" w14:textId="1A95D0DA" w:rsidR="0070737A" w:rsidRPr="00B64913" w:rsidRDefault="009701E5">
            <w:pPr>
              <w:jc w:val="center"/>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14</w:t>
            </w:r>
          </w:p>
        </w:tc>
        <w:tc>
          <w:tcPr>
            <w:tcW w:w="3335" w:type="dxa"/>
            <w:shd w:val="clear" w:color="auto" w:fill="E0E0E0"/>
          </w:tcPr>
          <w:p w14:paraId="41C619BD" w14:textId="12E00CD3"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3.6. Seminar</w:t>
            </w:r>
          </w:p>
        </w:tc>
        <w:tc>
          <w:tcPr>
            <w:tcW w:w="819" w:type="dxa"/>
            <w:shd w:val="clear" w:color="auto" w:fill="E0E0E0"/>
          </w:tcPr>
          <w:p w14:paraId="41C619BE" w14:textId="07113158" w:rsidR="0070737A" w:rsidRPr="00B64913" w:rsidRDefault="009701E5">
            <w:pPr>
              <w:jc w:val="center"/>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28</w:t>
            </w:r>
          </w:p>
        </w:tc>
      </w:tr>
      <w:tr w:rsidR="009701E5" w:rsidRPr="00B64913" w14:paraId="41C619C2" w14:textId="77777777">
        <w:trPr>
          <w:jc w:val="center"/>
        </w:trPr>
        <w:tc>
          <w:tcPr>
            <w:tcW w:w="9560" w:type="dxa"/>
            <w:gridSpan w:val="5"/>
          </w:tcPr>
          <w:p w14:paraId="41C619C0" w14:textId="425010DC"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Distribuția fondului de timp</w:t>
            </w:r>
          </w:p>
        </w:tc>
        <w:tc>
          <w:tcPr>
            <w:tcW w:w="819" w:type="dxa"/>
          </w:tcPr>
          <w:p w14:paraId="41C619C1" w14:textId="15453F85" w:rsidR="009701E5" w:rsidRPr="00B64913" w:rsidRDefault="009701E5" w:rsidP="009701E5">
            <w:pPr>
              <w:jc w:val="center"/>
              <w:rPr>
                <w:rFonts w:ascii="Arial Narrow" w:eastAsia="Arial Narrow" w:hAnsi="Arial Narrow" w:cs="Arial Narrow"/>
                <w:sz w:val="22"/>
                <w:szCs w:val="22"/>
                <w:lang w:val="ro-RO"/>
              </w:rPr>
            </w:pPr>
            <w:r w:rsidRPr="00B64913">
              <w:rPr>
                <w:rFonts w:ascii="Arial Narrow" w:hAnsi="Arial Narrow" w:cs="Calibri"/>
                <w:sz w:val="22"/>
                <w:szCs w:val="22"/>
                <w:lang w:val="ro-RO"/>
              </w:rPr>
              <w:t>Ore</w:t>
            </w:r>
          </w:p>
        </w:tc>
      </w:tr>
      <w:tr w:rsidR="009701E5" w:rsidRPr="00B64913" w14:paraId="41C619C5" w14:textId="77777777">
        <w:trPr>
          <w:jc w:val="center"/>
        </w:trPr>
        <w:tc>
          <w:tcPr>
            <w:tcW w:w="9560" w:type="dxa"/>
            <w:gridSpan w:val="5"/>
          </w:tcPr>
          <w:p w14:paraId="41C619C3" w14:textId="77777777"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Studiul după manual, suport de curs, bibliografie şi notiţe</w:t>
            </w:r>
          </w:p>
        </w:tc>
        <w:tc>
          <w:tcPr>
            <w:tcW w:w="819" w:type="dxa"/>
          </w:tcPr>
          <w:p w14:paraId="41C619C4" w14:textId="14C8CE7B" w:rsidR="009701E5" w:rsidRPr="00B64913" w:rsidRDefault="009701E5" w:rsidP="009701E5">
            <w:pPr>
              <w:jc w:val="center"/>
              <w:rPr>
                <w:rFonts w:ascii="Arial Narrow" w:eastAsia="Arial Narrow" w:hAnsi="Arial Narrow" w:cs="Arial Narrow"/>
                <w:sz w:val="22"/>
                <w:szCs w:val="22"/>
                <w:lang w:val="ro-RO"/>
              </w:rPr>
            </w:pPr>
            <w:r w:rsidRPr="00B64913">
              <w:rPr>
                <w:rFonts w:ascii="Arial Narrow" w:hAnsi="Arial Narrow" w:cs="Calibri"/>
                <w:sz w:val="22"/>
                <w:szCs w:val="22"/>
                <w:lang w:val="ro-RO"/>
              </w:rPr>
              <w:t>20</w:t>
            </w:r>
          </w:p>
        </w:tc>
      </w:tr>
      <w:tr w:rsidR="009701E5" w:rsidRPr="00B64913" w14:paraId="41C619C8" w14:textId="77777777">
        <w:trPr>
          <w:jc w:val="center"/>
        </w:trPr>
        <w:tc>
          <w:tcPr>
            <w:tcW w:w="9560" w:type="dxa"/>
            <w:gridSpan w:val="5"/>
          </w:tcPr>
          <w:p w14:paraId="41C619C6" w14:textId="77777777"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Documentare suplimentară în bibliotecă, pe platformele electronice de specialitate şi pe teren</w:t>
            </w:r>
          </w:p>
        </w:tc>
        <w:tc>
          <w:tcPr>
            <w:tcW w:w="819" w:type="dxa"/>
          </w:tcPr>
          <w:p w14:paraId="41C619C7" w14:textId="76A60532" w:rsidR="009701E5" w:rsidRPr="00B64913" w:rsidRDefault="009701E5" w:rsidP="009701E5">
            <w:pPr>
              <w:jc w:val="center"/>
              <w:rPr>
                <w:rFonts w:ascii="Arial Narrow" w:eastAsia="Arial Narrow" w:hAnsi="Arial Narrow" w:cs="Arial Narrow"/>
                <w:sz w:val="22"/>
                <w:szCs w:val="22"/>
                <w:lang w:val="ro-RO"/>
              </w:rPr>
            </w:pPr>
            <w:r w:rsidRPr="00B64913">
              <w:rPr>
                <w:rFonts w:ascii="Arial Narrow" w:hAnsi="Arial Narrow" w:cs="Calibri"/>
                <w:sz w:val="22"/>
                <w:szCs w:val="22"/>
                <w:lang w:val="ro-RO"/>
              </w:rPr>
              <w:t>10</w:t>
            </w:r>
          </w:p>
        </w:tc>
      </w:tr>
      <w:tr w:rsidR="009701E5" w:rsidRPr="00B64913" w14:paraId="41C619CB" w14:textId="77777777">
        <w:trPr>
          <w:jc w:val="center"/>
        </w:trPr>
        <w:tc>
          <w:tcPr>
            <w:tcW w:w="9560" w:type="dxa"/>
            <w:gridSpan w:val="5"/>
          </w:tcPr>
          <w:p w14:paraId="41C619C9" w14:textId="6AC1B04F"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Pregătire seminare/ laborator, teme, referate, portofolii şi eseuri</w:t>
            </w:r>
          </w:p>
        </w:tc>
        <w:tc>
          <w:tcPr>
            <w:tcW w:w="819" w:type="dxa"/>
          </w:tcPr>
          <w:p w14:paraId="41C619CA" w14:textId="5A223810" w:rsidR="009701E5" w:rsidRPr="00B64913" w:rsidRDefault="009701E5" w:rsidP="009701E5">
            <w:pPr>
              <w:jc w:val="center"/>
              <w:rPr>
                <w:rFonts w:ascii="Arial Narrow" w:eastAsia="Arial Narrow" w:hAnsi="Arial Narrow" w:cs="Arial Narrow"/>
                <w:sz w:val="22"/>
                <w:szCs w:val="22"/>
                <w:lang w:val="ro-RO"/>
              </w:rPr>
            </w:pPr>
            <w:r w:rsidRPr="00B64913">
              <w:rPr>
                <w:rFonts w:ascii="Arial Narrow" w:hAnsi="Arial Narrow" w:cs="Calibri"/>
                <w:sz w:val="22"/>
                <w:szCs w:val="22"/>
                <w:lang w:val="ro-RO"/>
              </w:rPr>
              <w:t>25</w:t>
            </w:r>
          </w:p>
        </w:tc>
      </w:tr>
      <w:tr w:rsidR="009701E5" w:rsidRPr="00B64913" w14:paraId="41C619CE" w14:textId="77777777">
        <w:trPr>
          <w:jc w:val="center"/>
        </w:trPr>
        <w:tc>
          <w:tcPr>
            <w:tcW w:w="9560" w:type="dxa"/>
            <w:gridSpan w:val="5"/>
          </w:tcPr>
          <w:p w14:paraId="41C619CC" w14:textId="1E84AF48"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Tutorat</w:t>
            </w:r>
          </w:p>
        </w:tc>
        <w:tc>
          <w:tcPr>
            <w:tcW w:w="819" w:type="dxa"/>
          </w:tcPr>
          <w:p w14:paraId="41C619CD" w14:textId="6DCDA30A" w:rsidR="009701E5" w:rsidRPr="00B64913" w:rsidRDefault="009701E5" w:rsidP="009701E5">
            <w:pPr>
              <w:jc w:val="center"/>
              <w:rPr>
                <w:rFonts w:ascii="Arial Narrow" w:eastAsia="Arial Narrow" w:hAnsi="Arial Narrow" w:cs="Arial Narrow"/>
                <w:sz w:val="22"/>
                <w:szCs w:val="22"/>
                <w:lang w:val="ro-RO"/>
              </w:rPr>
            </w:pPr>
            <w:r w:rsidRPr="00B64913">
              <w:rPr>
                <w:rFonts w:ascii="Arial Narrow" w:hAnsi="Arial Narrow" w:cs="Calibri"/>
                <w:sz w:val="22"/>
                <w:szCs w:val="22"/>
                <w:lang w:val="ro-RO"/>
              </w:rPr>
              <w:t>10</w:t>
            </w:r>
          </w:p>
        </w:tc>
      </w:tr>
      <w:tr w:rsidR="009701E5" w:rsidRPr="00B64913" w14:paraId="41C619D4" w14:textId="77777777">
        <w:trPr>
          <w:jc w:val="center"/>
        </w:trPr>
        <w:tc>
          <w:tcPr>
            <w:tcW w:w="9560" w:type="dxa"/>
            <w:gridSpan w:val="5"/>
            <w:tcBorders>
              <w:bottom w:val="single" w:sz="4" w:space="0" w:color="000000"/>
            </w:tcBorders>
          </w:tcPr>
          <w:p w14:paraId="41C619D2" w14:textId="6478E7E6"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Alte activități</w:t>
            </w:r>
          </w:p>
        </w:tc>
        <w:tc>
          <w:tcPr>
            <w:tcW w:w="819" w:type="dxa"/>
          </w:tcPr>
          <w:p w14:paraId="41C619D3" w14:textId="4DD44CD1" w:rsidR="009701E5" w:rsidRPr="00B64913" w:rsidRDefault="009701E5" w:rsidP="009701E5">
            <w:pPr>
              <w:jc w:val="center"/>
              <w:rPr>
                <w:rFonts w:ascii="Arial Narrow" w:eastAsia="Arial Narrow" w:hAnsi="Arial Narrow" w:cs="Arial Narrow"/>
                <w:sz w:val="22"/>
                <w:szCs w:val="22"/>
                <w:lang w:val="ro-RO"/>
              </w:rPr>
            </w:pPr>
            <w:r w:rsidRPr="00B64913">
              <w:rPr>
                <w:rFonts w:ascii="Arial Narrow" w:hAnsi="Arial Narrow" w:cs="Calibri"/>
                <w:sz w:val="22"/>
                <w:szCs w:val="22"/>
                <w:lang w:val="ro-RO"/>
              </w:rPr>
              <w:t>0</w:t>
            </w:r>
          </w:p>
        </w:tc>
      </w:tr>
      <w:tr w:rsidR="009701E5" w:rsidRPr="00B64913" w14:paraId="41C619D7" w14:textId="77777777">
        <w:trPr>
          <w:jc w:val="center"/>
        </w:trPr>
        <w:tc>
          <w:tcPr>
            <w:tcW w:w="9560" w:type="dxa"/>
            <w:gridSpan w:val="5"/>
            <w:shd w:val="clear" w:color="auto" w:fill="E0E0E0"/>
          </w:tcPr>
          <w:p w14:paraId="41C619D5" w14:textId="77777777"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3.7. Total ore de studiu individual</w:t>
            </w:r>
          </w:p>
        </w:tc>
        <w:tc>
          <w:tcPr>
            <w:tcW w:w="819" w:type="dxa"/>
          </w:tcPr>
          <w:p w14:paraId="41C619D6" w14:textId="072FB16B" w:rsidR="009701E5" w:rsidRPr="00B64913" w:rsidRDefault="009701E5" w:rsidP="009701E5">
            <w:pPr>
              <w:jc w:val="center"/>
              <w:rPr>
                <w:rFonts w:ascii="Arial Narrow" w:eastAsia="Arial Narrow" w:hAnsi="Arial Narrow" w:cs="Arial Narrow"/>
                <w:sz w:val="22"/>
                <w:szCs w:val="22"/>
                <w:highlight w:val="lightGray"/>
                <w:lang w:val="ro-RO"/>
              </w:rPr>
            </w:pPr>
            <w:r w:rsidRPr="00B64913">
              <w:rPr>
                <w:rFonts w:ascii="Arial Narrow" w:hAnsi="Arial Narrow" w:cs="Calibri"/>
                <w:sz w:val="22"/>
                <w:szCs w:val="22"/>
                <w:lang w:val="ro-RO"/>
              </w:rPr>
              <w:t>69</w:t>
            </w:r>
          </w:p>
        </w:tc>
      </w:tr>
      <w:tr w:rsidR="009701E5" w:rsidRPr="00B64913" w14:paraId="41C619DA" w14:textId="77777777">
        <w:trPr>
          <w:jc w:val="center"/>
        </w:trPr>
        <w:tc>
          <w:tcPr>
            <w:tcW w:w="9560" w:type="dxa"/>
            <w:gridSpan w:val="5"/>
            <w:shd w:val="clear" w:color="auto" w:fill="E0E0E0"/>
          </w:tcPr>
          <w:p w14:paraId="41C619D8" w14:textId="77777777"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3.8. Total ore pe semestru</w:t>
            </w:r>
          </w:p>
        </w:tc>
        <w:tc>
          <w:tcPr>
            <w:tcW w:w="819" w:type="dxa"/>
          </w:tcPr>
          <w:p w14:paraId="41C619D9" w14:textId="4BB60CDE" w:rsidR="009701E5" w:rsidRPr="00B64913" w:rsidRDefault="009701E5" w:rsidP="009701E5">
            <w:pPr>
              <w:jc w:val="center"/>
              <w:rPr>
                <w:rFonts w:ascii="Arial Narrow" w:eastAsia="Arial Narrow" w:hAnsi="Arial Narrow" w:cs="Arial Narrow"/>
                <w:sz w:val="22"/>
                <w:szCs w:val="22"/>
                <w:highlight w:val="lightGray"/>
                <w:lang w:val="ro-RO"/>
              </w:rPr>
            </w:pPr>
            <w:r w:rsidRPr="00B64913">
              <w:rPr>
                <w:rFonts w:ascii="Arial Narrow" w:hAnsi="Arial Narrow" w:cs="Calibri"/>
                <w:sz w:val="22"/>
                <w:szCs w:val="22"/>
                <w:lang w:val="ro-RO"/>
              </w:rPr>
              <w:t>125</w:t>
            </w:r>
          </w:p>
        </w:tc>
      </w:tr>
      <w:tr w:rsidR="009701E5" w:rsidRPr="00B64913" w14:paraId="41C619DD" w14:textId="77777777">
        <w:trPr>
          <w:jc w:val="center"/>
        </w:trPr>
        <w:tc>
          <w:tcPr>
            <w:tcW w:w="9560" w:type="dxa"/>
            <w:gridSpan w:val="5"/>
            <w:shd w:val="clear" w:color="auto" w:fill="E0E0E0"/>
          </w:tcPr>
          <w:p w14:paraId="41C619DB" w14:textId="77777777"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3.9. Număr de credite</w:t>
            </w:r>
          </w:p>
        </w:tc>
        <w:tc>
          <w:tcPr>
            <w:tcW w:w="819" w:type="dxa"/>
          </w:tcPr>
          <w:p w14:paraId="41C619DC" w14:textId="221886ED" w:rsidR="009701E5" w:rsidRPr="00B64913" w:rsidRDefault="009701E5" w:rsidP="009701E5">
            <w:pPr>
              <w:jc w:val="center"/>
              <w:rPr>
                <w:rFonts w:ascii="Arial Narrow" w:eastAsia="Arial Narrow" w:hAnsi="Arial Narrow" w:cs="Arial Narrow"/>
                <w:sz w:val="22"/>
                <w:szCs w:val="22"/>
                <w:highlight w:val="lightGray"/>
                <w:lang w:val="ro-RO"/>
              </w:rPr>
            </w:pPr>
            <w:r w:rsidRPr="00B64913">
              <w:rPr>
                <w:rFonts w:ascii="Arial Narrow" w:hAnsi="Arial Narrow" w:cs="Calibri"/>
                <w:sz w:val="22"/>
                <w:szCs w:val="22"/>
                <w:lang w:val="ro-RO"/>
              </w:rPr>
              <w:t>8</w:t>
            </w:r>
          </w:p>
        </w:tc>
      </w:tr>
    </w:tbl>
    <w:p w14:paraId="41C619DE" w14:textId="77777777" w:rsidR="0070737A" w:rsidRPr="00B64913" w:rsidRDefault="0070737A">
      <w:pPr>
        <w:ind w:left="-426" w:firstLine="426"/>
        <w:jc w:val="both"/>
        <w:rPr>
          <w:rFonts w:ascii="Arial Narrow" w:eastAsia="Arial Narrow" w:hAnsi="Arial Narrow" w:cs="Arial Narrow"/>
          <w:sz w:val="22"/>
          <w:szCs w:val="22"/>
          <w:lang w:val="ro-RO"/>
        </w:rPr>
      </w:pPr>
    </w:p>
    <w:p w14:paraId="41C619DF" w14:textId="77777777" w:rsidR="0070737A" w:rsidRPr="00B64913" w:rsidRDefault="00055508">
      <w:pPr>
        <w:ind w:left="-426" w:firstLine="426"/>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4. Precondiţii (acolo unde este cazul)</w:t>
      </w:r>
    </w:p>
    <w:p w14:paraId="41C619E0" w14:textId="77777777" w:rsidR="0070737A" w:rsidRPr="00B64913" w:rsidRDefault="0070737A">
      <w:pPr>
        <w:ind w:left="-426" w:firstLine="426"/>
        <w:jc w:val="both"/>
        <w:rPr>
          <w:rFonts w:ascii="Arial Narrow" w:eastAsia="Arial Narrow" w:hAnsi="Arial Narrow" w:cs="Arial Narrow"/>
          <w:sz w:val="22"/>
          <w:szCs w:val="22"/>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9701E5" w:rsidRPr="00B64913" w14:paraId="41C619E3" w14:textId="77777777">
        <w:trPr>
          <w:jc w:val="center"/>
        </w:trPr>
        <w:tc>
          <w:tcPr>
            <w:tcW w:w="5935" w:type="dxa"/>
          </w:tcPr>
          <w:p w14:paraId="41C619E1" w14:textId="519F3B87"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4.1. de curriculum</w:t>
            </w:r>
          </w:p>
        </w:tc>
        <w:tc>
          <w:tcPr>
            <w:tcW w:w="4394" w:type="dxa"/>
          </w:tcPr>
          <w:p w14:paraId="41C619E2" w14:textId="7431228E" w:rsidR="009701E5" w:rsidRPr="00B64913" w:rsidRDefault="009701E5" w:rsidP="009701E5">
            <w:pPr>
              <w:jc w:val="both"/>
              <w:rPr>
                <w:rFonts w:ascii="Arial Narrow" w:eastAsia="Arial Narrow" w:hAnsi="Arial Narrow" w:cs="Arial Narrow"/>
                <w:sz w:val="22"/>
                <w:szCs w:val="22"/>
                <w:lang w:val="ro-RO"/>
              </w:rPr>
            </w:pPr>
            <w:r w:rsidRPr="00B64913">
              <w:rPr>
                <w:rFonts w:ascii="Arial Narrow" w:hAnsi="Arial Narrow" w:cs="Calibri"/>
                <w:sz w:val="22"/>
                <w:szCs w:val="22"/>
                <w:lang w:val="ro-RO"/>
              </w:rPr>
              <w:t>Nu este cazul</w:t>
            </w:r>
          </w:p>
        </w:tc>
      </w:tr>
      <w:tr w:rsidR="009701E5" w:rsidRPr="00B64913" w14:paraId="41C619E6" w14:textId="77777777">
        <w:trPr>
          <w:jc w:val="center"/>
        </w:trPr>
        <w:tc>
          <w:tcPr>
            <w:tcW w:w="5935" w:type="dxa"/>
          </w:tcPr>
          <w:p w14:paraId="41C619E4" w14:textId="4751D4BE"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4.2. de competențe</w:t>
            </w:r>
          </w:p>
        </w:tc>
        <w:tc>
          <w:tcPr>
            <w:tcW w:w="4394" w:type="dxa"/>
          </w:tcPr>
          <w:p w14:paraId="41C619E5" w14:textId="383850A6" w:rsidR="009701E5" w:rsidRPr="00B64913" w:rsidRDefault="009701E5" w:rsidP="009701E5">
            <w:pPr>
              <w:rPr>
                <w:rFonts w:ascii="Arial Narrow" w:eastAsia="Arial Narrow" w:hAnsi="Arial Narrow" w:cs="Arial Narrow"/>
                <w:sz w:val="22"/>
                <w:szCs w:val="22"/>
                <w:lang w:val="ro-RO"/>
              </w:rPr>
            </w:pPr>
            <w:r w:rsidRPr="00B64913">
              <w:rPr>
                <w:rFonts w:ascii="Arial Narrow" w:hAnsi="Arial Narrow" w:cs="Calibri"/>
                <w:sz w:val="22"/>
                <w:szCs w:val="22"/>
                <w:lang w:val="ro-RO"/>
              </w:rPr>
              <w:t>Nu este cazul</w:t>
            </w:r>
          </w:p>
        </w:tc>
      </w:tr>
    </w:tbl>
    <w:p w14:paraId="41C619E7" w14:textId="2847F605" w:rsidR="0070737A" w:rsidRPr="00B64913" w:rsidRDefault="0070737A">
      <w:pPr>
        <w:ind w:left="-426" w:firstLine="426"/>
        <w:jc w:val="both"/>
        <w:rPr>
          <w:rFonts w:ascii="Arial Narrow" w:eastAsia="Arial Narrow" w:hAnsi="Arial Narrow" w:cs="Arial Narrow"/>
          <w:sz w:val="22"/>
          <w:szCs w:val="22"/>
          <w:lang w:val="ro-RO"/>
        </w:rPr>
      </w:pPr>
    </w:p>
    <w:p w14:paraId="41C619E8" w14:textId="2423A2F2" w:rsidR="0070737A" w:rsidRPr="00B64913" w:rsidRDefault="00055508">
      <w:pPr>
        <w:ind w:left="-426" w:firstLine="426"/>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 xml:space="preserve">5. </w:t>
      </w:r>
      <w:r w:rsidR="006B32F7" w:rsidRPr="00B64913">
        <w:rPr>
          <w:rFonts w:ascii="Arial Narrow" w:eastAsia="Arial Narrow" w:hAnsi="Arial Narrow" w:cs="Arial Narrow"/>
          <w:sz w:val="22"/>
          <w:szCs w:val="22"/>
          <w:lang w:val="ro-RO"/>
        </w:rPr>
        <w:t>Condiții</w:t>
      </w:r>
      <w:r w:rsidRPr="00B64913">
        <w:rPr>
          <w:rFonts w:ascii="Arial Narrow" w:eastAsia="Arial Narrow" w:hAnsi="Arial Narrow" w:cs="Arial Narrow"/>
          <w:sz w:val="22"/>
          <w:szCs w:val="22"/>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B64913" w14:paraId="41C619EC" w14:textId="77777777">
        <w:trPr>
          <w:jc w:val="center"/>
        </w:trPr>
        <w:tc>
          <w:tcPr>
            <w:tcW w:w="4428" w:type="dxa"/>
          </w:tcPr>
          <w:p w14:paraId="41C619E9" w14:textId="0193CBCE" w:rsidR="001C5CC6" w:rsidRPr="00B64913" w:rsidRDefault="001C5CC6" w:rsidP="001C5CC6">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5.1. de desfășurare a cursului</w:t>
            </w:r>
          </w:p>
        </w:tc>
        <w:tc>
          <w:tcPr>
            <w:tcW w:w="5901" w:type="dxa"/>
          </w:tcPr>
          <w:p w14:paraId="41C619EB" w14:textId="1E800EAD" w:rsidR="001C5CC6" w:rsidRPr="00B64913" w:rsidRDefault="009701E5" w:rsidP="0046552F">
            <w:pPr>
              <w:jc w:val="both"/>
              <w:rPr>
                <w:rFonts w:ascii="Arial Narrow" w:eastAsia="Arial Narrow" w:hAnsi="Arial Narrow" w:cs="Arial Narrow"/>
                <w:sz w:val="22"/>
                <w:szCs w:val="22"/>
                <w:lang w:val="ro-RO"/>
              </w:rPr>
            </w:pPr>
            <w:r w:rsidRPr="00B64913">
              <w:rPr>
                <w:rFonts w:ascii="Arial Narrow" w:hAnsi="Arial Narrow" w:cs="Calibri"/>
                <w:sz w:val="22"/>
                <w:szCs w:val="22"/>
                <w:lang w:val="ro-RO"/>
              </w:rPr>
              <w:t>Dotarea sălii cu videoproiector</w:t>
            </w:r>
          </w:p>
        </w:tc>
      </w:tr>
      <w:tr w:rsidR="001C5CC6" w:rsidRPr="00B64913" w14:paraId="41C619F1" w14:textId="77777777">
        <w:trPr>
          <w:jc w:val="center"/>
        </w:trPr>
        <w:tc>
          <w:tcPr>
            <w:tcW w:w="4428" w:type="dxa"/>
          </w:tcPr>
          <w:p w14:paraId="41C619ED" w14:textId="3FFB21D0" w:rsidR="001C5CC6" w:rsidRPr="00B64913" w:rsidRDefault="001C5CC6" w:rsidP="001C5CC6">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5.2. de desfășurare a seminarului/ laboratorului</w:t>
            </w:r>
          </w:p>
        </w:tc>
        <w:tc>
          <w:tcPr>
            <w:tcW w:w="5901" w:type="dxa"/>
          </w:tcPr>
          <w:p w14:paraId="41C619F0" w14:textId="087C181E" w:rsidR="001C5CC6" w:rsidRPr="00B64913" w:rsidRDefault="009701E5" w:rsidP="001C5CC6">
            <w:pPr>
              <w:jc w:val="both"/>
              <w:rPr>
                <w:rFonts w:ascii="Arial Narrow" w:eastAsia="Arial Narrow" w:hAnsi="Arial Narrow" w:cs="Arial Narrow"/>
                <w:sz w:val="22"/>
                <w:szCs w:val="22"/>
                <w:lang w:val="ro-RO"/>
              </w:rPr>
            </w:pPr>
            <w:r w:rsidRPr="00B64913">
              <w:rPr>
                <w:rFonts w:ascii="Arial Narrow" w:hAnsi="Arial Narrow" w:cs="Calibri"/>
                <w:sz w:val="22"/>
                <w:szCs w:val="22"/>
                <w:lang w:val="ro-RO"/>
              </w:rPr>
              <w:t>Dotarea sălii cu videoproiector</w:t>
            </w:r>
          </w:p>
        </w:tc>
      </w:tr>
    </w:tbl>
    <w:p w14:paraId="41C619F2" w14:textId="77777777" w:rsidR="0070737A" w:rsidRPr="00B64913" w:rsidRDefault="0070737A">
      <w:pPr>
        <w:ind w:left="-426" w:firstLine="426"/>
        <w:jc w:val="both"/>
        <w:rPr>
          <w:rFonts w:ascii="Arial Narrow" w:eastAsia="Arial Narrow" w:hAnsi="Arial Narrow" w:cs="Arial Narrow"/>
          <w:sz w:val="22"/>
          <w:szCs w:val="22"/>
          <w:lang w:val="ro-RO"/>
        </w:rPr>
      </w:pPr>
    </w:p>
    <w:p w14:paraId="41C619F3" w14:textId="77777777" w:rsidR="0070737A" w:rsidRPr="00B64913" w:rsidRDefault="0070737A">
      <w:pPr>
        <w:ind w:left="-426" w:firstLine="426"/>
        <w:jc w:val="both"/>
        <w:rPr>
          <w:rFonts w:ascii="Arial Narrow" w:eastAsia="Arial Narrow" w:hAnsi="Arial Narrow" w:cs="Arial Narrow"/>
          <w:sz w:val="22"/>
          <w:szCs w:val="22"/>
          <w:lang w:val="ro-RO"/>
        </w:rPr>
      </w:pPr>
    </w:p>
    <w:p w14:paraId="151D7E10" w14:textId="77777777" w:rsidR="0046552F" w:rsidRPr="00B64913" w:rsidRDefault="0046552F">
      <w:pPr>
        <w:ind w:left="-426" w:firstLine="426"/>
        <w:jc w:val="both"/>
        <w:rPr>
          <w:rFonts w:ascii="Arial Narrow" w:eastAsia="Arial Narrow" w:hAnsi="Arial Narrow" w:cs="Arial Narrow"/>
          <w:sz w:val="22"/>
          <w:szCs w:val="22"/>
          <w:lang w:val="ro-RO"/>
        </w:rPr>
      </w:pPr>
    </w:p>
    <w:p w14:paraId="0CBF45CC" w14:textId="77777777" w:rsidR="0046552F" w:rsidRPr="00B64913" w:rsidRDefault="0046552F">
      <w:pPr>
        <w:ind w:left="-426" w:firstLine="426"/>
        <w:jc w:val="both"/>
        <w:rPr>
          <w:rFonts w:ascii="Arial Narrow" w:eastAsia="Arial Narrow" w:hAnsi="Arial Narrow" w:cs="Arial Narrow"/>
          <w:sz w:val="22"/>
          <w:szCs w:val="22"/>
          <w:lang w:val="ro-RO"/>
        </w:rPr>
      </w:pPr>
    </w:p>
    <w:p w14:paraId="1709E342" w14:textId="77777777" w:rsidR="0046552F" w:rsidRPr="00B64913" w:rsidRDefault="0046552F">
      <w:pPr>
        <w:ind w:left="-426" w:firstLine="426"/>
        <w:jc w:val="both"/>
        <w:rPr>
          <w:rFonts w:ascii="Arial Narrow" w:eastAsia="Arial Narrow" w:hAnsi="Arial Narrow" w:cs="Arial Narrow"/>
          <w:sz w:val="22"/>
          <w:szCs w:val="22"/>
          <w:lang w:val="ro-RO"/>
        </w:rPr>
      </w:pPr>
    </w:p>
    <w:p w14:paraId="0C1A5532" w14:textId="77777777" w:rsidR="0046552F" w:rsidRPr="00B64913" w:rsidRDefault="0046552F">
      <w:pPr>
        <w:ind w:left="-426" w:firstLine="426"/>
        <w:jc w:val="both"/>
        <w:rPr>
          <w:rFonts w:ascii="Arial Narrow" w:eastAsia="Arial Narrow" w:hAnsi="Arial Narrow" w:cs="Arial Narrow"/>
          <w:sz w:val="22"/>
          <w:szCs w:val="22"/>
          <w:lang w:val="ro-RO"/>
        </w:rPr>
      </w:pPr>
    </w:p>
    <w:p w14:paraId="4FBE51C3" w14:textId="77777777" w:rsidR="0046552F" w:rsidRPr="00B64913" w:rsidRDefault="0046552F">
      <w:pPr>
        <w:ind w:left="-426" w:firstLine="426"/>
        <w:jc w:val="both"/>
        <w:rPr>
          <w:rFonts w:ascii="Arial Narrow" w:eastAsia="Arial Narrow" w:hAnsi="Arial Narrow" w:cs="Arial Narrow"/>
          <w:sz w:val="22"/>
          <w:szCs w:val="22"/>
          <w:lang w:val="ro-RO"/>
        </w:rPr>
      </w:pPr>
    </w:p>
    <w:p w14:paraId="48302709" w14:textId="77777777" w:rsidR="0046552F" w:rsidRPr="00B64913" w:rsidRDefault="0046552F">
      <w:pPr>
        <w:ind w:left="-426" w:firstLine="426"/>
        <w:jc w:val="both"/>
        <w:rPr>
          <w:rFonts w:ascii="Arial Narrow" w:eastAsia="Arial Narrow" w:hAnsi="Arial Narrow" w:cs="Arial Narrow"/>
          <w:sz w:val="22"/>
          <w:szCs w:val="22"/>
          <w:lang w:val="ro-RO"/>
        </w:rPr>
      </w:pPr>
    </w:p>
    <w:p w14:paraId="41C619F4" w14:textId="3F9F617E" w:rsidR="0070737A" w:rsidRPr="00B64913" w:rsidRDefault="00055508" w:rsidP="0046552F">
      <w:pPr>
        <w:ind w:left="-426" w:firstLine="426"/>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 xml:space="preserve">6. </w:t>
      </w:r>
      <w:r w:rsidR="0046552F" w:rsidRPr="00B64913">
        <w:rPr>
          <w:rFonts w:ascii="Arial Narrow" w:eastAsia="Arial Narrow" w:hAnsi="Arial Narrow" w:cs="Arial Narrow"/>
          <w:sz w:val="22"/>
          <w:szCs w:val="22"/>
          <w:lang w:val="ro-RO"/>
        </w:rPr>
        <w:t xml:space="preserve">Rezultatele învățării </w:t>
      </w:r>
    </w:p>
    <w:p w14:paraId="41C61A04" w14:textId="77777777" w:rsidR="0070737A" w:rsidRPr="00B64913" w:rsidRDefault="0070737A">
      <w:pPr>
        <w:ind w:left="-426" w:firstLine="426"/>
        <w:jc w:val="both"/>
        <w:rPr>
          <w:rFonts w:ascii="Arial Narrow" w:eastAsia="Arial Narrow" w:hAnsi="Arial Narrow" w:cs="Arial Narrow"/>
          <w:color w:val="FF0000"/>
          <w:sz w:val="22"/>
          <w:szCs w:val="22"/>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B64913"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B64913" w:rsidRDefault="00605227" w:rsidP="00605227">
            <w:pPr>
              <w:ind w:left="57"/>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B64913" w:rsidRDefault="00605227" w:rsidP="00605227">
            <w:pPr>
              <w:jc w:val="center"/>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REZULTATELE ÎNVĂȚĂRII</w:t>
            </w:r>
          </w:p>
        </w:tc>
      </w:tr>
      <w:tr w:rsidR="00605227" w:rsidRPr="00B64913"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B64913" w:rsidRDefault="00605227" w:rsidP="00605227">
            <w:pPr>
              <w:ind w:left="57" w:firstLine="426"/>
              <w:jc w:val="both"/>
              <w:rPr>
                <w:rFonts w:ascii="Arial Narrow" w:eastAsia="Arial Narrow" w:hAnsi="Arial Narrow" w:cs="Arial Narrow"/>
                <w:sz w:val="22"/>
                <w:szCs w:val="22"/>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B64913" w:rsidRDefault="00605227" w:rsidP="00605227">
            <w:pPr>
              <w:ind w:left="57" w:firstLine="426"/>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B64913" w:rsidRDefault="00605227" w:rsidP="00605227">
            <w:pPr>
              <w:ind w:left="57" w:firstLine="426"/>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B64913" w:rsidRDefault="00605227" w:rsidP="00605227">
            <w:pPr>
              <w:ind w:left="57"/>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Responsabilitate și autonomie</w:t>
            </w:r>
          </w:p>
        </w:tc>
      </w:tr>
      <w:tr w:rsidR="009701E5" w:rsidRPr="00B64913" w14:paraId="2AA389A1" w14:textId="77777777" w:rsidTr="00605227">
        <w:tc>
          <w:tcPr>
            <w:tcW w:w="1702" w:type="dxa"/>
            <w:tcBorders>
              <w:top w:val="single" w:sz="4" w:space="0" w:color="auto"/>
              <w:left w:val="single" w:sz="4" w:space="0" w:color="auto"/>
              <w:bottom w:val="single" w:sz="4" w:space="0" w:color="auto"/>
              <w:right w:val="single" w:sz="4" w:space="0" w:color="auto"/>
            </w:tcBorders>
          </w:tcPr>
          <w:p w14:paraId="262A4C4A" w14:textId="1E0F7294"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rPr>
              <w:lastRenderedPageBreak/>
              <w:t>R2</w:t>
            </w:r>
          </w:p>
        </w:tc>
        <w:tc>
          <w:tcPr>
            <w:tcW w:w="2577" w:type="dxa"/>
            <w:tcBorders>
              <w:top w:val="single" w:sz="4" w:space="0" w:color="auto"/>
              <w:left w:val="single" w:sz="4" w:space="0" w:color="auto"/>
              <w:bottom w:val="single" w:sz="4" w:space="0" w:color="auto"/>
              <w:right w:val="single" w:sz="4" w:space="0" w:color="auto"/>
            </w:tcBorders>
          </w:tcPr>
          <w:p w14:paraId="51AB5A3A" w14:textId="77777777" w:rsidR="009701E5" w:rsidRPr="00B64913" w:rsidRDefault="009701E5" w:rsidP="009701E5">
            <w:pPr>
              <w:rPr>
                <w:rFonts w:ascii="Arial Narrow" w:hAnsi="Arial Narrow"/>
                <w:sz w:val="22"/>
                <w:szCs w:val="22"/>
              </w:rPr>
            </w:pPr>
            <w:r w:rsidRPr="00B64913">
              <w:rPr>
                <w:rFonts w:ascii="Arial Narrow" w:hAnsi="Arial Narrow"/>
                <w:sz w:val="22"/>
                <w:szCs w:val="22"/>
              </w:rPr>
              <w:t>Studentul/absolventul recunoaște și explică dedicarea spirituală a unei persoane sau a unui grup pentru performarea misiunii de propovăduire a spiritualității ortodoxe, ca temei al unei vieți sănătoase.</w:t>
            </w:r>
          </w:p>
          <w:p w14:paraId="3FBD7771" w14:textId="77777777" w:rsidR="009701E5" w:rsidRPr="00B64913" w:rsidRDefault="009701E5" w:rsidP="009701E5">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629C0B9B" w14:textId="35B14155"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lang w:val="ro-RO"/>
              </w:rPr>
              <w:t>Studentul/absolventul aplică tehnici și metode de îmbunătățire și progres moral, cum sunt: rugăciunea, meditația, asceza, filantropia etc., utilizând resurse psihoterapeutice și valorificând experiența ascetico-mistică a trăirii ortodoxe.</w:t>
            </w:r>
          </w:p>
        </w:tc>
        <w:tc>
          <w:tcPr>
            <w:tcW w:w="2976" w:type="dxa"/>
            <w:tcBorders>
              <w:top w:val="single" w:sz="4" w:space="0" w:color="auto"/>
              <w:left w:val="single" w:sz="4" w:space="0" w:color="auto"/>
              <w:bottom w:val="single" w:sz="4" w:space="0" w:color="auto"/>
              <w:right w:val="single" w:sz="4" w:space="0" w:color="auto"/>
            </w:tcBorders>
          </w:tcPr>
          <w:p w14:paraId="1776262F" w14:textId="6C2420AF"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rPr>
              <w:t>Studentul/absolventul gândește autonom și responsabil, alternând rituri și metode de progres moral și spiritual, în relația dintre experiența credinței și actul medical.</w:t>
            </w:r>
          </w:p>
        </w:tc>
      </w:tr>
      <w:tr w:rsidR="009701E5" w:rsidRPr="00B64913" w14:paraId="7DC086FB" w14:textId="77777777" w:rsidTr="00605227">
        <w:tc>
          <w:tcPr>
            <w:tcW w:w="1702" w:type="dxa"/>
            <w:tcBorders>
              <w:top w:val="single" w:sz="4" w:space="0" w:color="auto"/>
              <w:left w:val="single" w:sz="4" w:space="0" w:color="auto"/>
              <w:bottom w:val="single" w:sz="4" w:space="0" w:color="auto"/>
              <w:right w:val="single" w:sz="4" w:space="0" w:color="auto"/>
            </w:tcBorders>
          </w:tcPr>
          <w:p w14:paraId="3F3E6E30" w14:textId="4106CC5D"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rPr>
              <w:t>R3</w:t>
            </w:r>
          </w:p>
        </w:tc>
        <w:tc>
          <w:tcPr>
            <w:tcW w:w="2577" w:type="dxa"/>
            <w:tcBorders>
              <w:top w:val="single" w:sz="4" w:space="0" w:color="auto"/>
              <w:left w:val="single" w:sz="4" w:space="0" w:color="auto"/>
              <w:bottom w:val="single" w:sz="4" w:space="0" w:color="auto"/>
              <w:right w:val="single" w:sz="4" w:space="0" w:color="auto"/>
            </w:tcBorders>
          </w:tcPr>
          <w:p w14:paraId="59160BFD" w14:textId="3CDAF01D"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lang w:val="ro-RO"/>
              </w:rPr>
              <w:t>Studentul/absolventul descrie principiile și normele morale creștine, sistematizează concepte etice precum binele, răul și infracțiunea, pedepse și recompense morale etc., distinge și ierarhizează faptele și acțiunile sale și ale semenilor săi, înțelegând și anticipând consecințele acestor fapte și acțiuni din perspectiva valorilor sociale și ale bioeticii creștine.</w:t>
            </w:r>
          </w:p>
        </w:tc>
        <w:tc>
          <w:tcPr>
            <w:tcW w:w="2668" w:type="dxa"/>
            <w:tcBorders>
              <w:top w:val="single" w:sz="4" w:space="0" w:color="auto"/>
              <w:left w:val="single" w:sz="4" w:space="0" w:color="auto"/>
              <w:bottom w:val="single" w:sz="4" w:space="0" w:color="auto"/>
              <w:right w:val="single" w:sz="4" w:space="0" w:color="auto"/>
            </w:tcBorders>
          </w:tcPr>
          <w:p w14:paraId="3DD6DFF9" w14:textId="363A6AB1"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rPr>
              <w:t>În baza unei gândiri reflexive, studentul/absolventul aplică principiile și normele morale creștine.</w:t>
            </w:r>
          </w:p>
        </w:tc>
        <w:tc>
          <w:tcPr>
            <w:tcW w:w="2976" w:type="dxa"/>
            <w:tcBorders>
              <w:top w:val="single" w:sz="4" w:space="0" w:color="auto"/>
              <w:left w:val="single" w:sz="4" w:space="0" w:color="auto"/>
              <w:bottom w:val="single" w:sz="4" w:space="0" w:color="auto"/>
              <w:right w:val="single" w:sz="4" w:space="0" w:color="auto"/>
            </w:tcBorders>
          </w:tcPr>
          <w:p w14:paraId="775B1EFB" w14:textId="7A1BE030"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rPr>
              <w:t>Studentul/absolventul ia decizii responsabile și argumentate privind faptele și acțiunile semenilor săi, evaluează valoric rezultatele acțiunilor acestora în raport cu stadiul contemporan al vieții social-comunitare.</w:t>
            </w:r>
          </w:p>
        </w:tc>
      </w:tr>
      <w:tr w:rsidR="009701E5" w:rsidRPr="00B64913" w14:paraId="7AD9AD60" w14:textId="77777777" w:rsidTr="00605227">
        <w:tc>
          <w:tcPr>
            <w:tcW w:w="1702" w:type="dxa"/>
            <w:tcBorders>
              <w:top w:val="single" w:sz="4" w:space="0" w:color="auto"/>
              <w:left w:val="single" w:sz="4" w:space="0" w:color="auto"/>
              <w:bottom w:val="single" w:sz="4" w:space="0" w:color="auto"/>
              <w:right w:val="single" w:sz="4" w:space="0" w:color="auto"/>
            </w:tcBorders>
          </w:tcPr>
          <w:p w14:paraId="1F4059FF" w14:textId="5D7BFBB1"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rPr>
              <w:t>R7</w:t>
            </w:r>
          </w:p>
        </w:tc>
        <w:tc>
          <w:tcPr>
            <w:tcW w:w="2577" w:type="dxa"/>
            <w:tcBorders>
              <w:top w:val="single" w:sz="4" w:space="0" w:color="auto"/>
              <w:left w:val="single" w:sz="4" w:space="0" w:color="auto"/>
              <w:bottom w:val="single" w:sz="4" w:space="0" w:color="auto"/>
              <w:right w:val="single" w:sz="4" w:space="0" w:color="auto"/>
            </w:tcBorders>
          </w:tcPr>
          <w:p w14:paraId="02C94D94" w14:textId="7873913C"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rPr>
              <w:t>Absolventul cunoaște metodologia teoretică utilizată în cercetarea științifică ce constă în efectuarea unor analize de fond, construirea unei ipoteze, testarea acesteia, evaluarea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7FB1D43E" w14:textId="0497A622"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rPr>
              <w:t>Absolventul dezvoltă alianțe, contacte sau parteneriate și realizează schimburi de informații cu alte persoane. Promovează colaborările integrate și deschise în cadrul cărora diferite părți interesate creează în comun inovații și cercetare cu o valoare bine determinată.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48CD1914" w14:textId="77777777" w:rsidR="009701E5" w:rsidRPr="00B64913" w:rsidRDefault="009701E5" w:rsidP="009701E5">
            <w:pPr>
              <w:rPr>
                <w:rFonts w:ascii="Arial Narrow" w:hAnsi="Arial Narrow"/>
                <w:sz w:val="22"/>
                <w:szCs w:val="22"/>
              </w:rPr>
            </w:pPr>
            <w:r w:rsidRPr="00B64913">
              <w:rPr>
                <w:rFonts w:ascii="Arial Narrow" w:hAnsi="Arial Narrow"/>
                <w:sz w:val="22"/>
                <w:szCs w:val="22"/>
              </w:rPr>
              <w:t>Absolventul dă dovadă de considerație față de ceilalți, precum și de colegialitate. Ascultă, oferă feedback și răspunde în mod perceptiv altora, ceea ce implică, de asemenea, supravegherea și conducerea personalului într-un cadru profesional.</w:t>
            </w:r>
          </w:p>
          <w:p w14:paraId="6428588B" w14:textId="7F47ECFA"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rPr>
              <w:t>Redactează și editează texte științifice, academice sau administrative pe diferite teme, cu rigoare deontologică.</w:t>
            </w:r>
          </w:p>
        </w:tc>
      </w:tr>
      <w:tr w:rsidR="009701E5" w:rsidRPr="00B64913" w14:paraId="1C0EB15C" w14:textId="77777777" w:rsidTr="00605227">
        <w:tc>
          <w:tcPr>
            <w:tcW w:w="1702" w:type="dxa"/>
            <w:tcBorders>
              <w:top w:val="single" w:sz="4" w:space="0" w:color="auto"/>
              <w:left w:val="single" w:sz="4" w:space="0" w:color="auto"/>
              <w:bottom w:val="single" w:sz="4" w:space="0" w:color="auto"/>
              <w:right w:val="single" w:sz="4" w:space="0" w:color="auto"/>
            </w:tcBorders>
          </w:tcPr>
          <w:p w14:paraId="6902ABD3" w14:textId="055B356D"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rPr>
              <w:t>R8</w:t>
            </w:r>
          </w:p>
        </w:tc>
        <w:tc>
          <w:tcPr>
            <w:tcW w:w="2577" w:type="dxa"/>
            <w:tcBorders>
              <w:top w:val="single" w:sz="4" w:space="0" w:color="auto"/>
              <w:left w:val="single" w:sz="4" w:space="0" w:color="auto"/>
              <w:bottom w:val="single" w:sz="4" w:space="0" w:color="auto"/>
              <w:right w:val="single" w:sz="4" w:space="0" w:color="auto"/>
            </w:tcBorders>
          </w:tcPr>
          <w:p w14:paraId="2686B52A" w14:textId="171D3ACA"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rPr>
              <w:t>Absolventul deosebește diferitele sisteme filozofice aflate în convergență cu neuroștiințele, afirmând principiile lor de bază, valorile, etica, modurile de gândire, obiceiurile, practicile și impactul lor asupra culturii umane.</w:t>
            </w:r>
          </w:p>
        </w:tc>
        <w:tc>
          <w:tcPr>
            <w:tcW w:w="2668" w:type="dxa"/>
            <w:tcBorders>
              <w:top w:val="single" w:sz="4" w:space="0" w:color="auto"/>
              <w:left w:val="single" w:sz="4" w:space="0" w:color="auto"/>
              <w:bottom w:val="single" w:sz="4" w:space="0" w:color="auto"/>
              <w:right w:val="single" w:sz="4" w:space="0" w:color="auto"/>
            </w:tcBorders>
          </w:tcPr>
          <w:p w14:paraId="576526F5" w14:textId="77777777" w:rsidR="009701E5" w:rsidRPr="00B64913" w:rsidRDefault="009701E5" w:rsidP="009701E5">
            <w:pPr>
              <w:rPr>
                <w:rFonts w:ascii="Arial Narrow" w:hAnsi="Arial Narrow"/>
                <w:sz w:val="22"/>
                <w:szCs w:val="22"/>
              </w:rPr>
            </w:pPr>
            <w:r w:rsidRPr="00B64913">
              <w:rPr>
                <w:rFonts w:ascii="Arial Narrow" w:hAnsi="Arial Narrow"/>
                <w:sz w:val="22"/>
                <w:szCs w:val="22"/>
              </w:rPr>
              <w:t>Absolventul analizează și evaluează critic concepte filozofice complexe,</w:t>
            </w:r>
          </w:p>
          <w:p w14:paraId="18E0DB3C" w14:textId="5E945B18"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rPr>
              <w:t>formulează întrebări profunde despre sensul existenței, valori, etică și rolurile umane și integrează cunoștințele în formarea unei perspective personale autentice.</w:t>
            </w:r>
          </w:p>
        </w:tc>
        <w:tc>
          <w:tcPr>
            <w:tcW w:w="2976" w:type="dxa"/>
            <w:tcBorders>
              <w:top w:val="single" w:sz="4" w:space="0" w:color="auto"/>
              <w:left w:val="single" w:sz="4" w:space="0" w:color="auto"/>
              <w:bottom w:val="single" w:sz="4" w:space="0" w:color="auto"/>
              <w:right w:val="single" w:sz="4" w:space="0" w:color="auto"/>
            </w:tcBorders>
          </w:tcPr>
          <w:p w14:paraId="05475183" w14:textId="7C779C9B" w:rsidR="009701E5" w:rsidRPr="00B64913" w:rsidRDefault="009701E5" w:rsidP="009701E5">
            <w:pPr>
              <w:ind w:left="57" w:firstLine="426"/>
              <w:jc w:val="both"/>
              <w:rPr>
                <w:rFonts w:ascii="Arial Narrow" w:eastAsia="Arial Narrow" w:hAnsi="Arial Narrow" w:cs="Arial Narrow"/>
                <w:sz w:val="22"/>
                <w:szCs w:val="22"/>
                <w:lang w:val="ro-RO"/>
              </w:rPr>
            </w:pPr>
            <w:r w:rsidRPr="00B64913">
              <w:rPr>
                <w:rFonts w:ascii="Arial Narrow" w:hAnsi="Arial Narrow"/>
                <w:sz w:val="22"/>
                <w:szCs w:val="22"/>
              </w:rPr>
              <w:t>Absolventul descoperă și dezvoltă o perspectivă individuală cu privire la rolurile, semnificația și scopul existenței cuiva, inclusiv cu privire la ceea ce înseamnă a trăi, a muri și a fi om.</w:t>
            </w:r>
          </w:p>
        </w:tc>
      </w:tr>
      <w:tr w:rsidR="00605227" w:rsidRPr="00B64913" w14:paraId="0ABA9146" w14:textId="77777777" w:rsidTr="00605227">
        <w:tc>
          <w:tcPr>
            <w:tcW w:w="1702" w:type="dxa"/>
            <w:tcBorders>
              <w:top w:val="single" w:sz="4" w:space="0" w:color="auto"/>
              <w:left w:val="single" w:sz="4" w:space="0" w:color="auto"/>
              <w:bottom w:val="single" w:sz="4" w:space="0" w:color="auto"/>
              <w:right w:val="single" w:sz="4" w:space="0" w:color="auto"/>
            </w:tcBorders>
          </w:tcPr>
          <w:p w14:paraId="3190A664" w14:textId="77777777" w:rsidR="00605227" w:rsidRPr="00B64913" w:rsidRDefault="00605227" w:rsidP="00605227">
            <w:pPr>
              <w:ind w:left="57" w:firstLine="426"/>
              <w:jc w:val="both"/>
              <w:rPr>
                <w:rFonts w:ascii="Arial Narrow" w:eastAsia="Arial Narrow" w:hAnsi="Arial Narrow" w:cs="Arial Narrow"/>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154C09DF" w14:textId="77777777" w:rsidR="00605227" w:rsidRPr="00B64913"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212364B0" w14:textId="77777777" w:rsidR="00605227" w:rsidRPr="00B64913"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5DA8203" w14:textId="77777777" w:rsidR="00605227" w:rsidRPr="00B64913" w:rsidRDefault="00605227" w:rsidP="00605227">
            <w:pPr>
              <w:ind w:left="57" w:firstLine="426"/>
              <w:jc w:val="both"/>
              <w:rPr>
                <w:rFonts w:ascii="Arial Narrow" w:eastAsia="Arial Narrow" w:hAnsi="Arial Narrow" w:cs="Arial Narrow"/>
                <w:sz w:val="22"/>
                <w:szCs w:val="22"/>
                <w:lang w:val="ro-RO"/>
              </w:rPr>
            </w:pPr>
          </w:p>
        </w:tc>
      </w:tr>
      <w:tr w:rsidR="00605227" w:rsidRPr="00B64913" w14:paraId="6ACC2A62" w14:textId="77777777" w:rsidTr="00605227">
        <w:tc>
          <w:tcPr>
            <w:tcW w:w="1702" w:type="dxa"/>
            <w:tcBorders>
              <w:top w:val="single" w:sz="4" w:space="0" w:color="auto"/>
              <w:left w:val="single" w:sz="4" w:space="0" w:color="auto"/>
              <w:bottom w:val="single" w:sz="4" w:space="0" w:color="auto"/>
              <w:right w:val="single" w:sz="4" w:space="0" w:color="auto"/>
            </w:tcBorders>
          </w:tcPr>
          <w:p w14:paraId="7205B86D" w14:textId="77777777" w:rsidR="00605227" w:rsidRPr="00B64913" w:rsidRDefault="00605227" w:rsidP="00605227">
            <w:pPr>
              <w:ind w:left="57" w:firstLine="426"/>
              <w:jc w:val="both"/>
              <w:rPr>
                <w:rFonts w:ascii="Arial Narrow" w:eastAsia="Arial Narrow" w:hAnsi="Arial Narrow" w:cs="Arial Narrow"/>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60812ACD" w14:textId="77777777" w:rsidR="00605227" w:rsidRPr="00B64913"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5653E864" w14:textId="77777777" w:rsidR="00605227" w:rsidRPr="00B64913"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C073013" w14:textId="77777777" w:rsidR="00605227" w:rsidRPr="00B64913" w:rsidRDefault="00605227" w:rsidP="00605227">
            <w:pPr>
              <w:ind w:left="57" w:firstLine="426"/>
              <w:jc w:val="both"/>
              <w:rPr>
                <w:rFonts w:ascii="Arial Narrow" w:eastAsia="Arial Narrow" w:hAnsi="Arial Narrow" w:cs="Arial Narrow"/>
                <w:sz w:val="22"/>
                <w:szCs w:val="22"/>
                <w:lang w:val="ro-RO"/>
              </w:rPr>
            </w:pPr>
          </w:p>
        </w:tc>
      </w:tr>
      <w:tr w:rsidR="00605227" w:rsidRPr="00B64913" w14:paraId="101626AA" w14:textId="77777777" w:rsidTr="00605227">
        <w:tc>
          <w:tcPr>
            <w:tcW w:w="1702" w:type="dxa"/>
            <w:tcBorders>
              <w:top w:val="single" w:sz="4" w:space="0" w:color="auto"/>
              <w:left w:val="single" w:sz="4" w:space="0" w:color="auto"/>
              <w:bottom w:val="single" w:sz="4" w:space="0" w:color="auto"/>
              <w:right w:val="single" w:sz="4" w:space="0" w:color="auto"/>
            </w:tcBorders>
          </w:tcPr>
          <w:p w14:paraId="63AB76EE" w14:textId="77777777" w:rsidR="00605227" w:rsidRPr="00B64913" w:rsidRDefault="00605227" w:rsidP="00605227">
            <w:pPr>
              <w:ind w:left="57" w:firstLine="426"/>
              <w:jc w:val="both"/>
              <w:rPr>
                <w:rFonts w:ascii="Arial Narrow" w:eastAsia="Arial Narrow" w:hAnsi="Arial Narrow" w:cs="Arial Narrow"/>
                <w:sz w:val="22"/>
                <w:szCs w:val="22"/>
                <w:lang w:val="ro-RO"/>
              </w:rPr>
            </w:pPr>
          </w:p>
        </w:tc>
        <w:tc>
          <w:tcPr>
            <w:tcW w:w="2577" w:type="dxa"/>
            <w:tcBorders>
              <w:top w:val="single" w:sz="4" w:space="0" w:color="auto"/>
              <w:left w:val="single" w:sz="4" w:space="0" w:color="auto"/>
              <w:bottom w:val="single" w:sz="4" w:space="0" w:color="auto"/>
              <w:right w:val="single" w:sz="4" w:space="0" w:color="auto"/>
            </w:tcBorders>
          </w:tcPr>
          <w:p w14:paraId="43FE76D5" w14:textId="77777777" w:rsidR="00605227" w:rsidRPr="00B64913" w:rsidRDefault="00605227" w:rsidP="00605227">
            <w:pPr>
              <w:ind w:left="57" w:firstLine="426"/>
              <w:jc w:val="both"/>
              <w:rPr>
                <w:rFonts w:ascii="Arial Narrow" w:eastAsia="Arial Narrow" w:hAnsi="Arial Narrow" w:cs="Arial Narrow"/>
                <w:sz w:val="22"/>
                <w:szCs w:val="22"/>
                <w:lang w:val="ro-RO"/>
              </w:rPr>
            </w:pPr>
          </w:p>
        </w:tc>
        <w:tc>
          <w:tcPr>
            <w:tcW w:w="2668" w:type="dxa"/>
            <w:tcBorders>
              <w:top w:val="single" w:sz="4" w:space="0" w:color="auto"/>
              <w:left w:val="single" w:sz="4" w:space="0" w:color="auto"/>
              <w:bottom w:val="single" w:sz="4" w:space="0" w:color="auto"/>
              <w:right w:val="single" w:sz="4" w:space="0" w:color="auto"/>
            </w:tcBorders>
          </w:tcPr>
          <w:p w14:paraId="14219236" w14:textId="77777777" w:rsidR="00605227" w:rsidRPr="00B64913" w:rsidRDefault="00605227" w:rsidP="00605227">
            <w:pPr>
              <w:ind w:left="57" w:firstLine="426"/>
              <w:jc w:val="both"/>
              <w:rPr>
                <w:rFonts w:ascii="Arial Narrow" w:eastAsia="Arial Narrow" w:hAnsi="Arial Narrow" w:cs="Arial Narrow"/>
                <w:sz w:val="22"/>
                <w:szCs w:val="22"/>
                <w:lang w:val="ro-RO"/>
              </w:rPr>
            </w:pPr>
          </w:p>
        </w:tc>
        <w:tc>
          <w:tcPr>
            <w:tcW w:w="2976" w:type="dxa"/>
            <w:tcBorders>
              <w:top w:val="single" w:sz="4" w:space="0" w:color="auto"/>
              <w:left w:val="single" w:sz="4" w:space="0" w:color="auto"/>
              <w:bottom w:val="single" w:sz="4" w:space="0" w:color="auto"/>
              <w:right w:val="single" w:sz="4" w:space="0" w:color="auto"/>
            </w:tcBorders>
          </w:tcPr>
          <w:p w14:paraId="66F2EA5F" w14:textId="77777777" w:rsidR="00605227" w:rsidRPr="00B64913" w:rsidRDefault="00605227" w:rsidP="00605227">
            <w:pPr>
              <w:ind w:left="57" w:firstLine="426"/>
              <w:jc w:val="both"/>
              <w:rPr>
                <w:rFonts w:ascii="Arial Narrow" w:eastAsia="Arial Narrow" w:hAnsi="Arial Narrow" w:cs="Arial Narrow"/>
                <w:sz w:val="22"/>
                <w:szCs w:val="22"/>
                <w:lang w:val="ro-RO"/>
              </w:rPr>
            </w:pPr>
          </w:p>
        </w:tc>
      </w:tr>
    </w:tbl>
    <w:p w14:paraId="7BF65DC7" w14:textId="77777777" w:rsidR="00605227" w:rsidRPr="00B64913" w:rsidRDefault="00605227" w:rsidP="00605227">
      <w:pPr>
        <w:ind w:left="57" w:firstLine="426"/>
        <w:jc w:val="both"/>
        <w:rPr>
          <w:rFonts w:ascii="Arial Narrow" w:eastAsia="Arial Narrow" w:hAnsi="Arial Narrow" w:cs="Arial Narrow"/>
          <w:sz w:val="22"/>
          <w:szCs w:val="22"/>
          <w:lang w:val="ro-RO"/>
        </w:rPr>
      </w:pPr>
    </w:p>
    <w:p w14:paraId="41C61A10" w14:textId="77777777" w:rsidR="0070737A" w:rsidRPr="00B64913" w:rsidRDefault="0070737A">
      <w:pPr>
        <w:ind w:left="-426" w:firstLine="426"/>
        <w:jc w:val="both"/>
        <w:rPr>
          <w:rFonts w:ascii="Arial Narrow" w:eastAsia="Arial Narrow" w:hAnsi="Arial Narrow" w:cs="Arial Narrow"/>
          <w:color w:val="FF0000"/>
          <w:sz w:val="22"/>
          <w:szCs w:val="22"/>
          <w:lang w:val="ro-RO"/>
        </w:rPr>
      </w:pPr>
    </w:p>
    <w:p w14:paraId="41C61A11" w14:textId="08CDB040" w:rsidR="0070737A" w:rsidRPr="00B64913" w:rsidRDefault="0046552F">
      <w:pPr>
        <w:ind w:left="-426" w:firstLine="426"/>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7</w:t>
      </w:r>
      <w:r w:rsidR="00055508" w:rsidRPr="00B64913">
        <w:rPr>
          <w:rFonts w:ascii="Arial Narrow" w:eastAsia="Arial Narrow" w:hAnsi="Arial Narrow" w:cs="Arial Narrow"/>
          <w:sz w:val="22"/>
          <w:szCs w:val="22"/>
          <w:lang w:val="ro-RO"/>
        </w:rPr>
        <w:t>. Conţinuturi</w:t>
      </w:r>
    </w:p>
    <w:p w14:paraId="41C61A12" w14:textId="77777777" w:rsidR="0070737A" w:rsidRPr="00B64913" w:rsidRDefault="0070737A">
      <w:pPr>
        <w:ind w:left="-426" w:firstLine="426"/>
        <w:jc w:val="both"/>
        <w:rPr>
          <w:rFonts w:ascii="Arial Narrow" w:eastAsia="Arial Narrow" w:hAnsi="Arial Narrow" w:cs="Arial Narrow"/>
          <w:color w:val="FF0000"/>
          <w:sz w:val="22"/>
          <w:szCs w:val="22"/>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B64913" w14:paraId="41C61A17" w14:textId="77777777" w:rsidTr="009701E5">
        <w:trPr>
          <w:jc w:val="center"/>
        </w:trPr>
        <w:tc>
          <w:tcPr>
            <w:tcW w:w="5651" w:type="dxa"/>
          </w:tcPr>
          <w:p w14:paraId="41C61A13" w14:textId="58B4E053" w:rsidR="0070737A" w:rsidRPr="00B64913" w:rsidRDefault="0046552F">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7</w:t>
            </w:r>
            <w:r w:rsidR="00055508" w:rsidRPr="00B64913">
              <w:rPr>
                <w:rFonts w:ascii="Arial Narrow" w:eastAsia="Arial Narrow" w:hAnsi="Arial Narrow" w:cs="Arial Narrow"/>
                <w:sz w:val="22"/>
                <w:szCs w:val="22"/>
                <w:lang w:val="ro-RO"/>
              </w:rPr>
              <w:t>.1. Curs</w:t>
            </w:r>
          </w:p>
        </w:tc>
        <w:tc>
          <w:tcPr>
            <w:tcW w:w="2396" w:type="dxa"/>
          </w:tcPr>
          <w:p w14:paraId="41C61A14" w14:textId="77777777"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Metode de predare</w:t>
            </w:r>
          </w:p>
          <w:p w14:paraId="41C61A15" w14:textId="77777777" w:rsidR="0070737A" w:rsidRPr="00B64913" w:rsidRDefault="0070737A">
            <w:pPr>
              <w:jc w:val="both"/>
              <w:rPr>
                <w:rFonts w:ascii="Arial Narrow" w:eastAsia="Arial Narrow" w:hAnsi="Arial Narrow" w:cs="Arial Narrow"/>
                <w:sz w:val="22"/>
                <w:szCs w:val="22"/>
                <w:lang w:val="ro-RO"/>
              </w:rPr>
            </w:pPr>
          </w:p>
        </w:tc>
        <w:tc>
          <w:tcPr>
            <w:tcW w:w="1857" w:type="dxa"/>
          </w:tcPr>
          <w:p w14:paraId="41C61A16" w14:textId="77777777"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 xml:space="preserve">Observaţii </w:t>
            </w:r>
          </w:p>
        </w:tc>
      </w:tr>
      <w:tr w:rsidR="009701E5" w:rsidRPr="00B64913" w14:paraId="3E019C09" w14:textId="77777777" w:rsidTr="009701E5">
        <w:trPr>
          <w:trHeight w:val="310"/>
          <w:jc w:val="center"/>
        </w:trPr>
        <w:tc>
          <w:tcPr>
            <w:tcW w:w="5651" w:type="dxa"/>
          </w:tcPr>
          <w:p w14:paraId="4D601BDF" w14:textId="2F16593F" w:rsidR="009701E5" w:rsidRPr="00B64913" w:rsidRDefault="009701E5" w:rsidP="009701E5">
            <w:pPr>
              <w:pStyle w:val="Listparagraf"/>
              <w:numPr>
                <w:ilvl w:val="0"/>
                <w:numId w:val="9"/>
              </w:numPr>
              <w:ind w:left="164" w:hanging="164"/>
              <w:rPr>
                <w:rFonts w:ascii="Arial Narrow" w:hAnsi="Arial Narrow"/>
                <w:sz w:val="22"/>
                <w:szCs w:val="22"/>
                <w:lang w:val="fr-FR"/>
              </w:rPr>
            </w:pPr>
            <w:r w:rsidRPr="00B64913">
              <w:rPr>
                <w:rFonts w:ascii="Arial Narrow" w:hAnsi="Arial Narrow"/>
                <w:sz w:val="22"/>
                <w:szCs w:val="22"/>
                <w:lang w:val="ro-RO"/>
              </w:rPr>
              <w:t>Sensuri ale vieții. Aspecte introductive în abordarea filosofică, psihologică și teologică. Perspectiva filosofică.</w:t>
            </w:r>
          </w:p>
        </w:tc>
        <w:tc>
          <w:tcPr>
            <w:tcW w:w="2396" w:type="dxa"/>
          </w:tcPr>
          <w:p w14:paraId="7B1A0F0D" w14:textId="204B13A5" w:rsidR="009701E5" w:rsidRPr="00B64913" w:rsidRDefault="009701E5" w:rsidP="009701E5">
            <w:pPr>
              <w:rPr>
                <w:rFonts w:ascii="Arial Narrow" w:eastAsia="Arial Narrow" w:hAnsi="Arial Narrow" w:cs="Arial Narrow"/>
                <w:sz w:val="22"/>
                <w:szCs w:val="22"/>
                <w:lang w:val="ro-RO"/>
              </w:rPr>
            </w:pPr>
            <w:r w:rsidRPr="00B64913">
              <w:rPr>
                <w:rFonts w:ascii="Arial Narrow" w:hAnsi="Arial Narrow"/>
                <w:sz w:val="22"/>
                <w:szCs w:val="22"/>
              </w:rPr>
              <w:t>expunere, curs interactiv</w:t>
            </w:r>
          </w:p>
        </w:tc>
        <w:tc>
          <w:tcPr>
            <w:tcW w:w="1857" w:type="dxa"/>
          </w:tcPr>
          <w:p w14:paraId="31C06C25"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376E7A1C" w14:textId="77777777" w:rsidTr="009701E5">
        <w:trPr>
          <w:trHeight w:val="310"/>
          <w:jc w:val="center"/>
        </w:trPr>
        <w:tc>
          <w:tcPr>
            <w:tcW w:w="5651" w:type="dxa"/>
          </w:tcPr>
          <w:p w14:paraId="73BC0039" w14:textId="1D0EC7C0" w:rsidR="009701E5" w:rsidRPr="00B64913" w:rsidRDefault="009701E5" w:rsidP="009701E5">
            <w:pPr>
              <w:rPr>
                <w:rFonts w:ascii="Arial Narrow" w:hAnsi="Arial Narrow"/>
                <w:sz w:val="22"/>
                <w:szCs w:val="22"/>
                <w:lang w:val="fr-FR"/>
              </w:rPr>
            </w:pPr>
            <w:r w:rsidRPr="00B64913">
              <w:rPr>
                <w:rFonts w:ascii="Arial Narrow" w:hAnsi="Arial Narrow"/>
                <w:sz w:val="22"/>
                <w:szCs w:val="22"/>
                <w:lang w:val="ro-RO"/>
              </w:rPr>
              <w:t>2. Sensuri ale vieții. Aspecte introductive în abordarea filosofică, psihologică și teologică. O perspectiva psihologică – Roy Baumeister.</w:t>
            </w:r>
          </w:p>
        </w:tc>
        <w:tc>
          <w:tcPr>
            <w:tcW w:w="2396" w:type="dxa"/>
          </w:tcPr>
          <w:p w14:paraId="0E61848B" w14:textId="1C86CE1E" w:rsidR="009701E5" w:rsidRPr="00B64913" w:rsidRDefault="009701E5" w:rsidP="009701E5">
            <w:pPr>
              <w:rPr>
                <w:rFonts w:ascii="Arial Narrow" w:eastAsia="Arial Narrow" w:hAnsi="Arial Narrow" w:cs="Arial Narrow"/>
                <w:sz w:val="22"/>
                <w:szCs w:val="22"/>
                <w:lang w:val="ro-RO"/>
              </w:rPr>
            </w:pPr>
            <w:r w:rsidRPr="00B64913">
              <w:rPr>
                <w:rFonts w:ascii="Arial Narrow" w:hAnsi="Arial Narrow"/>
                <w:sz w:val="22"/>
                <w:szCs w:val="22"/>
              </w:rPr>
              <w:t>expunere, curs interactiv</w:t>
            </w:r>
          </w:p>
        </w:tc>
        <w:tc>
          <w:tcPr>
            <w:tcW w:w="1857" w:type="dxa"/>
          </w:tcPr>
          <w:p w14:paraId="4E26894F"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43CC57B2" w14:textId="77777777" w:rsidTr="009701E5">
        <w:trPr>
          <w:trHeight w:val="310"/>
          <w:jc w:val="center"/>
        </w:trPr>
        <w:tc>
          <w:tcPr>
            <w:tcW w:w="5651" w:type="dxa"/>
          </w:tcPr>
          <w:p w14:paraId="5C1D8752" w14:textId="5B11D622" w:rsidR="009701E5" w:rsidRPr="00B64913" w:rsidRDefault="009701E5" w:rsidP="009701E5">
            <w:pPr>
              <w:rPr>
                <w:rFonts w:ascii="Arial Narrow" w:hAnsi="Arial Narrow"/>
                <w:sz w:val="22"/>
                <w:szCs w:val="22"/>
                <w:lang w:val="fr-FR"/>
              </w:rPr>
            </w:pPr>
            <w:r w:rsidRPr="00B64913">
              <w:rPr>
                <w:rFonts w:ascii="Arial Narrow" w:hAnsi="Arial Narrow"/>
                <w:sz w:val="22"/>
                <w:szCs w:val="22"/>
                <w:lang w:val="ro-RO"/>
              </w:rPr>
              <w:t>3. Sensuri ale vieții. Aspecte introductive în abordarea filosofică, psihologică și teologică. Perspectiva teologică.</w:t>
            </w:r>
          </w:p>
        </w:tc>
        <w:tc>
          <w:tcPr>
            <w:tcW w:w="2396" w:type="dxa"/>
          </w:tcPr>
          <w:p w14:paraId="73DD3B5D" w14:textId="1F4ED309" w:rsidR="009701E5" w:rsidRPr="00B64913" w:rsidRDefault="009701E5" w:rsidP="009701E5">
            <w:pPr>
              <w:rPr>
                <w:rFonts w:ascii="Arial Narrow" w:eastAsia="Arial Narrow" w:hAnsi="Arial Narrow" w:cs="Arial Narrow"/>
                <w:sz w:val="22"/>
                <w:szCs w:val="22"/>
                <w:lang w:val="ro-RO"/>
              </w:rPr>
            </w:pPr>
            <w:r w:rsidRPr="00B64913">
              <w:rPr>
                <w:rFonts w:ascii="Arial Narrow" w:hAnsi="Arial Narrow"/>
                <w:sz w:val="22"/>
                <w:szCs w:val="22"/>
              </w:rPr>
              <w:t>expunere, curs interactiv</w:t>
            </w:r>
          </w:p>
        </w:tc>
        <w:tc>
          <w:tcPr>
            <w:tcW w:w="1857" w:type="dxa"/>
          </w:tcPr>
          <w:p w14:paraId="093B522E"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5B7EF23A" w14:textId="77777777" w:rsidTr="009701E5">
        <w:trPr>
          <w:trHeight w:val="310"/>
          <w:jc w:val="center"/>
        </w:trPr>
        <w:tc>
          <w:tcPr>
            <w:tcW w:w="5651" w:type="dxa"/>
          </w:tcPr>
          <w:p w14:paraId="733D29F5" w14:textId="5650B7D5" w:rsidR="009701E5" w:rsidRPr="00B64913" w:rsidRDefault="009701E5" w:rsidP="009701E5">
            <w:pPr>
              <w:rPr>
                <w:rFonts w:ascii="Arial Narrow" w:hAnsi="Arial Narrow"/>
                <w:sz w:val="22"/>
                <w:szCs w:val="22"/>
                <w:lang w:val="fr-FR"/>
              </w:rPr>
            </w:pPr>
            <w:r w:rsidRPr="00B64913">
              <w:rPr>
                <w:rFonts w:ascii="Arial Narrow" w:hAnsi="Arial Narrow"/>
                <w:sz w:val="22"/>
                <w:szCs w:val="22"/>
                <w:lang w:val="ro-RO"/>
              </w:rPr>
              <w:t>4. Producții/experiențe culturale cu relevanță în conturarea sensului vieții. Impactul psiho-emoțional și spiritual.</w:t>
            </w:r>
          </w:p>
        </w:tc>
        <w:tc>
          <w:tcPr>
            <w:tcW w:w="2396" w:type="dxa"/>
          </w:tcPr>
          <w:p w14:paraId="0C7F9205" w14:textId="3BA1D66F" w:rsidR="009701E5" w:rsidRPr="00B64913" w:rsidRDefault="009701E5" w:rsidP="009701E5">
            <w:pPr>
              <w:rPr>
                <w:rFonts w:ascii="Arial Narrow" w:eastAsia="Arial Narrow" w:hAnsi="Arial Narrow" w:cs="Arial Narrow"/>
                <w:sz w:val="22"/>
                <w:szCs w:val="22"/>
                <w:lang w:val="ro-RO"/>
              </w:rPr>
            </w:pPr>
            <w:r w:rsidRPr="00B64913">
              <w:rPr>
                <w:rFonts w:ascii="Arial Narrow" w:hAnsi="Arial Narrow"/>
                <w:sz w:val="22"/>
                <w:szCs w:val="22"/>
              </w:rPr>
              <w:t>expunere, curs interactiv</w:t>
            </w:r>
          </w:p>
        </w:tc>
        <w:tc>
          <w:tcPr>
            <w:tcW w:w="1857" w:type="dxa"/>
          </w:tcPr>
          <w:p w14:paraId="15118098"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0CF06EA3" w14:textId="77777777" w:rsidTr="009701E5">
        <w:trPr>
          <w:trHeight w:val="310"/>
          <w:jc w:val="center"/>
        </w:trPr>
        <w:tc>
          <w:tcPr>
            <w:tcW w:w="5651" w:type="dxa"/>
          </w:tcPr>
          <w:p w14:paraId="6D4166BC" w14:textId="71A94C47" w:rsidR="009701E5" w:rsidRPr="00B64913" w:rsidRDefault="009701E5" w:rsidP="009701E5">
            <w:pPr>
              <w:rPr>
                <w:rFonts w:ascii="Arial Narrow" w:hAnsi="Arial Narrow"/>
                <w:sz w:val="22"/>
                <w:szCs w:val="22"/>
                <w:lang w:val="fr-FR"/>
              </w:rPr>
            </w:pPr>
            <w:r w:rsidRPr="00B64913">
              <w:rPr>
                <w:rFonts w:ascii="Arial Narrow" w:hAnsi="Arial Narrow"/>
                <w:sz w:val="22"/>
                <w:szCs w:val="22"/>
                <w:lang w:val="ro-RO"/>
              </w:rPr>
              <w:t>5. Provocări tehnice/tehnologice în conturarea sensului vieții. Uzul și abuzul de tehnologie - relevanța psiho-emoțională și spirituală. Abordare medicală și teologică.</w:t>
            </w:r>
          </w:p>
        </w:tc>
        <w:tc>
          <w:tcPr>
            <w:tcW w:w="2396" w:type="dxa"/>
          </w:tcPr>
          <w:p w14:paraId="010F2932" w14:textId="4C966B0D" w:rsidR="009701E5" w:rsidRPr="00B64913" w:rsidRDefault="009701E5" w:rsidP="009701E5">
            <w:pPr>
              <w:rPr>
                <w:rFonts w:ascii="Arial Narrow" w:eastAsia="Arial Narrow" w:hAnsi="Arial Narrow" w:cs="Arial Narrow"/>
                <w:sz w:val="22"/>
                <w:szCs w:val="22"/>
                <w:lang w:val="ro-RO"/>
              </w:rPr>
            </w:pPr>
            <w:r w:rsidRPr="00B64913">
              <w:rPr>
                <w:rFonts w:ascii="Arial Narrow" w:hAnsi="Arial Narrow"/>
                <w:sz w:val="22"/>
                <w:szCs w:val="22"/>
              </w:rPr>
              <w:t>expunere, curs interactiv</w:t>
            </w:r>
          </w:p>
        </w:tc>
        <w:tc>
          <w:tcPr>
            <w:tcW w:w="1857" w:type="dxa"/>
          </w:tcPr>
          <w:p w14:paraId="3DAC100C"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131556BD" w14:textId="77777777" w:rsidTr="009701E5">
        <w:trPr>
          <w:trHeight w:val="310"/>
          <w:jc w:val="center"/>
        </w:trPr>
        <w:tc>
          <w:tcPr>
            <w:tcW w:w="5651" w:type="dxa"/>
          </w:tcPr>
          <w:p w14:paraId="7E8AF07A" w14:textId="06E04133" w:rsidR="009701E5" w:rsidRPr="00B64913" w:rsidRDefault="009701E5" w:rsidP="009701E5">
            <w:pPr>
              <w:rPr>
                <w:rFonts w:ascii="Arial Narrow" w:hAnsi="Arial Narrow"/>
                <w:sz w:val="22"/>
                <w:szCs w:val="22"/>
                <w:lang w:val="fr-FR"/>
              </w:rPr>
            </w:pPr>
            <w:r w:rsidRPr="00B64913">
              <w:rPr>
                <w:rFonts w:ascii="Arial Narrow" w:hAnsi="Arial Narrow"/>
                <w:sz w:val="22"/>
                <w:szCs w:val="22"/>
                <w:lang w:val="ro-RO"/>
              </w:rPr>
              <w:t>6. Puterea semnificației, viața cu sens și starea de sănătate. Victor Frankl.</w:t>
            </w:r>
          </w:p>
        </w:tc>
        <w:tc>
          <w:tcPr>
            <w:tcW w:w="2396" w:type="dxa"/>
          </w:tcPr>
          <w:p w14:paraId="333873E1" w14:textId="248A9481" w:rsidR="009701E5" w:rsidRPr="00B64913" w:rsidRDefault="009701E5" w:rsidP="009701E5">
            <w:pPr>
              <w:rPr>
                <w:rFonts w:ascii="Arial Narrow" w:eastAsia="Arial Narrow" w:hAnsi="Arial Narrow" w:cs="Arial Narrow"/>
                <w:sz w:val="22"/>
                <w:szCs w:val="22"/>
                <w:lang w:val="ro-RO"/>
              </w:rPr>
            </w:pPr>
            <w:r w:rsidRPr="00B64913">
              <w:rPr>
                <w:rFonts w:ascii="Arial Narrow" w:hAnsi="Arial Narrow"/>
                <w:sz w:val="22"/>
                <w:szCs w:val="22"/>
              </w:rPr>
              <w:t>expunere, curs interactiv</w:t>
            </w:r>
          </w:p>
        </w:tc>
        <w:tc>
          <w:tcPr>
            <w:tcW w:w="1857" w:type="dxa"/>
          </w:tcPr>
          <w:p w14:paraId="17C24673"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343B09A1" w14:textId="77777777" w:rsidTr="009701E5">
        <w:trPr>
          <w:trHeight w:val="310"/>
          <w:jc w:val="center"/>
        </w:trPr>
        <w:tc>
          <w:tcPr>
            <w:tcW w:w="5651" w:type="dxa"/>
          </w:tcPr>
          <w:p w14:paraId="6AA52AA9" w14:textId="6431E950" w:rsidR="009701E5" w:rsidRPr="00B64913" w:rsidRDefault="009701E5" w:rsidP="009701E5">
            <w:pPr>
              <w:rPr>
                <w:rFonts w:ascii="Arial Narrow" w:hAnsi="Arial Narrow"/>
                <w:sz w:val="22"/>
                <w:szCs w:val="22"/>
                <w:lang w:val="fr-FR"/>
              </w:rPr>
            </w:pPr>
            <w:r w:rsidRPr="00B64913">
              <w:rPr>
                <w:rFonts w:ascii="Arial Narrow" w:hAnsi="Arial Narrow"/>
                <w:sz w:val="22"/>
                <w:szCs w:val="22"/>
                <w:lang w:val="ro-RO"/>
              </w:rPr>
              <w:t>7. Viața cu sens și starea de sănătate. Câteva rezultate recente din cercetările neuroștiințelor.</w:t>
            </w:r>
          </w:p>
        </w:tc>
        <w:tc>
          <w:tcPr>
            <w:tcW w:w="2396" w:type="dxa"/>
          </w:tcPr>
          <w:p w14:paraId="5D6293CC" w14:textId="280C7D15" w:rsidR="009701E5" w:rsidRPr="00B64913" w:rsidRDefault="009701E5" w:rsidP="009701E5">
            <w:pPr>
              <w:rPr>
                <w:rFonts w:ascii="Arial Narrow" w:eastAsia="Arial Narrow" w:hAnsi="Arial Narrow" w:cs="Arial Narrow"/>
                <w:sz w:val="22"/>
                <w:szCs w:val="22"/>
                <w:lang w:val="ro-RO"/>
              </w:rPr>
            </w:pPr>
            <w:r w:rsidRPr="00B64913">
              <w:rPr>
                <w:rFonts w:ascii="Arial Narrow" w:hAnsi="Arial Narrow"/>
                <w:sz w:val="22"/>
                <w:szCs w:val="22"/>
              </w:rPr>
              <w:t>expunere, curs interactiv</w:t>
            </w:r>
          </w:p>
        </w:tc>
        <w:tc>
          <w:tcPr>
            <w:tcW w:w="1857" w:type="dxa"/>
          </w:tcPr>
          <w:p w14:paraId="29CCE35C"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16C9CC4F" w14:textId="77777777" w:rsidTr="009701E5">
        <w:trPr>
          <w:trHeight w:val="310"/>
          <w:jc w:val="center"/>
        </w:trPr>
        <w:tc>
          <w:tcPr>
            <w:tcW w:w="5651" w:type="dxa"/>
          </w:tcPr>
          <w:p w14:paraId="25F5705C" w14:textId="69D08D35" w:rsidR="009701E5" w:rsidRPr="00B64913" w:rsidRDefault="009701E5" w:rsidP="009701E5">
            <w:pPr>
              <w:rPr>
                <w:rFonts w:ascii="Arial Narrow" w:hAnsi="Arial Narrow"/>
                <w:sz w:val="22"/>
                <w:szCs w:val="22"/>
                <w:lang w:val="fr-FR"/>
              </w:rPr>
            </w:pPr>
            <w:r w:rsidRPr="00B64913">
              <w:rPr>
                <w:rFonts w:ascii="Arial Narrow" w:hAnsi="Arial Narrow"/>
                <w:sz w:val="22"/>
                <w:szCs w:val="22"/>
                <w:lang w:val="ro-RO"/>
              </w:rPr>
              <w:t xml:space="preserve">8. Psihologia și medicina stării de flux. Munca bine făcută. </w:t>
            </w:r>
          </w:p>
        </w:tc>
        <w:tc>
          <w:tcPr>
            <w:tcW w:w="2396" w:type="dxa"/>
          </w:tcPr>
          <w:p w14:paraId="53E4348A" w14:textId="3ADA2C8B" w:rsidR="009701E5" w:rsidRPr="00B64913" w:rsidRDefault="009701E5" w:rsidP="009701E5">
            <w:pPr>
              <w:rPr>
                <w:rFonts w:ascii="Arial Narrow" w:eastAsia="Arial Narrow" w:hAnsi="Arial Narrow" w:cs="Arial Narrow"/>
                <w:sz w:val="22"/>
                <w:szCs w:val="22"/>
                <w:lang w:val="ro-RO"/>
              </w:rPr>
            </w:pPr>
            <w:r w:rsidRPr="00B64913">
              <w:rPr>
                <w:rFonts w:ascii="Arial Narrow" w:hAnsi="Arial Narrow"/>
                <w:sz w:val="22"/>
                <w:szCs w:val="22"/>
              </w:rPr>
              <w:t>expunere, curs interactiv</w:t>
            </w:r>
          </w:p>
        </w:tc>
        <w:tc>
          <w:tcPr>
            <w:tcW w:w="1857" w:type="dxa"/>
          </w:tcPr>
          <w:p w14:paraId="74C07808"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7D354DDB" w14:textId="77777777" w:rsidTr="009701E5">
        <w:trPr>
          <w:trHeight w:val="310"/>
          <w:jc w:val="center"/>
        </w:trPr>
        <w:tc>
          <w:tcPr>
            <w:tcW w:w="5651" w:type="dxa"/>
          </w:tcPr>
          <w:p w14:paraId="04AABEC8" w14:textId="00C620B8" w:rsidR="009701E5" w:rsidRPr="00B64913" w:rsidRDefault="009701E5" w:rsidP="009701E5">
            <w:pPr>
              <w:rPr>
                <w:rFonts w:ascii="Arial Narrow" w:hAnsi="Arial Narrow"/>
                <w:sz w:val="22"/>
                <w:szCs w:val="22"/>
                <w:lang w:val="fr-FR"/>
              </w:rPr>
            </w:pPr>
            <w:r w:rsidRPr="00B64913">
              <w:rPr>
                <w:rFonts w:ascii="Arial Narrow" w:hAnsi="Arial Narrow"/>
                <w:sz w:val="22"/>
                <w:szCs w:val="22"/>
                <w:lang w:val="ro-RO"/>
              </w:rPr>
              <w:t xml:space="preserve">9. Valențele terapeutice ale sensul spiritual. Dimensiunea intra-personală. </w:t>
            </w:r>
          </w:p>
        </w:tc>
        <w:tc>
          <w:tcPr>
            <w:tcW w:w="2396" w:type="dxa"/>
          </w:tcPr>
          <w:p w14:paraId="2565A94A" w14:textId="13CFB874" w:rsidR="009701E5" w:rsidRPr="00B64913" w:rsidRDefault="009701E5" w:rsidP="009701E5">
            <w:pPr>
              <w:rPr>
                <w:rFonts w:ascii="Arial Narrow" w:eastAsia="Arial Narrow" w:hAnsi="Arial Narrow" w:cs="Arial Narrow"/>
                <w:sz w:val="22"/>
                <w:szCs w:val="22"/>
                <w:lang w:val="ro-RO"/>
              </w:rPr>
            </w:pPr>
            <w:r w:rsidRPr="00B64913">
              <w:rPr>
                <w:rFonts w:ascii="Arial Narrow" w:hAnsi="Arial Narrow"/>
                <w:sz w:val="22"/>
                <w:szCs w:val="22"/>
              </w:rPr>
              <w:t>expunere, curs interactiv</w:t>
            </w:r>
          </w:p>
        </w:tc>
        <w:tc>
          <w:tcPr>
            <w:tcW w:w="1857" w:type="dxa"/>
          </w:tcPr>
          <w:p w14:paraId="481C354B"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39C439C5" w14:textId="77777777" w:rsidTr="009701E5">
        <w:trPr>
          <w:trHeight w:val="310"/>
          <w:jc w:val="center"/>
        </w:trPr>
        <w:tc>
          <w:tcPr>
            <w:tcW w:w="5651" w:type="dxa"/>
          </w:tcPr>
          <w:p w14:paraId="12CBA874" w14:textId="4BE1ECFD" w:rsidR="009701E5" w:rsidRPr="00B64913" w:rsidRDefault="009701E5" w:rsidP="009701E5">
            <w:pPr>
              <w:rPr>
                <w:rFonts w:ascii="Arial Narrow" w:hAnsi="Arial Narrow"/>
                <w:sz w:val="22"/>
                <w:szCs w:val="22"/>
                <w:lang w:val="fr-FR"/>
              </w:rPr>
            </w:pPr>
            <w:r w:rsidRPr="00B64913">
              <w:rPr>
                <w:rFonts w:ascii="Arial Narrow" w:hAnsi="Arial Narrow"/>
                <w:sz w:val="22"/>
                <w:szCs w:val="22"/>
                <w:lang w:val="ro-RO"/>
              </w:rPr>
              <w:t>10. Valențele terapeutice ale sensul spiritual. Dimensiunea inter-personală.</w:t>
            </w:r>
          </w:p>
        </w:tc>
        <w:tc>
          <w:tcPr>
            <w:tcW w:w="2396" w:type="dxa"/>
          </w:tcPr>
          <w:p w14:paraId="2A0A16E0" w14:textId="1CA9BD60" w:rsidR="009701E5" w:rsidRPr="00B64913" w:rsidRDefault="009701E5" w:rsidP="009701E5">
            <w:pPr>
              <w:rPr>
                <w:rFonts w:ascii="Arial Narrow" w:eastAsia="Arial Narrow" w:hAnsi="Arial Narrow" w:cs="Arial Narrow"/>
                <w:sz w:val="22"/>
                <w:szCs w:val="22"/>
                <w:lang w:val="ro-RO"/>
              </w:rPr>
            </w:pPr>
            <w:r w:rsidRPr="00B64913">
              <w:rPr>
                <w:rFonts w:ascii="Arial Narrow" w:hAnsi="Arial Narrow"/>
                <w:sz w:val="22"/>
                <w:szCs w:val="22"/>
              </w:rPr>
              <w:t>expunere, curs interactiv</w:t>
            </w:r>
          </w:p>
        </w:tc>
        <w:tc>
          <w:tcPr>
            <w:tcW w:w="1857" w:type="dxa"/>
          </w:tcPr>
          <w:p w14:paraId="601C53B5"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50AD89A8" w14:textId="77777777" w:rsidTr="009701E5">
        <w:trPr>
          <w:trHeight w:val="310"/>
          <w:jc w:val="center"/>
        </w:trPr>
        <w:tc>
          <w:tcPr>
            <w:tcW w:w="5651" w:type="dxa"/>
          </w:tcPr>
          <w:p w14:paraId="0EAF1D4F" w14:textId="354D7DF4" w:rsidR="009701E5" w:rsidRPr="00B64913" w:rsidRDefault="009701E5" w:rsidP="009701E5">
            <w:pPr>
              <w:rPr>
                <w:rFonts w:ascii="Arial Narrow" w:hAnsi="Arial Narrow"/>
                <w:sz w:val="22"/>
                <w:szCs w:val="22"/>
                <w:lang w:val="fr-FR"/>
              </w:rPr>
            </w:pPr>
            <w:r w:rsidRPr="00B64913">
              <w:rPr>
                <w:rFonts w:ascii="Arial Narrow" w:hAnsi="Arial Narrow"/>
                <w:sz w:val="22"/>
                <w:szCs w:val="22"/>
                <w:lang w:val="ro-RO"/>
              </w:rPr>
              <w:t>11. Valențele terapeutice ale sensul spiritual. Dimensiunea intra-comunitară.</w:t>
            </w:r>
          </w:p>
        </w:tc>
        <w:tc>
          <w:tcPr>
            <w:tcW w:w="2396" w:type="dxa"/>
          </w:tcPr>
          <w:p w14:paraId="6F042ADA" w14:textId="5045775F" w:rsidR="009701E5" w:rsidRPr="00B64913" w:rsidRDefault="009701E5" w:rsidP="009701E5">
            <w:pPr>
              <w:rPr>
                <w:rFonts w:ascii="Arial Narrow" w:eastAsia="Arial Narrow" w:hAnsi="Arial Narrow" w:cs="Arial Narrow"/>
                <w:sz w:val="22"/>
                <w:szCs w:val="22"/>
                <w:lang w:val="ro-RO"/>
              </w:rPr>
            </w:pPr>
            <w:r w:rsidRPr="00B64913">
              <w:rPr>
                <w:rFonts w:ascii="Arial Narrow" w:hAnsi="Arial Narrow"/>
                <w:sz w:val="22"/>
                <w:szCs w:val="22"/>
              </w:rPr>
              <w:t>expunere, curs interactiv</w:t>
            </w:r>
          </w:p>
        </w:tc>
        <w:tc>
          <w:tcPr>
            <w:tcW w:w="1857" w:type="dxa"/>
          </w:tcPr>
          <w:p w14:paraId="0DECCE28"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20ABC828" w14:textId="77777777" w:rsidTr="009701E5">
        <w:trPr>
          <w:trHeight w:val="310"/>
          <w:jc w:val="center"/>
        </w:trPr>
        <w:tc>
          <w:tcPr>
            <w:tcW w:w="5651" w:type="dxa"/>
          </w:tcPr>
          <w:p w14:paraId="63B18649" w14:textId="78E5C8FD" w:rsidR="009701E5" w:rsidRPr="00B64913" w:rsidRDefault="009701E5" w:rsidP="009701E5">
            <w:pPr>
              <w:rPr>
                <w:rFonts w:ascii="Arial Narrow" w:hAnsi="Arial Narrow"/>
                <w:sz w:val="22"/>
                <w:szCs w:val="22"/>
                <w:lang w:val="fr-FR"/>
              </w:rPr>
            </w:pPr>
            <w:r w:rsidRPr="00B64913">
              <w:rPr>
                <w:rFonts w:ascii="Arial Narrow" w:hAnsi="Arial Narrow"/>
                <w:sz w:val="22"/>
                <w:szCs w:val="22"/>
                <w:lang w:val="ro-RO"/>
              </w:rPr>
              <w:t>12. Valențele terapeutice ale sensul spiritual. Dimensiunea extra-comunitară.</w:t>
            </w:r>
          </w:p>
        </w:tc>
        <w:tc>
          <w:tcPr>
            <w:tcW w:w="2396" w:type="dxa"/>
          </w:tcPr>
          <w:p w14:paraId="2C7991B0" w14:textId="13E2411E" w:rsidR="009701E5" w:rsidRPr="00B64913" w:rsidRDefault="009701E5" w:rsidP="009701E5">
            <w:pPr>
              <w:rPr>
                <w:rFonts w:ascii="Arial Narrow" w:eastAsia="Arial Narrow" w:hAnsi="Arial Narrow" w:cs="Arial Narrow"/>
                <w:sz w:val="22"/>
                <w:szCs w:val="22"/>
                <w:lang w:val="ro-RO"/>
              </w:rPr>
            </w:pPr>
            <w:r w:rsidRPr="00B64913">
              <w:rPr>
                <w:rFonts w:ascii="Arial Narrow" w:hAnsi="Arial Narrow"/>
                <w:sz w:val="22"/>
                <w:szCs w:val="22"/>
              </w:rPr>
              <w:t>expunere, curs interactiv</w:t>
            </w:r>
          </w:p>
        </w:tc>
        <w:tc>
          <w:tcPr>
            <w:tcW w:w="1857" w:type="dxa"/>
          </w:tcPr>
          <w:p w14:paraId="4ED6C762"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7B58570F" w14:textId="77777777" w:rsidTr="009701E5">
        <w:trPr>
          <w:trHeight w:val="310"/>
          <w:jc w:val="center"/>
        </w:trPr>
        <w:tc>
          <w:tcPr>
            <w:tcW w:w="5651" w:type="dxa"/>
          </w:tcPr>
          <w:p w14:paraId="1F7716FD" w14:textId="46627154" w:rsidR="009701E5" w:rsidRPr="00B64913" w:rsidRDefault="009701E5" w:rsidP="009701E5">
            <w:pPr>
              <w:rPr>
                <w:rFonts w:ascii="Arial Narrow" w:hAnsi="Arial Narrow"/>
                <w:sz w:val="22"/>
                <w:szCs w:val="22"/>
                <w:lang w:val="ro-RO"/>
              </w:rPr>
            </w:pPr>
            <w:r w:rsidRPr="00B64913">
              <w:rPr>
                <w:rFonts w:ascii="Arial Narrow" w:hAnsi="Arial Narrow"/>
                <w:sz w:val="22"/>
                <w:szCs w:val="22"/>
                <w:lang w:val="ro-RO"/>
              </w:rPr>
              <w:t>13. Sensul plenar al vieții: valențe integratoare și edificatoare.</w:t>
            </w:r>
          </w:p>
        </w:tc>
        <w:tc>
          <w:tcPr>
            <w:tcW w:w="2396" w:type="dxa"/>
          </w:tcPr>
          <w:p w14:paraId="36B9A222" w14:textId="2E2BFCF1" w:rsidR="009701E5" w:rsidRPr="00B64913" w:rsidRDefault="009701E5" w:rsidP="009701E5">
            <w:pPr>
              <w:rPr>
                <w:rFonts w:ascii="Arial Narrow" w:hAnsi="Arial Narrow"/>
                <w:sz w:val="22"/>
                <w:szCs w:val="22"/>
              </w:rPr>
            </w:pPr>
            <w:r w:rsidRPr="00B64913">
              <w:rPr>
                <w:rFonts w:ascii="Arial Narrow" w:hAnsi="Arial Narrow"/>
                <w:sz w:val="22"/>
                <w:szCs w:val="22"/>
              </w:rPr>
              <w:t>expunere, curs interactiv</w:t>
            </w:r>
          </w:p>
        </w:tc>
        <w:tc>
          <w:tcPr>
            <w:tcW w:w="1857" w:type="dxa"/>
          </w:tcPr>
          <w:p w14:paraId="0A8DC201"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66DFFF67" w14:textId="77777777" w:rsidTr="009701E5">
        <w:trPr>
          <w:trHeight w:val="310"/>
          <w:jc w:val="center"/>
        </w:trPr>
        <w:tc>
          <w:tcPr>
            <w:tcW w:w="5651" w:type="dxa"/>
          </w:tcPr>
          <w:p w14:paraId="76D6D8FB" w14:textId="2793F45C" w:rsidR="009701E5" w:rsidRPr="00B64913" w:rsidRDefault="009701E5" w:rsidP="009701E5">
            <w:pPr>
              <w:rPr>
                <w:rFonts w:ascii="Arial Narrow" w:hAnsi="Arial Narrow"/>
                <w:sz w:val="22"/>
                <w:szCs w:val="22"/>
                <w:lang w:val="ro-RO"/>
              </w:rPr>
            </w:pPr>
            <w:r w:rsidRPr="00B64913">
              <w:rPr>
                <w:rFonts w:ascii="Arial Narrow" w:hAnsi="Arial Narrow"/>
                <w:sz w:val="22"/>
                <w:szCs w:val="22"/>
                <w:lang w:val="ro-RO"/>
              </w:rPr>
              <w:t>14. Viața lui Hristos ca sens al vieții omenești.</w:t>
            </w:r>
          </w:p>
        </w:tc>
        <w:tc>
          <w:tcPr>
            <w:tcW w:w="2396" w:type="dxa"/>
          </w:tcPr>
          <w:p w14:paraId="2B4F044E" w14:textId="7DA8CA8F" w:rsidR="009701E5" w:rsidRPr="00B64913" w:rsidRDefault="009701E5" w:rsidP="009701E5">
            <w:pPr>
              <w:rPr>
                <w:rFonts w:ascii="Arial Narrow" w:hAnsi="Arial Narrow"/>
                <w:sz w:val="22"/>
                <w:szCs w:val="22"/>
              </w:rPr>
            </w:pPr>
            <w:r w:rsidRPr="00B64913">
              <w:rPr>
                <w:rFonts w:ascii="Arial Narrow" w:hAnsi="Arial Narrow"/>
                <w:sz w:val="22"/>
                <w:szCs w:val="22"/>
              </w:rPr>
              <w:t>expunere, curs interactiv</w:t>
            </w:r>
          </w:p>
        </w:tc>
        <w:tc>
          <w:tcPr>
            <w:tcW w:w="1857" w:type="dxa"/>
          </w:tcPr>
          <w:p w14:paraId="1164E633"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7D6A85DD" w14:textId="77777777" w:rsidTr="009701E5">
        <w:trPr>
          <w:trHeight w:val="310"/>
          <w:jc w:val="center"/>
        </w:trPr>
        <w:tc>
          <w:tcPr>
            <w:tcW w:w="5651" w:type="dxa"/>
          </w:tcPr>
          <w:p w14:paraId="434991C0" w14:textId="77777777" w:rsidR="009701E5" w:rsidRPr="00B64913" w:rsidRDefault="009701E5" w:rsidP="009701E5">
            <w:pPr>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Bibliografie:</w:t>
            </w:r>
          </w:p>
          <w:p w14:paraId="745CB4D1"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Pr. Dumitru Stăniloae, Teologia ascetică și mistică ortodoxă, Editura Basilica, 2019;</w:t>
            </w:r>
          </w:p>
          <w:p w14:paraId="2391A545"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Pr. Dumitru Stăniloae, Teologia dogmatică ortodoxă, vol. 1, Editura Basilica, 2018;</w:t>
            </w:r>
          </w:p>
          <w:p w14:paraId="257E1EC3"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Diac. Adrian Sorin Mihalache, Eşti ceea ce trăieşti. Câteva date recente din neuroștiințe și experiențele duhovnicești ale Filocaliei (ediția a II-a, revizuită și adăugită), Editura Trinitas, Bucuresti, 2019;</w:t>
            </w:r>
          </w:p>
          <w:p w14:paraId="726ED862"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Emily Esfahani Smith, Puterea semnificatiei, Editura Curtea veche, 2019;</w:t>
            </w:r>
          </w:p>
          <w:p w14:paraId="217014A0"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Viktor Frankl, Omul în căutarea sensului, Meteor Press 2009</w:t>
            </w:r>
          </w:p>
          <w:p w14:paraId="63D3FCB0"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Roy F. Baumeister, Sensuri ale vieții, Editura ASCR, 2011</w:t>
            </w:r>
          </w:p>
          <w:p w14:paraId="5691DF7A"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Pierre Hadot, Filozofia ca mod de viață, convorbiri cu Jeannie Carlier și Arnold I. Davidson, Humanitas, 2019;</w:t>
            </w:r>
          </w:p>
          <w:p w14:paraId="7DF54282"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Daniel Goleman și Richard Davidson, Însușiri modificate, Editura Curtea Veche, 2018;</w:t>
            </w:r>
          </w:p>
          <w:p w14:paraId="521114ED" w14:textId="7D248AFF"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Apologetica, Adrian Lemeni (coord), vol. 2, Editura Basilica, București, 2014;</w:t>
            </w:r>
          </w:p>
          <w:p w14:paraId="78695BB9" w14:textId="77777777" w:rsidR="009701E5" w:rsidRPr="00B64913" w:rsidRDefault="009701E5" w:rsidP="009701E5">
            <w:pPr>
              <w:rPr>
                <w:rFonts w:ascii="Arial Narrow" w:hAnsi="Arial Narrow"/>
                <w:sz w:val="22"/>
                <w:szCs w:val="22"/>
              </w:rPr>
            </w:pPr>
            <w:r w:rsidRPr="00B64913">
              <w:rPr>
                <w:rFonts w:ascii="Arial Narrow" w:hAnsi="Arial Narrow"/>
                <w:sz w:val="22"/>
                <w:szCs w:val="22"/>
              </w:rPr>
              <w:lastRenderedPageBreak/>
              <w:br/>
            </w:r>
          </w:p>
          <w:p w14:paraId="6FD38C41" w14:textId="71DD0053" w:rsidR="009701E5" w:rsidRPr="00B64913" w:rsidRDefault="009701E5" w:rsidP="009701E5">
            <w:pPr>
              <w:rPr>
                <w:rFonts w:ascii="Arial Narrow" w:hAnsi="Arial Narrow"/>
                <w:sz w:val="22"/>
                <w:szCs w:val="22"/>
                <w:lang w:val="fr-FR"/>
              </w:rPr>
            </w:pPr>
          </w:p>
        </w:tc>
        <w:tc>
          <w:tcPr>
            <w:tcW w:w="2396" w:type="dxa"/>
            <w:vMerge w:val="restart"/>
          </w:tcPr>
          <w:p w14:paraId="21B88CC8" w14:textId="06C42780" w:rsidR="009701E5" w:rsidRPr="00B64913" w:rsidRDefault="009701E5" w:rsidP="009701E5">
            <w:pPr>
              <w:rPr>
                <w:rFonts w:ascii="Arial Narrow" w:eastAsia="Arial Narrow" w:hAnsi="Arial Narrow" w:cs="Arial Narrow"/>
                <w:sz w:val="22"/>
                <w:szCs w:val="22"/>
                <w:lang w:val="ro-RO"/>
              </w:rPr>
            </w:pPr>
          </w:p>
        </w:tc>
        <w:tc>
          <w:tcPr>
            <w:tcW w:w="1857" w:type="dxa"/>
          </w:tcPr>
          <w:p w14:paraId="3FFD8F2D"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41C61A1B" w14:textId="77777777" w:rsidTr="009701E5">
        <w:trPr>
          <w:trHeight w:val="310"/>
          <w:jc w:val="center"/>
        </w:trPr>
        <w:tc>
          <w:tcPr>
            <w:tcW w:w="5651" w:type="dxa"/>
          </w:tcPr>
          <w:p w14:paraId="41C61A18" w14:textId="4F189181" w:rsidR="009701E5" w:rsidRPr="00B64913" w:rsidRDefault="009701E5" w:rsidP="009701E5">
            <w:pPr>
              <w:rPr>
                <w:rFonts w:ascii="Arial Narrow" w:hAnsi="Arial Narrow"/>
                <w:sz w:val="22"/>
                <w:szCs w:val="22"/>
              </w:rPr>
            </w:pPr>
          </w:p>
        </w:tc>
        <w:tc>
          <w:tcPr>
            <w:tcW w:w="2396" w:type="dxa"/>
            <w:vMerge/>
          </w:tcPr>
          <w:p w14:paraId="41C61A19" w14:textId="1109E2F2" w:rsidR="009701E5" w:rsidRPr="00B64913" w:rsidRDefault="009701E5" w:rsidP="009701E5">
            <w:pPr>
              <w:rPr>
                <w:rFonts w:ascii="Arial Narrow" w:eastAsia="Arial Narrow" w:hAnsi="Arial Narrow" w:cs="Arial Narrow"/>
                <w:sz w:val="22"/>
                <w:szCs w:val="22"/>
                <w:lang w:val="ro-RO"/>
              </w:rPr>
            </w:pPr>
          </w:p>
        </w:tc>
        <w:tc>
          <w:tcPr>
            <w:tcW w:w="1857" w:type="dxa"/>
          </w:tcPr>
          <w:p w14:paraId="41C61A1A"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41C61A69" w14:textId="77777777" w:rsidTr="009701E5">
        <w:trPr>
          <w:jc w:val="center"/>
        </w:trPr>
        <w:tc>
          <w:tcPr>
            <w:tcW w:w="9904" w:type="dxa"/>
            <w:gridSpan w:val="3"/>
          </w:tcPr>
          <w:p w14:paraId="41C61A68" w14:textId="543B849E" w:rsidR="009701E5" w:rsidRPr="00B64913" w:rsidRDefault="009701E5" w:rsidP="009701E5">
            <w:pPr>
              <w:rPr>
                <w:rFonts w:ascii="Arial Narrow" w:hAnsi="Arial Narrow"/>
                <w:sz w:val="22"/>
                <w:szCs w:val="22"/>
              </w:rPr>
            </w:pPr>
          </w:p>
        </w:tc>
      </w:tr>
      <w:tr w:rsidR="009701E5" w:rsidRPr="00B64913" w14:paraId="41C61A6D" w14:textId="77777777" w:rsidTr="009701E5">
        <w:trPr>
          <w:jc w:val="center"/>
        </w:trPr>
        <w:tc>
          <w:tcPr>
            <w:tcW w:w="5651" w:type="dxa"/>
          </w:tcPr>
          <w:p w14:paraId="41C61A6A" w14:textId="038547FC"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7.2 Seminar</w:t>
            </w:r>
          </w:p>
        </w:tc>
        <w:tc>
          <w:tcPr>
            <w:tcW w:w="2396" w:type="dxa"/>
          </w:tcPr>
          <w:p w14:paraId="41C61A6B" w14:textId="77777777"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Metode de predare</w:t>
            </w:r>
          </w:p>
        </w:tc>
        <w:tc>
          <w:tcPr>
            <w:tcW w:w="1857" w:type="dxa"/>
          </w:tcPr>
          <w:p w14:paraId="41C61A6C" w14:textId="77777777" w:rsidR="009701E5" w:rsidRPr="00B64913" w:rsidRDefault="009701E5" w:rsidP="009701E5">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Observaţii</w:t>
            </w:r>
          </w:p>
        </w:tc>
      </w:tr>
      <w:tr w:rsidR="009701E5" w:rsidRPr="00B64913" w14:paraId="41C61A71" w14:textId="77777777" w:rsidTr="009701E5">
        <w:trPr>
          <w:jc w:val="center"/>
        </w:trPr>
        <w:tc>
          <w:tcPr>
            <w:tcW w:w="5651" w:type="dxa"/>
          </w:tcPr>
          <w:p w14:paraId="41C61A6E" w14:textId="52B7EAB4" w:rsidR="009701E5" w:rsidRPr="00B64913" w:rsidRDefault="00B64913" w:rsidP="009701E5">
            <w:pPr>
              <w:widowControl w:val="0"/>
              <w:autoSpaceDE w:val="0"/>
              <w:autoSpaceDN w:val="0"/>
              <w:adjustRightInd w:val="0"/>
              <w:rPr>
                <w:rFonts w:ascii="Arial Narrow" w:hAnsi="Arial Narrow" w:cs="Arial"/>
                <w:sz w:val="22"/>
                <w:szCs w:val="22"/>
                <w:lang w:val="ro-RO"/>
              </w:rPr>
            </w:pPr>
            <w:r w:rsidRPr="00B64913">
              <w:rPr>
                <w:rFonts w:ascii="Arial Narrow" w:hAnsi="Arial Narrow"/>
                <w:sz w:val="22"/>
                <w:szCs w:val="22"/>
                <w:lang w:val="fr-FR"/>
              </w:rPr>
              <w:t>Tema saptamanala a fiecarui curs va fi reluata in cadrul fiecarui seminar saptamanal</w:t>
            </w:r>
          </w:p>
        </w:tc>
        <w:tc>
          <w:tcPr>
            <w:tcW w:w="2396" w:type="dxa"/>
            <w:vMerge w:val="restart"/>
          </w:tcPr>
          <w:p w14:paraId="41C61A6F" w14:textId="70E0A4C8" w:rsidR="009701E5" w:rsidRPr="00B64913" w:rsidRDefault="00B64913" w:rsidP="009701E5">
            <w:pPr>
              <w:rPr>
                <w:rFonts w:ascii="Arial Narrow" w:eastAsia="Arial Narrow" w:hAnsi="Arial Narrow" w:cs="Arial Narrow"/>
                <w:sz w:val="22"/>
                <w:szCs w:val="22"/>
                <w:lang w:val="ro-RO"/>
              </w:rPr>
            </w:pPr>
            <w:r w:rsidRPr="00B64913">
              <w:rPr>
                <w:rFonts w:ascii="Arial Narrow" w:hAnsi="Arial Narrow" w:cs="Calibri"/>
                <w:sz w:val="22"/>
                <w:szCs w:val="22"/>
                <w:lang w:val="ro-RO"/>
              </w:rPr>
              <w:t>Dezbateri privind conceptele esentiale si exemplificari din viata reala a acestora, moderate de un cadru didactic universitar cu experienta in domeniu</w:t>
            </w:r>
          </w:p>
        </w:tc>
        <w:tc>
          <w:tcPr>
            <w:tcW w:w="1857" w:type="dxa"/>
          </w:tcPr>
          <w:p w14:paraId="12743287" w14:textId="77777777" w:rsidR="00B64913" w:rsidRPr="00B64913" w:rsidRDefault="00B64913" w:rsidP="00B64913">
            <w:pPr>
              <w:jc w:val="center"/>
              <w:rPr>
                <w:rFonts w:ascii="Arial Narrow" w:hAnsi="Arial Narrow" w:cs="Calibri"/>
                <w:sz w:val="22"/>
                <w:szCs w:val="22"/>
                <w:lang w:val="ro-RO"/>
              </w:rPr>
            </w:pPr>
            <w:r w:rsidRPr="00B64913">
              <w:rPr>
                <w:rFonts w:ascii="Arial Narrow" w:hAnsi="Arial Narrow" w:cs="Calibri"/>
                <w:sz w:val="22"/>
                <w:szCs w:val="22"/>
                <w:lang w:val="ro-RO"/>
              </w:rPr>
              <w:t>28 ore</w:t>
            </w:r>
          </w:p>
          <w:p w14:paraId="41C61A70" w14:textId="0EC33046" w:rsidR="009701E5" w:rsidRPr="00B64913" w:rsidRDefault="00B64913" w:rsidP="00B64913">
            <w:pPr>
              <w:jc w:val="center"/>
              <w:rPr>
                <w:rFonts w:ascii="Arial Narrow" w:eastAsia="Arial Narrow" w:hAnsi="Arial Narrow" w:cs="Arial Narrow"/>
                <w:sz w:val="22"/>
                <w:szCs w:val="22"/>
                <w:lang w:val="ro-RO"/>
              </w:rPr>
            </w:pPr>
            <w:r w:rsidRPr="00B64913">
              <w:rPr>
                <w:rFonts w:ascii="Arial Narrow" w:hAnsi="Arial Narrow" w:cs="Calibri"/>
                <w:sz w:val="22"/>
                <w:szCs w:val="22"/>
                <w:lang w:val="ro-RO"/>
              </w:rPr>
              <w:t>(2 ore/ saptamana)</w:t>
            </w:r>
          </w:p>
        </w:tc>
      </w:tr>
      <w:tr w:rsidR="009701E5" w:rsidRPr="00B64913" w14:paraId="41C61A75" w14:textId="77777777" w:rsidTr="009701E5">
        <w:trPr>
          <w:jc w:val="center"/>
        </w:trPr>
        <w:tc>
          <w:tcPr>
            <w:tcW w:w="5651" w:type="dxa"/>
          </w:tcPr>
          <w:p w14:paraId="41C61A72" w14:textId="1B4D56FF" w:rsidR="009701E5" w:rsidRPr="00B64913" w:rsidRDefault="009701E5" w:rsidP="009701E5">
            <w:pPr>
              <w:jc w:val="both"/>
              <w:rPr>
                <w:rFonts w:ascii="Arial Narrow" w:eastAsia="Arial Narrow" w:hAnsi="Arial Narrow" w:cs="Arial Narrow"/>
                <w:sz w:val="22"/>
                <w:szCs w:val="22"/>
                <w:lang w:val="ro-RO"/>
              </w:rPr>
            </w:pPr>
          </w:p>
        </w:tc>
        <w:tc>
          <w:tcPr>
            <w:tcW w:w="2396" w:type="dxa"/>
            <w:vMerge/>
          </w:tcPr>
          <w:p w14:paraId="41C61A73" w14:textId="11A0FF09" w:rsidR="009701E5" w:rsidRPr="00B64913" w:rsidRDefault="009701E5" w:rsidP="009701E5">
            <w:pPr>
              <w:rPr>
                <w:rFonts w:ascii="Arial Narrow" w:eastAsia="Arial Narrow" w:hAnsi="Arial Narrow" w:cs="Arial Narrow"/>
                <w:sz w:val="22"/>
                <w:szCs w:val="22"/>
                <w:lang w:val="ro-RO"/>
              </w:rPr>
            </w:pPr>
          </w:p>
        </w:tc>
        <w:tc>
          <w:tcPr>
            <w:tcW w:w="1857" w:type="dxa"/>
          </w:tcPr>
          <w:p w14:paraId="41C61A74"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41C61A79" w14:textId="77777777" w:rsidTr="009701E5">
        <w:trPr>
          <w:jc w:val="center"/>
        </w:trPr>
        <w:tc>
          <w:tcPr>
            <w:tcW w:w="5651" w:type="dxa"/>
          </w:tcPr>
          <w:p w14:paraId="41C61A76" w14:textId="010F34EE" w:rsidR="009701E5" w:rsidRPr="00B64913" w:rsidRDefault="009701E5" w:rsidP="009701E5">
            <w:pPr>
              <w:jc w:val="both"/>
              <w:rPr>
                <w:rFonts w:ascii="Arial Narrow" w:eastAsia="Arial Narrow" w:hAnsi="Arial Narrow" w:cs="Arial Narrow"/>
                <w:sz w:val="22"/>
                <w:szCs w:val="22"/>
                <w:lang w:val="ro-RO"/>
              </w:rPr>
            </w:pPr>
          </w:p>
        </w:tc>
        <w:tc>
          <w:tcPr>
            <w:tcW w:w="2396" w:type="dxa"/>
            <w:vMerge/>
          </w:tcPr>
          <w:p w14:paraId="41C61A77" w14:textId="7B7D2F9F" w:rsidR="009701E5" w:rsidRPr="00B64913" w:rsidRDefault="009701E5" w:rsidP="009701E5">
            <w:pPr>
              <w:rPr>
                <w:rFonts w:ascii="Arial Narrow" w:eastAsia="Arial Narrow" w:hAnsi="Arial Narrow" w:cs="Arial Narrow"/>
                <w:sz w:val="22"/>
                <w:szCs w:val="22"/>
                <w:lang w:val="ro-RO"/>
              </w:rPr>
            </w:pPr>
          </w:p>
        </w:tc>
        <w:tc>
          <w:tcPr>
            <w:tcW w:w="1857" w:type="dxa"/>
          </w:tcPr>
          <w:p w14:paraId="41C61A78" w14:textId="77777777" w:rsidR="009701E5" w:rsidRPr="00B64913" w:rsidRDefault="009701E5" w:rsidP="009701E5">
            <w:pPr>
              <w:jc w:val="both"/>
              <w:rPr>
                <w:rFonts w:ascii="Arial Narrow" w:eastAsia="Arial Narrow" w:hAnsi="Arial Narrow" w:cs="Arial Narrow"/>
                <w:sz w:val="22"/>
                <w:szCs w:val="22"/>
                <w:lang w:val="ro-RO"/>
              </w:rPr>
            </w:pPr>
          </w:p>
        </w:tc>
      </w:tr>
      <w:tr w:rsidR="009701E5" w:rsidRPr="00B64913" w14:paraId="41C61AAD" w14:textId="77777777" w:rsidTr="009701E5">
        <w:trPr>
          <w:jc w:val="center"/>
        </w:trPr>
        <w:tc>
          <w:tcPr>
            <w:tcW w:w="9904" w:type="dxa"/>
            <w:gridSpan w:val="3"/>
          </w:tcPr>
          <w:p w14:paraId="5270E4CB" w14:textId="77777777" w:rsidR="009701E5" w:rsidRPr="00B64913" w:rsidRDefault="009701E5" w:rsidP="009701E5">
            <w:pPr>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Bibliografie:</w:t>
            </w:r>
          </w:p>
          <w:p w14:paraId="2760E4D0"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Pr. Dumitru Stăniloae, Teologia ascetică și mistică ortodoxă, Editura Basilica, 2019;</w:t>
            </w:r>
          </w:p>
          <w:p w14:paraId="4B36D32F"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Pr. Dumitru Stăniloae, Teologia dogmatică ortodoxă, vol. 1, Editura Basilica, 2018;</w:t>
            </w:r>
          </w:p>
          <w:p w14:paraId="115080D4"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Diac. Adrian Sorin Mihalache, Eşti ceea ce trăieşti. Câteva date recente din neuroștiințe și experiențele duhovnicești ale Filocaliei (ediția a II-a, revizuită și adăugită), Editura Trinitas, Bucuresti, 2019;</w:t>
            </w:r>
          </w:p>
          <w:p w14:paraId="586AF4D2"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Emily Esfahani Smith, Puterea semnificatiei, Editura Curtea veche, 2019;</w:t>
            </w:r>
          </w:p>
          <w:p w14:paraId="1A3EF1C9"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Viktor Frankl, Omul în căutarea sensului, Meteor Press 2009;</w:t>
            </w:r>
          </w:p>
          <w:p w14:paraId="7BCE6928"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Roy F. Baumeister, Sensuri ale vieții, Editura ASCR, 2011;</w:t>
            </w:r>
          </w:p>
          <w:p w14:paraId="38A52C20"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Pierre Hadot, Filozofia ca mod de viață, convorbiri cu Jeannie Carlier și Arnold I. Davidson, Humanitas, 2019;</w:t>
            </w:r>
          </w:p>
          <w:p w14:paraId="18F35490" w14:textId="77777777"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Daniel Goleman și Richard Davidson, Însușiri modificate, Editura Curtea Veche, 2018;</w:t>
            </w:r>
          </w:p>
          <w:p w14:paraId="4C02ED92" w14:textId="0471B32C" w:rsidR="00B64913" w:rsidRPr="00B64913" w:rsidRDefault="00B64913" w:rsidP="00B64913">
            <w:pPr>
              <w:numPr>
                <w:ilvl w:val="0"/>
                <w:numId w:val="10"/>
              </w:numPr>
              <w:jc w:val="both"/>
              <w:rPr>
                <w:rFonts w:ascii="Arial Narrow" w:hAnsi="Arial Narrow"/>
                <w:sz w:val="22"/>
                <w:szCs w:val="22"/>
                <w:lang w:val="ro-RO"/>
              </w:rPr>
            </w:pPr>
            <w:r w:rsidRPr="00B64913">
              <w:rPr>
                <w:rFonts w:ascii="Arial Narrow" w:hAnsi="Arial Narrow"/>
                <w:sz w:val="22"/>
                <w:szCs w:val="22"/>
                <w:lang w:val="ro-RO"/>
              </w:rPr>
              <w:t>Apologetica, Adrian Lemeni (coord), vol. 2, Editura Basilica, București, 2014;</w:t>
            </w:r>
          </w:p>
          <w:p w14:paraId="41C61AAC" w14:textId="6C23C16E" w:rsidR="009701E5" w:rsidRPr="00B64913" w:rsidRDefault="009701E5" w:rsidP="009701E5">
            <w:pPr>
              <w:widowControl w:val="0"/>
              <w:autoSpaceDE w:val="0"/>
              <w:autoSpaceDN w:val="0"/>
              <w:adjustRightInd w:val="0"/>
              <w:rPr>
                <w:rFonts w:ascii="Arial Narrow" w:eastAsia="Arial Narrow" w:hAnsi="Arial Narrow" w:cs="Arial Narrow"/>
                <w:sz w:val="22"/>
                <w:szCs w:val="22"/>
                <w:lang w:val="ro-RO"/>
              </w:rPr>
            </w:pPr>
          </w:p>
        </w:tc>
      </w:tr>
    </w:tbl>
    <w:p w14:paraId="41C61AAE" w14:textId="77777777" w:rsidR="0070737A" w:rsidRPr="00B64913" w:rsidRDefault="0070737A">
      <w:pPr>
        <w:ind w:left="-426" w:firstLine="426"/>
        <w:jc w:val="both"/>
        <w:rPr>
          <w:rFonts w:ascii="Arial Narrow" w:eastAsia="Arial Narrow" w:hAnsi="Arial Narrow" w:cs="Arial Narrow"/>
          <w:sz w:val="22"/>
          <w:szCs w:val="22"/>
          <w:lang w:val="ro-RO"/>
        </w:rPr>
      </w:pPr>
    </w:p>
    <w:p w14:paraId="41C61AAF" w14:textId="1B3C7BF1" w:rsidR="0070737A" w:rsidRPr="00B64913" w:rsidRDefault="0046552F">
      <w:pPr>
        <w:ind w:left="-426" w:firstLine="426"/>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8</w:t>
      </w:r>
      <w:r w:rsidR="00055508" w:rsidRPr="00B64913">
        <w:rPr>
          <w:rFonts w:ascii="Arial Narrow" w:eastAsia="Arial Narrow" w:hAnsi="Arial Narrow" w:cs="Arial Narrow"/>
          <w:sz w:val="22"/>
          <w:szCs w:val="22"/>
          <w:lang w:val="ro-RO"/>
        </w:rPr>
        <w:t xml:space="preserve">. Coroborarea </w:t>
      </w:r>
      <w:r w:rsidR="006B32F7" w:rsidRPr="00B64913">
        <w:rPr>
          <w:rFonts w:ascii="Arial Narrow" w:eastAsia="Arial Narrow" w:hAnsi="Arial Narrow" w:cs="Arial Narrow"/>
          <w:sz w:val="22"/>
          <w:szCs w:val="22"/>
          <w:lang w:val="ro-RO"/>
        </w:rPr>
        <w:t>conținuturilor</w:t>
      </w:r>
      <w:r w:rsidR="00055508" w:rsidRPr="00B64913">
        <w:rPr>
          <w:rFonts w:ascii="Arial Narrow" w:eastAsia="Arial Narrow" w:hAnsi="Arial Narrow" w:cs="Arial Narrow"/>
          <w:sz w:val="22"/>
          <w:szCs w:val="22"/>
          <w:lang w:val="ro-RO"/>
        </w:rPr>
        <w:t xml:space="preserve"> disciplinei cu </w:t>
      </w:r>
      <w:r w:rsidR="006B32F7" w:rsidRPr="00B64913">
        <w:rPr>
          <w:rFonts w:ascii="Arial Narrow" w:eastAsia="Arial Narrow" w:hAnsi="Arial Narrow" w:cs="Arial Narrow"/>
          <w:sz w:val="22"/>
          <w:szCs w:val="22"/>
          <w:lang w:val="ro-RO"/>
        </w:rPr>
        <w:t>așteptările</w:t>
      </w:r>
      <w:r w:rsidR="00055508" w:rsidRPr="00B64913">
        <w:rPr>
          <w:rFonts w:ascii="Arial Narrow" w:eastAsia="Arial Narrow" w:hAnsi="Arial Narrow" w:cs="Arial Narrow"/>
          <w:sz w:val="22"/>
          <w:szCs w:val="22"/>
          <w:lang w:val="ro-RO"/>
        </w:rPr>
        <w:t xml:space="preserve"> </w:t>
      </w:r>
      <w:r w:rsidR="006B32F7" w:rsidRPr="00B64913">
        <w:rPr>
          <w:rFonts w:ascii="Arial Narrow" w:eastAsia="Arial Narrow" w:hAnsi="Arial Narrow" w:cs="Arial Narrow"/>
          <w:sz w:val="22"/>
          <w:szCs w:val="22"/>
          <w:lang w:val="ro-RO"/>
        </w:rPr>
        <w:t>reprezentanților</w:t>
      </w:r>
      <w:r w:rsidR="00055508" w:rsidRPr="00B64913">
        <w:rPr>
          <w:rFonts w:ascii="Arial Narrow" w:eastAsia="Arial Narrow" w:hAnsi="Arial Narrow" w:cs="Arial Narrow"/>
          <w:sz w:val="22"/>
          <w:szCs w:val="22"/>
          <w:lang w:val="ro-RO"/>
        </w:rPr>
        <w:t xml:space="preserve"> </w:t>
      </w:r>
      <w:r w:rsidR="006B32F7" w:rsidRPr="00B64913">
        <w:rPr>
          <w:rFonts w:ascii="Arial Narrow" w:eastAsia="Arial Narrow" w:hAnsi="Arial Narrow" w:cs="Arial Narrow"/>
          <w:sz w:val="22"/>
          <w:szCs w:val="22"/>
          <w:lang w:val="ro-RO"/>
        </w:rPr>
        <w:t>comunității</w:t>
      </w:r>
      <w:r w:rsidR="00055508" w:rsidRPr="00B64913">
        <w:rPr>
          <w:rFonts w:ascii="Arial Narrow" w:eastAsia="Arial Narrow" w:hAnsi="Arial Narrow" w:cs="Arial Narrow"/>
          <w:sz w:val="22"/>
          <w:szCs w:val="22"/>
          <w:lang w:val="ro-RO"/>
        </w:rPr>
        <w:t xml:space="preserve"> epistemice, </w:t>
      </w:r>
      <w:r w:rsidR="006B32F7" w:rsidRPr="00B64913">
        <w:rPr>
          <w:rFonts w:ascii="Arial Narrow" w:eastAsia="Arial Narrow" w:hAnsi="Arial Narrow" w:cs="Arial Narrow"/>
          <w:sz w:val="22"/>
          <w:szCs w:val="22"/>
          <w:lang w:val="ro-RO"/>
        </w:rPr>
        <w:t>asociațiilor</w:t>
      </w:r>
      <w:r w:rsidR="00055508" w:rsidRPr="00B64913">
        <w:rPr>
          <w:rFonts w:ascii="Arial Narrow" w:eastAsia="Arial Narrow" w:hAnsi="Arial Narrow" w:cs="Arial Narrow"/>
          <w:sz w:val="22"/>
          <w:szCs w:val="22"/>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B64913" w14:paraId="41C61AB1" w14:textId="77777777">
        <w:trPr>
          <w:jc w:val="center"/>
        </w:trPr>
        <w:tc>
          <w:tcPr>
            <w:tcW w:w="9791" w:type="dxa"/>
          </w:tcPr>
          <w:p w14:paraId="41C61AB0" w14:textId="6B80059A" w:rsidR="0070737A" w:rsidRPr="00B64913" w:rsidRDefault="00B64913">
            <w:pPr>
              <w:jc w:val="both"/>
              <w:rPr>
                <w:rFonts w:ascii="Arial Narrow" w:eastAsia="Arial Narrow" w:hAnsi="Arial Narrow" w:cs="Arial Narrow"/>
                <w:sz w:val="22"/>
                <w:szCs w:val="22"/>
                <w:lang w:val="ro-RO"/>
              </w:rPr>
            </w:pPr>
            <w:r w:rsidRPr="00B64913">
              <w:rPr>
                <w:rFonts w:ascii="Arial Narrow" w:hAnsi="Arial Narrow" w:cs="Calibri"/>
                <w:sz w:val="22"/>
                <w:szCs w:val="22"/>
                <w:lang w:val="ro-RO"/>
              </w:rPr>
              <w:t>Conținuturile cursurilor și seminariilor vor conduce la fundamentarea unor cunoștințe teoretice şi practice-aplicative necesare studenţilor pentru înţelegerea tiparelor culturale și sociale actuale și a impactului pe care acestea îl au asupra reprezentările privitoare la sensul vieții și asupra sănătății.</w:t>
            </w:r>
          </w:p>
        </w:tc>
      </w:tr>
    </w:tbl>
    <w:p w14:paraId="41C61AB2" w14:textId="77777777" w:rsidR="0070737A" w:rsidRPr="00B64913" w:rsidRDefault="0070737A">
      <w:pPr>
        <w:ind w:left="-426" w:firstLine="426"/>
        <w:jc w:val="both"/>
        <w:rPr>
          <w:rFonts w:ascii="Arial Narrow" w:eastAsia="Arial Narrow" w:hAnsi="Arial Narrow" w:cs="Arial Narrow"/>
          <w:sz w:val="22"/>
          <w:szCs w:val="22"/>
          <w:lang w:val="ro-RO"/>
        </w:rPr>
      </w:pPr>
    </w:p>
    <w:p w14:paraId="41C61AB3" w14:textId="75B000F6" w:rsidR="0070737A" w:rsidRPr="00B64913" w:rsidRDefault="0046552F">
      <w:pPr>
        <w:ind w:left="-426" w:firstLine="426"/>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9</w:t>
      </w:r>
      <w:r w:rsidR="00055508" w:rsidRPr="00B64913">
        <w:rPr>
          <w:rFonts w:ascii="Arial Narrow" w:eastAsia="Arial Narrow" w:hAnsi="Arial Narrow" w:cs="Arial Narrow"/>
          <w:sz w:val="22"/>
          <w:szCs w:val="22"/>
          <w:lang w:val="ro-RO"/>
        </w:rPr>
        <w:t>. Evaluare</w:t>
      </w:r>
    </w:p>
    <w:p w14:paraId="41C61AB4" w14:textId="77777777" w:rsidR="0070737A" w:rsidRPr="00B64913" w:rsidRDefault="0070737A">
      <w:pPr>
        <w:ind w:left="-426" w:firstLine="426"/>
        <w:jc w:val="both"/>
        <w:rPr>
          <w:rFonts w:ascii="Arial Narrow" w:eastAsia="Arial Narrow" w:hAnsi="Arial Narrow" w:cs="Arial Narrow"/>
          <w:sz w:val="22"/>
          <w:szCs w:val="22"/>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B64913" w14:paraId="41C61AB9" w14:textId="77777777">
        <w:trPr>
          <w:jc w:val="center"/>
        </w:trPr>
        <w:tc>
          <w:tcPr>
            <w:tcW w:w="2566" w:type="dxa"/>
          </w:tcPr>
          <w:p w14:paraId="41C61AB5" w14:textId="77777777" w:rsidR="0070737A" w:rsidRPr="00B64913" w:rsidRDefault="00055508">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Tip de activitate</w:t>
            </w:r>
          </w:p>
        </w:tc>
        <w:tc>
          <w:tcPr>
            <w:tcW w:w="3402" w:type="dxa"/>
          </w:tcPr>
          <w:p w14:paraId="41C61AB6" w14:textId="49DFF820" w:rsidR="0070737A" w:rsidRPr="00B64913" w:rsidRDefault="0046552F">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9</w:t>
            </w:r>
            <w:r w:rsidR="00055508" w:rsidRPr="00B64913">
              <w:rPr>
                <w:rFonts w:ascii="Arial Narrow" w:eastAsia="Arial Narrow" w:hAnsi="Arial Narrow" w:cs="Arial Narrow"/>
                <w:sz w:val="22"/>
                <w:szCs w:val="22"/>
                <w:lang w:val="ro-RO"/>
              </w:rPr>
              <w:t>.1. Criterii de evaluare</w:t>
            </w:r>
          </w:p>
        </w:tc>
        <w:tc>
          <w:tcPr>
            <w:tcW w:w="1985" w:type="dxa"/>
          </w:tcPr>
          <w:p w14:paraId="41C61AB7" w14:textId="594D7276" w:rsidR="0070737A" w:rsidRPr="00B64913" w:rsidRDefault="0046552F" w:rsidP="001A1019">
            <w:pPr>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9</w:t>
            </w:r>
            <w:r w:rsidR="00055508" w:rsidRPr="00B64913">
              <w:rPr>
                <w:rFonts w:ascii="Arial Narrow" w:eastAsia="Arial Narrow" w:hAnsi="Arial Narrow" w:cs="Arial Narrow"/>
                <w:sz w:val="22"/>
                <w:szCs w:val="22"/>
                <w:lang w:val="ro-RO"/>
              </w:rPr>
              <w:t>.2. Metode de evaluare</w:t>
            </w:r>
          </w:p>
        </w:tc>
        <w:tc>
          <w:tcPr>
            <w:tcW w:w="2126" w:type="dxa"/>
          </w:tcPr>
          <w:p w14:paraId="41C61AB8" w14:textId="478F3B9E" w:rsidR="0070737A" w:rsidRPr="00B64913" w:rsidRDefault="0046552F">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9</w:t>
            </w:r>
            <w:r w:rsidR="00055508" w:rsidRPr="00B64913">
              <w:rPr>
                <w:rFonts w:ascii="Arial Narrow" w:eastAsia="Arial Narrow" w:hAnsi="Arial Narrow" w:cs="Arial Narrow"/>
                <w:sz w:val="22"/>
                <w:szCs w:val="22"/>
                <w:lang w:val="ro-RO"/>
              </w:rPr>
              <w:t>.3. Pondere din nota finală</w:t>
            </w:r>
          </w:p>
        </w:tc>
      </w:tr>
      <w:tr w:rsidR="00786769" w:rsidRPr="00B64913" w14:paraId="41C61AC0" w14:textId="77777777">
        <w:trPr>
          <w:jc w:val="center"/>
        </w:trPr>
        <w:tc>
          <w:tcPr>
            <w:tcW w:w="2566" w:type="dxa"/>
          </w:tcPr>
          <w:p w14:paraId="41C61ABA" w14:textId="27577ADB" w:rsidR="00786769" w:rsidRPr="00B64913" w:rsidRDefault="0046552F" w:rsidP="00786769">
            <w:pPr>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9</w:t>
            </w:r>
            <w:r w:rsidR="00786769" w:rsidRPr="00B64913">
              <w:rPr>
                <w:rFonts w:ascii="Arial Narrow" w:eastAsia="Arial Narrow" w:hAnsi="Arial Narrow" w:cs="Arial Narrow"/>
                <w:sz w:val="22"/>
                <w:szCs w:val="22"/>
                <w:lang w:val="ro-RO"/>
              </w:rPr>
              <w:t>.4. Curs</w:t>
            </w:r>
          </w:p>
        </w:tc>
        <w:tc>
          <w:tcPr>
            <w:tcW w:w="3402" w:type="dxa"/>
          </w:tcPr>
          <w:p w14:paraId="2DB18198" w14:textId="77777777" w:rsidR="00B64913" w:rsidRPr="00B64913" w:rsidRDefault="00B64913" w:rsidP="00B64913">
            <w:pPr>
              <w:jc w:val="center"/>
              <w:rPr>
                <w:rFonts w:ascii="Arial Narrow" w:hAnsi="Arial Narrow" w:cs="Calibri"/>
                <w:sz w:val="22"/>
                <w:szCs w:val="22"/>
                <w:lang w:val="ro-RO"/>
              </w:rPr>
            </w:pPr>
            <w:r w:rsidRPr="00B64913">
              <w:rPr>
                <w:rFonts w:ascii="Arial Narrow" w:hAnsi="Arial Narrow" w:cs="Calibri"/>
                <w:sz w:val="22"/>
                <w:szCs w:val="22"/>
                <w:lang w:val="ro-RO"/>
              </w:rPr>
              <w:t>Însușirea corectă a cunoștințelor</w:t>
            </w:r>
          </w:p>
          <w:p w14:paraId="41C61ABD" w14:textId="25FE73E9" w:rsidR="00786769" w:rsidRPr="00B64913" w:rsidRDefault="00B64913" w:rsidP="00B64913">
            <w:pPr>
              <w:jc w:val="center"/>
              <w:rPr>
                <w:rFonts w:ascii="Arial Narrow" w:hAnsi="Arial Narrow" w:cs="Calibri"/>
                <w:sz w:val="22"/>
                <w:szCs w:val="22"/>
                <w:lang w:val="ro-RO"/>
              </w:rPr>
            </w:pPr>
            <w:r w:rsidRPr="00B64913">
              <w:rPr>
                <w:rFonts w:ascii="Arial Narrow" w:hAnsi="Arial Narrow" w:cs="Calibri"/>
                <w:sz w:val="22"/>
                <w:szCs w:val="22"/>
                <w:lang w:val="ro-RO"/>
              </w:rPr>
              <w:t>Utilizarea adecvată a terminologiei</w:t>
            </w:r>
          </w:p>
        </w:tc>
        <w:tc>
          <w:tcPr>
            <w:tcW w:w="1985" w:type="dxa"/>
          </w:tcPr>
          <w:p w14:paraId="41C61ABE" w14:textId="0D4E7D11" w:rsidR="00786769" w:rsidRPr="00B64913" w:rsidRDefault="00B64913" w:rsidP="00786769">
            <w:pPr>
              <w:jc w:val="both"/>
              <w:rPr>
                <w:rFonts w:ascii="Arial Narrow" w:eastAsia="Arial Narrow" w:hAnsi="Arial Narrow" w:cs="Arial Narrow"/>
                <w:sz w:val="22"/>
                <w:szCs w:val="22"/>
                <w:lang w:val="ro-RO"/>
              </w:rPr>
            </w:pPr>
            <w:r w:rsidRPr="00B64913">
              <w:rPr>
                <w:rFonts w:ascii="Arial Narrow" w:hAnsi="Arial Narrow" w:cs="Calibri"/>
                <w:sz w:val="22"/>
                <w:szCs w:val="22"/>
                <w:lang w:val="ro-RO"/>
              </w:rPr>
              <w:t>Discuții libere,</w:t>
            </w:r>
          </w:p>
        </w:tc>
        <w:tc>
          <w:tcPr>
            <w:tcW w:w="2126" w:type="dxa"/>
          </w:tcPr>
          <w:p w14:paraId="41C61ABF" w14:textId="5E16301F" w:rsidR="00786769" w:rsidRPr="00B64913" w:rsidRDefault="00B64913" w:rsidP="00786769">
            <w:pPr>
              <w:jc w:val="center"/>
              <w:rPr>
                <w:rFonts w:ascii="Arial Narrow" w:eastAsia="Arial Narrow" w:hAnsi="Arial Narrow" w:cs="Arial Narrow"/>
                <w:sz w:val="22"/>
                <w:szCs w:val="22"/>
                <w:lang w:val="ro-RO"/>
              </w:rPr>
            </w:pPr>
            <w:r w:rsidRPr="00B64913">
              <w:rPr>
                <w:rFonts w:ascii="Arial Narrow" w:hAnsi="Arial Narrow" w:cs="Calibri"/>
                <w:sz w:val="22"/>
                <w:szCs w:val="22"/>
                <w:lang w:val="ro-RO"/>
              </w:rPr>
              <w:t>90%</w:t>
            </w:r>
          </w:p>
        </w:tc>
      </w:tr>
      <w:tr w:rsidR="00786769" w:rsidRPr="00B64913" w14:paraId="41C61AC5" w14:textId="77777777">
        <w:trPr>
          <w:jc w:val="center"/>
        </w:trPr>
        <w:tc>
          <w:tcPr>
            <w:tcW w:w="2566" w:type="dxa"/>
          </w:tcPr>
          <w:p w14:paraId="41C61AC1" w14:textId="2AFBEE4B" w:rsidR="00786769" w:rsidRPr="00B64913" w:rsidRDefault="0046552F" w:rsidP="00786769">
            <w:pPr>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9</w:t>
            </w:r>
            <w:r w:rsidR="00786769" w:rsidRPr="00B64913">
              <w:rPr>
                <w:rFonts w:ascii="Arial Narrow" w:eastAsia="Arial Narrow" w:hAnsi="Arial Narrow" w:cs="Arial Narrow"/>
                <w:sz w:val="22"/>
                <w:szCs w:val="22"/>
                <w:lang w:val="ro-RO"/>
              </w:rPr>
              <w:t>.5. Seminar</w:t>
            </w:r>
          </w:p>
        </w:tc>
        <w:tc>
          <w:tcPr>
            <w:tcW w:w="3402" w:type="dxa"/>
          </w:tcPr>
          <w:p w14:paraId="1F734C52" w14:textId="77777777" w:rsidR="00B64913" w:rsidRPr="00B64913" w:rsidRDefault="00B64913" w:rsidP="00B64913">
            <w:pPr>
              <w:jc w:val="center"/>
              <w:rPr>
                <w:rFonts w:ascii="Arial Narrow" w:hAnsi="Arial Narrow" w:cs="Calibri"/>
                <w:sz w:val="22"/>
                <w:szCs w:val="22"/>
                <w:lang w:val="ro-RO"/>
              </w:rPr>
            </w:pPr>
            <w:r w:rsidRPr="00B64913">
              <w:rPr>
                <w:rFonts w:ascii="Arial Narrow" w:hAnsi="Arial Narrow" w:cs="Calibri"/>
                <w:sz w:val="22"/>
                <w:szCs w:val="22"/>
                <w:lang w:val="ro-RO"/>
              </w:rPr>
              <w:t>Însușirea corectă a problematicii discutate, a conceptelor si corelatiilor in spiritul scrierilor teologice crestin-ortodoxe</w:t>
            </w:r>
          </w:p>
          <w:p w14:paraId="41C61AC2" w14:textId="2543B0A5" w:rsidR="00786769" w:rsidRPr="00B64913" w:rsidRDefault="00B64913" w:rsidP="00B64913">
            <w:pPr>
              <w:jc w:val="center"/>
              <w:rPr>
                <w:rFonts w:ascii="Arial Narrow" w:eastAsia="Arial Narrow" w:hAnsi="Arial Narrow" w:cs="Arial Narrow"/>
                <w:sz w:val="22"/>
                <w:szCs w:val="22"/>
                <w:lang w:val="ro-RO"/>
              </w:rPr>
            </w:pPr>
            <w:r w:rsidRPr="00B64913">
              <w:rPr>
                <w:rFonts w:ascii="Arial Narrow" w:hAnsi="Arial Narrow" w:cs="Calibri"/>
                <w:sz w:val="22"/>
                <w:szCs w:val="22"/>
                <w:lang w:val="ro-RO"/>
              </w:rPr>
              <w:t>Realizarea fiecărei etape prevăzute</w:t>
            </w:r>
          </w:p>
        </w:tc>
        <w:tc>
          <w:tcPr>
            <w:tcW w:w="1985" w:type="dxa"/>
          </w:tcPr>
          <w:p w14:paraId="41C61AC3" w14:textId="5ADF5600" w:rsidR="00786769" w:rsidRPr="00B64913" w:rsidRDefault="00B64913" w:rsidP="00786769">
            <w:pPr>
              <w:jc w:val="both"/>
              <w:rPr>
                <w:rFonts w:ascii="Arial Narrow" w:eastAsia="Arial Narrow" w:hAnsi="Arial Narrow" w:cs="Arial Narrow"/>
                <w:sz w:val="22"/>
                <w:szCs w:val="22"/>
                <w:lang w:val="ro-RO"/>
              </w:rPr>
            </w:pPr>
            <w:r w:rsidRPr="00B64913">
              <w:rPr>
                <w:rFonts w:ascii="Arial Narrow" w:hAnsi="Arial Narrow" w:cs="Calibri"/>
                <w:sz w:val="22"/>
                <w:szCs w:val="22"/>
                <w:lang w:val="ro-RO"/>
              </w:rPr>
              <w:t>Discuții cu studenții asupra expuneriloru)</w:t>
            </w:r>
          </w:p>
        </w:tc>
        <w:tc>
          <w:tcPr>
            <w:tcW w:w="2126" w:type="dxa"/>
          </w:tcPr>
          <w:p w14:paraId="41C61AC4" w14:textId="14E9B62E" w:rsidR="00786769" w:rsidRPr="00B64913" w:rsidRDefault="00B64913" w:rsidP="00786769">
            <w:pPr>
              <w:jc w:val="center"/>
              <w:rPr>
                <w:rFonts w:ascii="Arial Narrow" w:eastAsia="Arial Narrow" w:hAnsi="Arial Narrow" w:cs="Arial Narrow"/>
                <w:sz w:val="22"/>
                <w:szCs w:val="22"/>
                <w:lang w:val="ro-RO"/>
              </w:rPr>
            </w:pPr>
            <w:r w:rsidRPr="00B64913">
              <w:rPr>
                <w:rFonts w:ascii="Arial Narrow" w:hAnsi="Arial Narrow" w:cs="Calibri"/>
                <w:sz w:val="22"/>
                <w:szCs w:val="22"/>
                <w:lang w:val="ro-RO"/>
              </w:rPr>
              <w:t>10%</w:t>
            </w:r>
          </w:p>
        </w:tc>
      </w:tr>
      <w:tr w:rsidR="00786769" w:rsidRPr="00B64913" w14:paraId="41C61ACD" w14:textId="77777777">
        <w:trPr>
          <w:jc w:val="center"/>
        </w:trPr>
        <w:tc>
          <w:tcPr>
            <w:tcW w:w="2566" w:type="dxa"/>
          </w:tcPr>
          <w:p w14:paraId="41C61ACB" w14:textId="2C7607D7" w:rsidR="00786769" w:rsidRPr="00B64913" w:rsidRDefault="00786769" w:rsidP="00786769">
            <w:pPr>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Standard minimum de performanță</w:t>
            </w:r>
          </w:p>
        </w:tc>
        <w:tc>
          <w:tcPr>
            <w:tcW w:w="7513" w:type="dxa"/>
            <w:gridSpan w:val="3"/>
          </w:tcPr>
          <w:p w14:paraId="41C61ACC" w14:textId="4E04D3F6" w:rsidR="00786769" w:rsidRPr="00B64913" w:rsidRDefault="00786769" w:rsidP="00121237">
            <w:pPr>
              <w:jc w:val="both"/>
              <w:rPr>
                <w:rFonts w:ascii="Arial Narrow" w:eastAsia="Arial Narrow" w:hAnsi="Arial Narrow" w:cs="Arial Narrow"/>
                <w:sz w:val="22"/>
                <w:szCs w:val="22"/>
                <w:lang w:val="ro-RO"/>
              </w:rPr>
            </w:pPr>
          </w:p>
        </w:tc>
      </w:tr>
      <w:tr w:rsidR="00786769" w:rsidRPr="00B64913" w14:paraId="41C61AD0" w14:textId="77777777">
        <w:trPr>
          <w:jc w:val="center"/>
        </w:trPr>
        <w:tc>
          <w:tcPr>
            <w:tcW w:w="10079" w:type="dxa"/>
            <w:gridSpan w:val="4"/>
          </w:tcPr>
          <w:p w14:paraId="41C61ACF" w14:textId="2DC06D3D" w:rsidR="00786769" w:rsidRPr="00B64913" w:rsidRDefault="00786769" w:rsidP="00786769">
            <w:pPr>
              <w:jc w:val="both"/>
              <w:rPr>
                <w:rFonts w:ascii="Arial Narrow" w:eastAsia="Arial Narrow" w:hAnsi="Arial Narrow" w:cs="Arial Narrow"/>
                <w:sz w:val="22"/>
                <w:szCs w:val="22"/>
                <w:lang w:val="ro-RO"/>
              </w:rPr>
            </w:pPr>
          </w:p>
        </w:tc>
      </w:tr>
    </w:tbl>
    <w:p w14:paraId="41C61AD1" w14:textId="77777777" w:rsidR="0070737A" w:rsidRPr="00B64913" w:rsidRDefault="0070737A">
      <w:pPr>
        <w:ind w:left="-426" w:firstLine="426"/>
        <w:jc w:val="both"/>
        <w:rPr>
          <w:rFonts w:ascii="Arial Narrow" w:eastAsia="Arial Narrow" w:hAnsi="Arial Narrow" w:cs="Arial Narrow"/>
          <w:sz w:val="22"/>
          <w:szCs w:val="22"/>
          <w:lang w:val="ro-RO"/>
        </w:rPr>
      </w:pPr>
    </w:p>
    <w:p w14:paraId="41C61AD2" w14:textId="77777777" w:rsidR="0070737A" w:rsidRPr="00B64913" w:rsidRDefault="0070737A">
      <w:pPr>
        <w:spacing w:line="276" w:lineRule="auto"/>
        <w:ind w:left="-426" w:firstLine="426"/>
        <w:jc w:val="both"/>
        <w:rPr>
          <w:rFonts w:ascii="Arial Narrow" w:eastAsia="Arial Narrow" w:hAnsi="Arial Narrow" w:cs="Arial Narrow"/>
          <w:sz w:val="22"/>
          <w:szCs w:val="22"/>
          <w:lang w:val="ro-RO"/>
        </w:rPr>
      </w:pPr>
    </w:p>
    <w:p w14:paraId="41C61AD3" w14:textId="77777777" w:rsidR="0070737A" w:rsidRPr="00B64913" w:rsidRDefault="0070737A">
      <w:pPr>
        <w:spacing w:line="276" w:lineRule="auto"/>
        <w:ind w:left="-426" w:firstLine="426"/>
        <w:jc w:val="both"/>
        <w:rPr>
          <w:rFonts w:ascii="Arial Narrow" w:eastAsia="Arial Narrow" w:hAnsi="Arial Narrow" w:cs="Arial Narrow"/>
          <w:sz w:val="22"/>
          <w:szCs w:val="22"/>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B64913" w14:paraId="41C61ADA" w14:textId="77777777">
        <w:tc>
          <w:tcPr>
            <w:tcW w:w="2185" w:type="dxa"/>
          </w:tcPr>
          <w:p w14:paraId="41C61AD4" w14:textId="77777777" w:rsidR="0070737A" w:rsidRPr="00B64913" w:rsidRDefault="00055508">
            <w:pPr>
              <w:spacing w:line="276" w:lineRule="auto"/>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Data Completării</w:t>
            </w:r>
          </w:p>
          <w:p w14:paraId="41C61AD5" w14:textId="3BB751EB" w:rsidR="0070737A" w:rsidRPr="00B64913" w:rsidRDefault="002D2746">
            <w:pPr>
              <w:spacing w:line="276" w:lineRule="auto"/>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30.09.2025</w:t>
            </w:r>
          </w:p>
        </w:tc>
        <w:tc>
          <w:tcPr>
            <w:tcW w:w="4475" w:type="dxa"/>
          </w:tcPr>
          <w:p w14:paraId="41C61AD6" w14:textId="77777777" w:rsidR="0070737A" w:rsidRPr="00B64913" w:rsidRDefault="00055508">
            <w:pPr>
              <w:spacing w:line="276" w:lineRule="auto"/>
              <w:ind w:left="486"/>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Semnătura titularului de curs</w:t>
            </w:r>
          </w:p>
          <w:p w14:paraId="41C61AD7" w14:textId="7C21D998" w:rsidR="0070737A" w:rsidRPr="00B64913" w:rsidRDefault="0070737A">
            <w:pPr>
              <w:spacing w:line="276" w:lineRule="auto"/>
              <w:jc w:val="both"/>
              <w:rPr>
                <w:rFonts w:ascii="Arial Narrow" w:eastAsia="Arial Narrow" w:hAnsi="Arial Narrow" w:cs="Arial Narrow"/>
                <w:sz w:val="22"/>
                <w:szCs w:val="22"/>
                <w:lang w:val="ro-RO"/>
              </w:rPr>
            </w:pPr>
          </w:p>
        </w:tc>
        <w:tc>
          <w:tcPr>
            <w:tcW w:w="3528" w:type="dxa"/>
          </w:tcPr>
          <w:p w14:paraId="41C61AD8" w14:textId="77777777" w:rsidR="0070737A" w:rsidRPr="00B64913" w:rsidRDefault="00055508">
            <w:pPr>
              <w:spacing w:line="276" w:lineRule="auto"/>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Semnătura titularului de seminar</w:t>
            </w:r>
          </w:p>
          <w:p w14:paraId="41C61AD9" w14:textId="39A5A2B7" w:rsidR="0070737A" w:rsidRPr="00B64913" w:rsidRDefault="0070737A">
            <w:pPr>
              <w:spacing w:line="276" w:lineRule="auto"/>
              <w:jc w:val="both"/>
              <w:rPr>
                <w:rFonts w:ascii="Arial Narrow" w:eastAsia="Arial Narrow" w:hAnsi="Arial Narrow" w:cs="Arial Narrow"/>
                <w:sz w:val="22"/>
                <w:szCs w:val="22"/>
                <w:lang w:val="ro-RO"/>
              </w:rPr>
            </w:pPr>
          </w:p>
        </w:tc>
      </w:tr>
      <w:tr w:rsidR="0070737A" w:rsidRPr="00B64913" w14:paraId="41C61ADE" w14:textId="77777777">
        <w:tc>
          <w:tcPr>
            <w:tcW w:w="2185" w:type="dxa"/>
          </w:tcPr>
          <w:p w14:paraId="41C61ADB" w14:textId="77777777" w:rsidR="0070737A" w:rsidRPr="00B64913" w:rsidRDefault="0070737A">
            <w:pPr>
              <w:spacing w:line="276" w:lineRule="auto"/>
              <w:jc w:val="both"/>
              <w:rPr>
                <w:rFonts w:ascii="Arial Narrow" w:eastAsia="Arial Narrow" w:hAnsi="Arial Narrow" w:cs="Arial Narrow"/>
                <w:sz w:val="22"/>
                <w:szCs w:val="22"/>
                <w:lang w:val="ro-RO"/>
              </w:rPr>
            </w:pPr>
          </w:p>
        </w:tc>
        <w:tc>
          <w:tcPr>
            <w:tcW w:w="4475" w:type="dxa"/>
          </w:tcPr>
          <w:p w14:paraId="41C61ADC" w14:textId="77777777" w:rsidR="0070737A" w:rsidRPr="00B64913" w:rsidRDefault="0070737A">
            <w:pPr>
              <w:spacing w:line="276" w:lineRule="auto"/>
              <w:jc w:val="both"/>
              <w:rPr>
                <w:rFonts w:ascii="Arial Narrow" w:eastAsia="Arial Narrow" w:hAnsi="Arial Narrow" w:cs="Arial Narrow"/>
                <w:sz w:val="22"/>
                <w:szCs w:val="22"/>
                <w:lang w:val="ro-RO"/>
              </w:rPr>
            </w:pPr>
          </w:p>
        </w:tc>
        <w:tc>
          <w:tcPr>
            <w:tcW w:w="3528" w:type="dxa"/>
          </w:tcPr>
          <w:p w14:paraId="41C61ADD" w14:textId="77777777" w:rsidR="0070737A" w:rsidRPr="00B64913" w:rsidRDefault="0070737A">
            <w:pPr>
              <w:spacing w:line="276" w:lineRule="auto"/>
              <w:jc w:val="both"/>
              <w:rPr>
                <w:rFonts w:ascii="Arial Narrow" w:eastAsia="Arial Narrow" w:hAnsi="Arial Narrow" w:cs="Arial Narrow"/>
                <w:sz w:val="22"/>
                <w:szCs w:val="22"/>
                <w:lang w:val="ro-RO"/>
              </w:rPr>
            </w:pPr>
          </w:p>
        </w:tc>
      </w:tr>
      <w:tr w:rsidR="0070737A" w:rsidRPr="00B64913" w14:paraId="41C61AE4" w14:textId="77777777">
        <w:tc>
          <w:tcPr>
            <w:tcW w:w="2185" w:type="dxa"/>
          </w:tcPr>
          <w:p w14:paraId="41C61ADF" w14:textId="77777777" w:rsidR="0070737A" w:rsidRPr="00B64913" w:rsidRDefault="00055508">
            <w:pPr>
              <w:spacing w:line="276" w:lineRule="auto"/>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Data avizării în departament</w:t>
            </w:r>
          </w:p>
          <w:p w14:paraId="41C61AE0" w14:textId="77777777" w:rsidR="0070737A" w:rsidRPr="00B64913" w:rsidRDefault="0070737A">
            <w:pPr>
              <w:spacing w:line="276" w:lineRule="auto"/>
              <w:jc w:val="both"/>
              <w:rPr>
                <w:rFonts w:ascii="Arial Narrow" w:eastAsia="Arial Narrow" w:hAnsi="Arial Narrow" w:cs="Arial Narrow"/>
                <w:sz w:val="22"/>
                <w:szCs w:val="22"/>
                <w:lang w:val="ro-RO"/>
              </w:rPr>
            </w:pPr>
          </w:p>
        </w:tc>
        <w:tc>
          <w:tcPr>
            <w:tcW w:w="4475" w:type="dxa"/>
          </w:tcPr>
          <w:p w14:paraId="41C61AE1" w14:textId="0D4E5D8F" w:rsidR="0070737A" w:rsidRPr="00B64913" w:rsidRDefault="0070737A">
            <w:pPr>
              <w:spacing w:line="276" w:lineRule="auto"/>
              <w:jc w:val="both"/>
              <w:rPr>
                <w:rFonts w:ascii="Arial Narrow" w:eastAsia="Arial Narrow" w:hAnsi="Arial Narrow" w:cs="Arial Narrow"/>
                <w:sz w:val="22"/>
                <w:szCs w:val="22"/>
                <w:lang w:val="ro-RO"/>
              </w:rPr>
            </w:pPr>
          </w:p>
        </w:tc>
        <w:tc>
          <w:tcPr>
            <w:tcW w:w="3528" w:type="dxa"/>
          </w:tcPr>
          <w:p w14:paraId="41C61AE2" w14:textId="77777777" w:rsidR="0070737A" w:rsidRPr="00B64913" w:rsidRDefault="00055508">
            <w:pPr>
              <w:spacing w:line="276" w:lineRule="auto"/>
              <w:jc w:val="both"/>
              <w:rPr>
                <w:rFonts w:ascii="Arial Narrow" w:eastAsia="Arial Narrow" w:hAnsi="Arial Narrow" w:cs="Arial Narrow"/>
                <w:sz w:val="22"/>
                <w:szCs w:val="22"/>
                <w:lang w:val="ro-RO"/>
              </w:rPr>
            </w:pPr>
            <w:r w:rsidRPr="00B64913">
              <w:rPr>
                <w:rFonts w:ascii="Arial Narrow" w:eastAsia="Arial Narrow" w:hAnsi="Arial Narrow" w:cs="Arial Narrow"/>
                <w:sz w:val="22"/>
                <w:szCs w:val="22"/>
                <w:lang w:val="ro-RO"/>
              </w:rPr>
              <w:t>Semnătura Directorului de Departament</w:t>
            </w:r>
          </w:p>
          <w:p w14:paraId="41C61AE3" w14:textId="77777777" w:rsidR="0070737A" w:rsidRPr="00B64913" w:rsidRDefault="0070737A">
            <w:pPr>
              <w:spacing w:line="276" w:lineRule="auto"/>
              <w:jc w:val="both"/>
              <w:rPr>
                <w:rFonts w:ascii="Arial Narrow" w:eastAsia="Arial Narrow" w:hAnsi="Arial Narrow" w:cs="Arial Narrow"/>
                <w:sz w:val="22"/>
                <w:szCs w:val="22"/>
                <w:lang w:val="ro-RO"/>
              </w:rPr>
            </w:pPr>
          </w:p>
        </w:tc>
      </w:tr>
    </w:tbl>
    <w:p w14:paraId="41C61AE5" w14:textId="1C12BD6B" w:rsidR="0070737A" w:rsidRPr="00B64913" w:rsidRDefault="002D2746" w:rsidP="002D2746">
      <w:pPr>
        <w:jc w:val="both"/>
        <w:rPr>
          <w:rFonts w:ascii="Arial Narrow" w:eastAsia="Arial Narrow" w:hAnsi="Arial Narrow" w:cs="Arial Narrow"/>
          <w:sz w:val="22"/>
          <w:szCs w:val="22"/>
          <w:lang w:val="ro-RO"/>
        </w:rPr>
      </w:pPr>
      <w:r>
        <w:rPr>
          <w:rFonts w:ascii="Arial Narrow" w:eastAsia="Arial Narrow" w:hAnsi="Arial Narrow" w:cs="Arial Narrow"/>
          <w:sz w:val="22"/>
          <w:szCs w:val="22"/>
          <w:lang w:val="ro-RO"/>
        </w:rPr>
        <w:t>01.10.2025</w:t>
      </w:r>
    </w:p>
    <w:sectPr w:rsidR="0070737A" w:rsidRPr="00B64913">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76F2378"/>
    <w:multiLevelType w:val="hybridMultilevel"/>
    <w:tmpl w:val="AE3A7C6E"/>
    <w:lvl w:ilvl="0" w:tplc="0409000F">
      <w:start w:val="1"/>
      <w:numFmt w:val="decimal"/>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507C787D"/>
    <w:multiLevelType w:val="hybridMultilevel"/>
    <w:tmpl w:val="B81C8E52"/>
    <w:lvl w:ilvl="0" w:tplc="0409000F">
      <w:start w:val="1"/>
      <w:numFmt w:val="decimal"/>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70E00FF"/>
    <w:multiLevelType w:val="hybridMultilevel"/>
    <w:tmpl w:val="B9C0834A"/>
    <w:lvl w:ilvl="0" w:tplc="0409000F">
      <w:start w:val="1"/>
      <w:numFmt w:val="decimal"/>
      <w:lvlText w:val="%1."/>
      <w:lvlJc w:val="left"/>
      <w:pPr>
        <w:ind w:left="720" w:hanging="360"/>
      </w:pPr>
      <w:rPr>
        <w:rFonts w:ascii="Times New Roman" w:hAnsi="Times New Roman"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8095CBD"/>
    <w:multiLevelType w:val="hybridMultilevel"/>
    <w:tmpl w:val="84C87778"/>
    <w:lvl w:ilvl="0" w:tplc="BB60FB18">
      <w:start w:val="2"/>
      <w:numFmt w:val="bullet"/>
      <w:lvlText w:val="-"/>
      <w:lvlJc w:val="left"/>
      <w:pPr>
        <w:tabs>
          <w:tab w:val="num" w:pos="720"/>
        </w:tabs>
        <w:ind w:left="720" w:hanging="360"/>
      </w:pPr>
      <w:rPr>
        <w:rFonts w:ascii="Century Gothic" w:eastAsia="Times New Roman" w:hAnsi="Century Gothic" w:cs="Times New Roman" w:hint="default"/>
        <w:sz w:val="24"/>
        <w:szCs w:val="24"/>
      </w:rPr>
    </w:lvl>
    <w:lvl w:ilvl="1" w:tplc="217295DC">
      <w:start w:val="2"/>
      <w:numFmt w:val="bullet"/>
      <w:lvlText w:val="-"/>
      <w:lvlJc w:val="left"/>
      <w:pPr>
        <w:tabs>
          <w:tab w:val="num" w:pos="1440"/>
        </w:tabs>
        <w:ind w:left="1440" w:hanging="360"/>
      </w:pPr>
      <w:rPr>
        <w:rFonts w:ascii="Century Gothic" w:eastAsia="Times New Roman" w:hAnsi="Century Gothic" w:cs="Times New Roman" w:hint="default"/>
        <w:sz w:val="24"/>
        <w:szCs w:val="24"/>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16cid:durableId="1149323546">
    <w:abstractNumId w:val="8"/>
  </w:num>
  <w:num w:numId="2" w16cid:durableId="1436709333">
    <w:abstractNumId w:val="0"/>
  </w:num>
  <w:num w:numId="3" w16cid:durableId="1645426585">
    <w:abstractNumId w:val="7"/>
  </w:num>
  <w:num w:numId="4" w16cid:durableId="1390347470">
    <w:abstractNumId w:val="4"/>
  </w:num>
  <w:num w:numId="5" w16cid:durableId="339040396">
    <w:abstractNumId w:val="2"/>
  </w:num>
  <w:num w:numId="6" w16cid:durableId="2062560587">
    <w:abstractNumId w:val="1"/>
  </w:num>
  <w:num w:numId="7" w16cid:durableId="1174105847">
    <w:abstractNumId w:val="5"/>
  </w:num>
  <w:num w:numId="8" w16cid:durableId="1919292886">
    <w:abstractNumId w:val="3"/>
  </w:num>
  <w:num w:numId="9" w16cid:durableId="162743779">
    <w:abstractNumId w:val="6"/>
  </w:num>
  <w:num w:numId="10" w16cid:durableId="13958141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D2746"/>
    <w:rsid w:val="002F2D2E"/>
    <w:rsid w:val="0031490C"/>
    <w:rsid w:val="003313AC"/>
    <w:rsid w:val="00367652"/>
    <w:rsid w:val="003A7304"/>
    <w:rsid w:val="003B16A6"/>
    <w:rsid w:val="003B2038"/>
    <w:rsid w:val="003F71EF"/>
    <w:rsid w:val="00434683"/>
    <w:rsid w:val="0046552F"/>
    <w:rsid w:val="00536603"/>
    <w:rsid w:val="00561814"/>
    <w:rsid w:val="005B58D1"/>
    <w:rsid w:val="00605227"/>
    <w:rsid w:val="006B32F7"/>
    <w:rsid w:val="006F4B61"/>
    <w:rsid w:val="0070737A"/>
    <w:rsid w:val="00715F9E"/>
    <w:rsid w:val="00760959"/>
    <w:rsid w:val="00786769"/>
    <w:rsid w:val="007E3983"/>
    <w:rsid w:val="008468C5"/>
    <w:rsid w:val="00866FA7"/>
    <w:rsid w:val="008D1CE0"/>
    <w:rsid w:val="008F45FE"/>
    <w:rsid w:val="009701E5"/>
    <w:rsid w:val="00997E54"/>
    <w:rsid w:val="009B67FB"/>
    <w:rsid w:val="009C06D1"/>
    <w:rsid w:val="00A14F14"/>
    <w:rsid w:val="00A16296"/>
    <w:rsid w:val="00A16FE4"/>
    <w:rsid w:val="00A5457D"/>
    <w:rsid w:val="00A55528"/>
    <w:rsid w:val="00AF17E2"/>
    <w:rsid w:val="00B64913"/>
    <w:rsid w:val="00B945B0"/>
    <w:rsid w:val="00BA5DB9"/>
    <w:rsid w:val="00BC7FEF"/>
    <w:rsid w:val="00BD1D5B"/>
    <w:rsid w:val="00BD4C3B"/>
    <w:rsid w:val="00BE586F"/>
    <w:rsid w:val="00C344A8"/>
    <w:rsid w:val="00CE7758"/>
    <w:rsid w:val="00CF1606"/>
    <w:rsid w:val="00D37001"/>
    <w:rsid w:val="00D52FAB"/>
    <w:rsid w:val="00E22E97"/>
    <w:rsid w:val="00F458BB"/>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1439</Words>
  <Characters>8205</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3</cp:revision>
  <dcterms:created xsi:type="dcterms:W3CDTF">2025-12-03T22:07:00Z</dcterms:created>
  <dcterms:modified xsi:type="dcterms:W3CDTF">2025-12-09T13:18:00Z</dcterms:modified>
</cp:coreProperties>
</file>