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E963F" w14:textId="77777777" w:rsidR="0006544C" w:rsidRPr="0006544C" w:rsidRDefault="0006544C" w:rsidP="000654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FF0000"/>
          <w:kern w:val="0"/>
          <w:sz w:val="24"/>
          <w:szCs w:val="24"/>
          <w14:ligatures w14:val="none"/>
        </w:rPr>
      </w:pPr>
      <w:r w:rsidRPr="0006544C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/>
          <w14:ligatures w14:val="none"/>
        </w:rPr>
        <w:t>FI</w:t>
      </w:r>
      <w:proofErr w:type="spellStart"/>
      <w:r w:rsidRPr="0006544C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ŞA</w:t>
      </w:r>
      <w:proofErr w:type="spellEnd"/>
      <w:r w:rsidRPr="0006544C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 DISCIPLINEI </w:t>
      </w:r>
    </w:p>
    <w:p w14:paraId="0B56E713" w14:textId="77777777" w:rsidR="0006544C" w:rsidRPr="0006544C" w:rsidRDefault="0006544C" w:rsidP="0006544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1FEB84DE" w14:textId="77777777" w:rsidR="0006544C" w:rsidRPr="0006544C" w:rsidRDefault="0006544C" w:rsidP="0006544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06544C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Date despre program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38"/>
        <w:gridCol w:w="6474"/>
      </w:tblGrid>
      <w:tr w:rsidR="0006544C" w:rsidRPr="0006544C" w14:paraId="2DA5BCFE" w14:textId="77777777" w:rsidTr="00257D2C">
        <w:tc>
          <w:tcPr>
            <w:tcW w:w="2006" w:type="pct"/>
          </w:tcPr>
          <w:p w14:paraId="2954FEA2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1.1.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Instituţia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de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învăţământ</w:t>
            </w:r>
            <w:proofErr w:type="spellEnd"/>
          </w:p>
        </w:tc>
        <w:tc>
          <w:tcPr>
            <w:tcW w:w="2994" w:type="pct"/>
          </w:tcPr>
          <w:p w14:paraId="3CB9595B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Universitatea din București</w:t>
            </w:r>
          </w:p>
        </w:tc>
      </w:tr>
      <w:tr w:rsidR="0006544C" w:rsidRPr="0006544C" w14:paraId="76CC9C84" w14:textId="77777777" w:rsidTr="00257D2C">
        <w:tc>
          <w:tcPr>
            <w:tcW w:w="2006" w:type="pct"/>
          </w:tcPr>
          <w:p w14:paraId="4A503A4F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1.2. Facultatea </w:t>
            </w:r>
          </w:p>
        </w:tc>
        <w:tc>
          <w:tcPr>
            <w:tcW w:w="2994" w:type="pct"/>
          </w:tcPr>
          <w:p w14:paraId="02D9C0F8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 xml:space="preserve">de Teologie Ortodoxă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24"/>
                <w:szCs w:val="24"/>
                <w14:ligatures w14:val="none"/>
              </w:rPr>
              <w:t>Justinian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24"/>
                <w:szCs w:val="24"/>
                <w14:ligatures w14:val="none"/>
              </w:rPr>
              <w:t xml:space="preserve"> Patriarhul</w:t>
            </w:r>
          </w:p>
        </w:tc>
      </w:tr>
      <w:tr w:rsidR="0006544C" w:rsidRPr="0006544C" w14:paraId="0FE554C9" w14:textId="77777777" w:rsidTr="00257D2C">
        <w:tc>
          <w:tcPr>
            <w:tcW w:w="2006" w:type="pct"/>
          </w:tcPr>
          <w:p w14:paraId="229D7D87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1.3. Departamentul </w:t>
            </w:r>
          </w:p>
        </w:tc>
        <w:tc>
          <w:tcPr>
            <w:tcW w:w="2994" w:type="pct"/>
          </w:tcPr>
          <w:p w14:paraId="0EE55B1E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de Teologie Sistematică, Practică și Artă sacră</w:t>
            </w:r>
          </w:p>
        </w:tc>
      </w:tr>
      <w:tr w:rsidR="0006544C" w:rsidRPr="0006544C" w14:paraId="790FA6FD" w14:textId="77777777" w:rsidTr="00257D2C">
        <w:tc>
          <w:tcPr>
            <w:tcW w:w="2006" w:type="pct"/>
          </w:tcPr>
          <w:p w14:paraId="6BF2500D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1.4. Domeniul de studii</w:t>
            </w:r>
          </w:p>
        </w:tc>
        <w:tc>
          <w:tcPr>
            <w:tcW w:w="2994" w:type="pct"/>
          </w:tcPr>
          <w:p w14:paraId="49F5E2EE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Teologie</w:t>
            </w:r>
          </w:p>
        </w:tc>
      </w:tr>
      <w:tr w:rsidR="0006544C" w:rsidRPr="0006544C" w14:paraId="7B38925D" w14:textId="77777777" w:rsidTr="00257D2C">
        <w:tc>
          <w:tcPr>
            <w:tcW w:w="2006" w:type="pct"/>
          </w:tcPr>
          <w:p w14:paraId="688632A4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1.5. Ciclul de studii</w:t>
            </w:r>
          </w:p>
        </w:tc>
        <w:tc>
          <w:tcPr>
            <w:tcW w:w="2994" w:type="pct"/>
          </w:tcPr>
          <w:p w14:paraId="7F51ABCB" w14:textId="36024003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 xml:space="preserve">Master – Extensia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Chișinău</w:t>
            </w:r>
          </w:p>
        </w:tc>
      </w:tr>
      <w:tr w:rsidR="0006544C" w:rsidRPr="0006544C" w14:paraId="78318212" w14:textId="77777777" w:rsidTr="00257D2C">
        <w:tc>
          <w:tcPr>
            <w:tcW w:w="2006" w:type="pct"/>
          </w:tcPr>
          <w:p w14:paraId="4453F14C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1.6. Programul de studii</w:t>
            </w:r>
          </w:p>
        </w:tc>
        <w:tc>
          <w:tcPr>
            <w:tcW w:w="2994" w:type="pct"/>
          </w:tcPr>
          <w:p w14:paraId="635CBFA8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06544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Pastoratie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 xml:space="preserve"> si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Viata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 xml:space="preserve"> liturgică </w:t>
            </w:r>
          </w:p>
        </w:tc>
      </w:tr>
    </w:tbl>
    <w:p w14:paraId="1E57D7EA" w14:textId="77777777" w:rsidR="0006544C" w:rsidRPr="0006544C" w:rsidRDefault="0006544C" w:rsidP="0006544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2B02EAB9" w14:textId="77777777" w:rsidR="0006544C" w:rsidRPr="0006544C" w:rsidRDefault="0006544C" w:rsidP="0006544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06544C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Date despre disciplină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45"/>
        <w:gridCol w:w="595"/>
        <w:gridCol w:w="110"/>
        <w:gridCol w:w="1499"/>
        <w:gridCol w:w="1129"/>
        <w:gridCol w:w="1427"/>
        <w:gridCol w:w="530"/>
        <w:gridCol w:w="692"/>
        <w:gridCol w:w="1248"/>
        <w:gridCol w:w="1057"/>
        <w:gridCol w:w="480"/>
      </w:tblGrid>
      <w:tr w:rsidR="0006544C" w:rsidRPr="0006544C" w14:paraId="19572A3C" w14:textId="77777777" w:rsidTr="00257D2C">
        <w:tc>
          <w:tcPr>
            <w:tcW w:w="1272" w:type="pct"/>
            <w:gridSpan w:val="3"/>
          </w:tcPr>
          <w:p w14:paraId="29F39652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2.1. Denumirea disciplinei</w:t>
            </w:r>
          </w:p>
        </w:tc>
        <w:tc>
          <w:tcPr>
            <w:tcW w:w="1875" w:type="pct"/>
            <w:gridSpan w:val="3"/>
          </w:tcPr>
          <w:p w14:paraId="00DA9CD6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24"/>
                <w:szCs w:val="24"/>
                <w14:ligatures w14:val="none"/>
              </w:rPr>
              <w:t>Manuscrise și tipărituri în secolele IX - XXI</w:t>
            </w:r>
          </w:p>
        </w:tc>
        <w:tc>
          <w:tcPr>
            <w:tcW w:w="1142" w:type="pct"/>
            <w:gridSpan w:val="3"/>
          </w:tcPr>
          <w:p w14:paraId="5DBF776F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2.2. Cod disciplină</w:t>
            </w:r>
          </w:p>
        </w:tc>
        <w:tc>
          <w:tcPr>
            <w:tcW w:w="711" w:type="pct"/>
            <w:gridSpan w:val="2"/>
          </w:tcPr>
          <w:p w14:paraId="1555D849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06544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MPVL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fara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numar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 xml:space="preserve"> de cod</w:t>
            </w:r>
          </w:p>
        </w:tc>
      </w:tr>
      <w:tr w:rsidR="0006544C" w:rsidRPr="0006544C" w14:paraId="5C90861B" w14:textId="77777777" w:rsidTr="00257D2C">
        <w:tc>
          <w:tcPr>
            <w:tcW w:w="1965" w:type="pct"/>
            <w:gridSpan w:val="4"/>
          </w:tcPr>
          <w:p w14:paraId="3FFBFEBD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2.3. Titularul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activităţii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de curs</w:t>
            </w:r>
          </w:p>
        </w:tc>
        <w:tc>
          <w:tcPr>
            <w:tcW w:w="3035" w:type="pct"/>
            <w:gridSpan w:val="7"/>
          </w:tcPr>
          <w:p w14:paraId="41686251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  <w:t xml:space="preserve">                                         Matei Zaharia</w:t>
            </w:r>
          </w:p>
        </w:tc>
      </w:tr>
      <w:tr w:rsidR="0006544C" w:rsidRPr="0006544C" w14:paraId="04F59180" w14:textId="77777777" w:rsidTr="00257D2C">
        <w:tc>
          <w:tcPr>
            <w:tcW w:w="1965" w:type="pct"/>
            <w:gridSpan w:val="4"/>
          </w:tcPr>
          <w:p w14:paraId="2F759AFE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2.4. Titularul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activităţii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de seminar</w:t>
            </w:r>
          </w:p>
        </w:tc>
        <w:tc>
          <w:tcPr>
            <w:tcW w:w="3035" w:type="pct"/>
            <w:gridSpan w:val="7"/>
          </w:tcPr>
          <w:p w14:paraId="4DC7CC4D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                                        Matei Zaharia</w:t>
            </w:r>
          </w:p>
        </w:tc>
      </w:tr>
      <w:tr w:rsidR="0006544C" w:rsidRPr="0006544C" w14:paraId="1D0A5DEB" w14:textId="77777777" w:rsidTr="00257D2C">
        <w:tc>
          <w:tcPr>
            <w:tcW w:w="946" w:type="pct"/>
          </w:tcPr>
          <w:p w14:paraId="5BDB81B6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2.5. Anul de studiu</w:t>
            </w:r>
          </w:p>
        </w:tc>
        <w:tc>
          <w:tcPr>
            <w:tcW w:w="275" w:type="pct"/>
          </w:tcPr>
          <w:p w14:paraId="0F0C1563" w14:textId="77777777" w:rsidR="0006544C" w:rsidRPr="0006544C" w:rsidRDefault="0006544C" w:rsidP="00065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V</w:t>
            </w:r>
          </w:p>
        </w:tc>
        <w:tc>
          <w:tcPr>
            <w:tcW w:w="744" w:type="pct"/>
            <w:gridSpan w:val="2"/>
          </w:tcPr>
          <w:p w14:paraId="5D9D2A84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2.6. Semestrul</w:t>
            </w:r>
          </w:p>
        </w:tc>
        <w:tc>
          <w:tcPr>
            <w:tcW w:w="522" w:type="pct"/>
          </w:tcPr>
          <w:p w14:paraId="7174E297" w14:textId="77777777" w:rsidR="0006544C" w:rsidRPr="0006544C" w:rsidRDefault="0006544C" w:rsidP="00065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II </w:t>
            </w:r>
          </w:p>
        </w:tc>
        <w:tc>
          <w:tcPr>
            <w:tcW w:w="905" w:type="pct"/>
            <w:gridSpan w:val="2"/>
          </w:tcPr>
          <w:p w14:paraId="2C25B67D" w14:textId="77777777" w:rsidR="0006544C" w:rsidRPr="0006544C" w:rsidRDefault="0006544C" w:rsidP="0006544C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2.7. Tipul de evaluare (E/C/VP)</w:t>
            </w:r>
          </w:p>
        </w:tc>
        <w:tc>
          <w:tcPr>
            <w:tcW w:w="320" w:type="pct"/>
          </w:tcPr>
          <w:p w14:paraId="3DD6A829" w14:textId="77777777" w:rsidR="0006544C" w:rsidRPr="0006544C" w:rsidRDefault="0006544C" w:rsidP="00065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E</w:t>
            </w:r>
          </w:p>
        </w:tc>
        <w:tc>
          <w:tcPr>
            <w:tcW w:w="1066" w:type="pct"/>
            <w:gridSpan w:val="2"/>
          </w:tcPr>
          <w:p w14:paraId="6EFE030F" w14:textId="77777777" w:rsidR="0006544C" w:rsidRPr="0006544C" w:rsidRDefault="0006544C" w:rsidP="0006544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2.8. Regimul disciplinei</w:t>
            </w:r>
            <w:r w:rsidRPr="0006544C">
              <w:rPr>
                <w:rFonts w:ascii="Arial" w:eastAsia="Times New Roman" w:hAnsi="Arial" w:cs="Arial"/>
                <w:kern w:val="0"/>
                <w:sz w:val="18"/>
                <w:szCs w:val="18"/>
                <w:lang w:val="it-IT"/>
                <w14:ligatures w14:val="none"/>
              </w:rPr>
              <w:t xml:space="preserve"> ( </w:t>
            </w:r>
            <w:r w:rsidRPr="0006544C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val="it-IT"/>
                <w14:ligatures w14:val="none"/>
              </w:rPr>
              <w:t>F</w:t>
            </w:r>
            <w:r w:rsidRPr="0006544C">
              <w:rPr>
                <w:rFonts w:ascii="Arial" w:eastAsia="Times New Roman" w:hAnsi="Arial" w:cs="Arial"/>
                <w:kern w:val="0"/>
                <w:sz w:val="18"/>
                <w:szCs w:val="18"/>
                <w:lang w:val="it-IT"/>
                <w14:ligatures w14:val="none"/>
              </w:rPr>
              <w:t xml:space="preserve"> – facultativă)</w:t>
            </w:r>
          </w:p>
        </w:tc>
        <w:tc>
          <w:tcPr>
            <w:tcW w:w="222" w:type="pct"/>
          </w:tcPr>
          <w:p w14:paraId="21C8524F" w14:textId="77777777" w:rsidR="0006544C" w:rsidRPr="0006544C" w:rsidRDefault="0006544C" w:rsidP="00065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O</w:t>
            </w:r>
          </w:p>
        </w:tc>
      </w:tr>
    </w:tbl>
    <w:p w14:paraId="31C1C335" w14:textId="77777777" w:rsidR="0006544C" w:rsidRPr="0006544C" w:rsidRDefault="0006544C" w:rsidP="0006544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716AA2FD" w14:textId="77777777" w:rsidR="0006544C" w:rsidRPr="0006544C" w:rsidRDefault="0006544C" w:rsidP="0006544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06544C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Timpul total estimat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59"/>
        <w:gridCol w:w="1191"/>
        <w:gridCol w:w="2258"/>
        <w:gridCol w:w="1073"/>
        <w:gridCol w:w="2608"/>
        <w:gridCol w:w="1323"/>
      </w:tblGrid>
      <w:tr w:rsidR="0006544C" w:rsidRPr="0006544C" w14:paraId="093D8245" w14:textId="77777777" w:rsidTr="00257D2C">
        <w:tc>
          <w:tcPr>
            <w:tcW w:w="1091" w:type="pct"/>
            <w:tcBorders>
              <w:bottom w:val="single" w:sz="4" w:space="0" w:color="auto"/>
            </w:tcBorders>
          </w:tcPr>
          <w:p w14:paraId="22FBC2D7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3.1. Număr ore pe săptămână</w:t>
            </w:r>
          </w:p>
        </w:tc>
        <w:tc>
          <w:tcPr>
            <w:tcW w:w="551" w:type="pct"/>
            <w:tcBorders>
              <w:bottom w:val="single" w:sz="4" w:space="0" w:color="auto"/>
            </w:tcBorders>
          </w:tcPr>
          <w:p w14:paraId="2F6E808F" w14:textId="77777777" w:rsidR="0006544C" w:rsidRPr="0006544C" w:rsidRDefault="0006544C" w:rsidP="00065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1044" w:type="pct"/>
            <w:tcBorders>
              <w:bottom w:val="single" w:sz="4" w:space="0" w:color="auto"/>
            </w:tcBorders>
          </w:tcPr>
          <w:p w14:paraId="3D46A83E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din care: 3.2. curs</w:t>
            </w:r>
          </w:p>
        </w:tc>
        <w:tc>
          <w:tcPr>
            <w:tcW w:w="496" w:type="pct"/>
            <w:tcBorders>
              <w:bottom w:val="single" w:sz="4" w:space="0" w:color="auto"/>
            </w:tcBorders>
          </w:tcPr>
          <w:p w14:paraId="5AB13880" w14:textId="77777777" w:rsidR="0006544C" w:rsidRPr="0006544C" w:rsidRDefault="0006544C" w:rsidP="00065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205" w:type="pct"/>
            <w:tcBorders>
              <w:bottom w:val="single" w:sz="4" w:space="0" w:color="auto"/>
            </w:tcBorders>
          </w:tcPr>
          <w:p w14:paraId="5BD16881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3.3. seminar/laborator</w:t>
            </w:r>
          </w:p>
        </w:tc>
        <w:tc>
          <w:tcPr>
            <w:tcW w:w="612" w:type="pct"/>
            <w:tcBorders>
              <w:bottom w:val="single" w:sz="4" w:space="0" w:color="auto"/>
            </w:tcBorders>
          </w:tcPr>
          <w:p w14:paraId="0BA30D2F" w14:textId="77777777" w:rsidR="0006544C" w:rsidRPr="0006544C" w:rsidRDefault="0006544C" w:rsidP="00065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1</w:t>
            </w:r>
          </w:p>
        </w:tc>
      </w:tr>
      <w:tr w:rsidR="0006544C" w:rsidRPr="0006544C" w14:paraId="5D2116F9" w14:textId="77777777" w:rsidTr="00257D2C">
        <w:tc>
          <w:tcPr>
            <w:tcW w:w="1091" w:type="pct"/>
            <w:shd w:val="pct15" w:color="auto" w:fill="auto"/>
          </w:tcPr>
          <w:p w14:paraId="17BB3B67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3.4. Total ore din planul de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învăţământ</w:t>
            </w:r>
            <w:proofErr w:type="spellEnd"/>
          </w:p>
        </w:tc>
        <w:tc>
          <w:tcPr>
            <w:tcW w:w="551" w:type="pct"/>
            <w:shd w:val="pct15" w:color="auto" w:fill="auto"/>
          </w:tcPr>
          <w:p w14:paraId="04E2A9F3" w14:textId="77777777" w:rsidR="0006544C" w:rsidRPr="0006544C" w:rsidRDefault="0006544C" w:rsidP="00065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42</w:t>
            </w:r>
          </w:p>
        </w:tc>
        <w:tc>
          <w:tcPr>
            <w:tcW w:w="1044" w:type="pct"/>
            <w:shd w:val="pct15" w:color="auto" w:fill="auto"/>
          </w:tcPr>
          <w:p w14:paraId="069E865A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din care: 3.5. curs față în față</w:t>
            </w:r>
          </w:p>
        </w:tc>
        <w:tc>
          <w:tcPr>
            <w:tcW w:w="496" w:type="pct"/>
            <w:shd w:val="pct15" w:color="auto" w:fill="auto"/>
          </w:tcPr>
          <w:p w14:paraId="0A94F195" w14:textId="77777777" w:rsidR="0006544C" w:rsidRPr="0006544C" w:rsidRDefault="0006544C" w:rsidP="00065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28</w:t>
            </w:r>
          </w:p>
        </w:tc>
        <w:tc>
          <w:tcPr>
            <w:tcW w:w="1205" w:type="pct"/>
            <w:shd w:val="pct15" w:color="auto" w:fill="auto"/>
          </w:tcPr>
          <w:p w14:paraId="0F048E2A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3.6. seminar/laborator față în față</w:t>
            </w:r>
          </w:p>
        </w:tc>
        <w:tc>
          <w:tcPr>
            <w:tcW w:w="612" w:type="pct"/>
            <w:shd w:val="pct15" w:color="auto" w:fill="auto"/>
          </w:tcPr>
          <w:p w14:paraId="3CCE9B1A" w14:textId="77777777" w:rsidR="0006544C" w:rsidRPr="0006544C" w:rsidRDefault="0006544C" w:rsidP="00065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14</w:t>
            </w:r>
          </w:p>
        </w:tc>
      </w:tr>
      <w:tr w:rsidR="0006544C" w:rsidRPr="0006544C" w14:paraId="2BBAE28C" w14:textId="77777777" w:rsidTr="00257D2C">
        <w:tc>
          <w:tcPr>
            <w:tcW w:w="4388" w:type="pct"/>
            <w:gridSpan w:val="5"/>
          </w:tcPr>
          <w:p w14:paraId="597B4930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Distribuţia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fondului de timp</w:t>
            </w:r>
          </w:p>
        </w:tc>
        <w:tc>
          <w:tcPr>
            <w:tcW w:w="612" w:type="pct"/>
          </w:tcPr>
          <w:p w14:paraId="69B3A481" w14:textId="77777777" w:rsidR="0006544C" w:rsidRPr="0006544C" w:rsidRDefault="0006544C" w:rsidP="00065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14:ligatures w14:val="none"/>
              </w:rPr>
              <w:t>ore</w:t>
            </w:r>
          </w:p>
        </w:tc>
      </w:tr>
      <w:tr w:rsidR="0006544C" w:rsidRPr="0006544C" w14:paraId="7CFCCF4A" w14:textId="77777777" w:rsidTr="00257D2C">
        <w:tc>
          <w:tcPr>
            <w:tcW w:w="4388" w:type="pct"/>
            <w:gridSpan w:val="5"/>
          </w:tcPr>
          <w:p w14:paraId="3B91EE19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Studiul după manual, suport de curs, bibliografie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şi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notiţe</w:t>
            </w:r>
            <w:proofErr w:type="spellEnd"/>
          </w:p>
        </w:tc>
        <w:tc>
          <w:tcPr>
            <w:tcW w:w="612" w:type="pct"/>
            <w:shd w:val="clear" w:color="auto" w:fill="FFFFFF"/>
          </w:tcPr>
          <w:p w14:paraId="68681BBB" w14:textId="77777777" w:rsidR="0006544C" w:rsidRPr="0006544C" w:rsidRDefault="0006544C" w:rsidP="00065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24"/>
                <w:szCs w:val="24"/>
                <w14:ligatures w14:val="none"/>
              </w:rPr>
              <w:t>35</w:t>
            </w:r>
          </w:p>
        </w:tc>
      </w:tr>
      <w:tr w:rsidR="0006544C" w:rsidRPr="0006544C" w14:paraId="1C394D78" w14:textId="77777777" w:rsidTr="00257D2C">
        <w:tc>
          <w:tcPr>
            <w:tcW w:w="4388" w:type="pct"/>
            <w:gridSpan w:val="5"/>
          </w:tcPr>
          <w:p w14:paraId="09A93B7A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Documentare suplimentară în bibliotecă, practică muzical- liturgică la slujbele din biserică</w:t>
            </w:r>
          </w:p>
        </w:tc>
        <w:tc>
          <w:tcPr>
            <w:tcW w:w="612" w:type="pct"/>
            <w:shd w:val="clear" w:color="auto" w:fill="FFFFFF"/>
          </w:tcPr>
          <w:p w14:paraId="3C5B78E2" w14:textId="77777777" w:rsidR="0006544C" w:rsidRPr="0006544C" w:rsidRDefault="0006544C" w:rsidP="00065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24"/>
                <w:szCs w:val="24"/>
                <w14:ligatures w14:val="none"/>
              </w:rPr>
              <w:t>35</w:t>
            </w:r>
          </w:p>
        </w:tc>
      </w:tr>
      <w:tr w:rsidR="0006544C" w:rsidRPr="0006544C" w14:paraId="6C8CBC9D" w14:textId="77777777" w:rsidTr="00257D2C">
        <w:tc>
          <w:tcPr>
            <w:tcW w:w="4388" w:type="pct"/>
            <w:gridSpan w:val="5"/>
          </w:tcPr>
          <w:p w14:paraId="5D5DC67D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Pregătire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seminarii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/laboratoare, teme, referate, portofolii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şi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eseuri</w:t>
            </w:r>
          </w:p>
        </w:tc>
        <w:tc>
          <w:tcPr>
            <w:tcW w:w="612" w:type="pct"/>
            <w:shd w:val="clear" w:color="auto" w:fill="FFFFFF"/>
          </w:tcPr>
          <w:p w14:paraId="719497B4" w14:textId="77777777" w:rsidR="0006544C" w:rsidRPr="0006544C" w:rsidRDefault="0006544C" w:rsidP="00065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24"/>
                <w:szCs w:val="24"/>
                <w14:ligatures w14:val="none"/>
              </w:rPr>
              <w:t>-</w:t>
            </w:r>
          </w:p>
        </w:tc>
      </w:tr>
      <w:tr w:rsidR="0006544C" w:rsidRPr="0006544C" w14:paraId="23312B86" w14:textId="77777777" w:rsidTr="00257D2C">
        <w:tc>
          <w:tcPr>
            <w:tcW w:w="4388" w:type="pct"/>
            <w:gridSpan w:val="5"/>
          </w:tcPr>
          <w:p w14:paraId="6E2CC659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Tutoriat</w:t>
            </w:r>
            <w:proofErr w:type="spellEnd"/>
          </w:p>
        </w:tc>
        <w:tc>
          <w:tcPr>
            <w:tcW w:w="612" w:type="pct"/>
            <w:shd w:val="clear" w:color="auto" w:fill="FFFFFF"/>
          </w:tcPr>
          <w:p w14:paraId="46C23327" w14:textId="77777777" w:rsidR="0006544C" w:rsidRPr="0006544C" w:rsidRDefault="0006544C" w:rsidP="00065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24"/>
                <w:szCs w:val="24"/>
                <w14:ligatures w14:val="none"/>
              </w:rPr>
              <w:t>-</w:t>
            </w:r>
          </w:p>
        </w:tc>
      </w:tr>
      <w:tr w:rsidR="0006544C" w:rsidRPr="0006544C" w14:paraId="3DAA8424" w14:textId="77777777" w:rsidTr="00257D2C">
        <w:tc>
          <w:tcPr>
            <w:tcW w:w="4388" w:type="pct"/>
            <w:gridSpan w:val="5"/>
          </w:tcPr>
          <w:p w14:paraId="305F6AAE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Examinări</w:t>
            </w:r>
          </w:p>
        </w:tc>
        <w:tc>
          <w:tcPr>
            <w:tcW w:w="612" w:type="pct"/>
            <w:shd w:val="clear" w:color="auto" w:fill="FFFFFF"/>
          </w:tcPr>
          <w:p w14:paraId="578C5520" w14:textId="77777777" w:rsidR="0006544C" w:rsidRPr="0006544C" w:rsidRDefault="0006544C" w:rsidP="00065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24"/>
                <w:szCs w:val="24"/>
                <w14:ligatures w14:val="none"/>
              </w:rPr>
              <w:t>20</w:t>
            </w:r>
          </w:p>
        </w:tc>
      </w:tr>
      <w:tr w:rsidR="0006544C" w:rsidRPr="0006544C" w14:paraId="45661DA3" w14:textId="77777777" w:rsidTr="00257D2C">
        <w:tc>
          <w:tcPr>
            <w:tcW w:w="4388" w:type="pct"/>
            <w:gridSpan w:val="5"/>
          </w:tcPr>
          <w:p w14:paraId="519C38E9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Alte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activităţi</w:t>
            </w:r>
            <w:proofErr w:type="spellEnd"/>
          </w:p>
        </w:tc>
        <w:tc>
          <w:tcPr>
            <w:tcW w:w="612" w:type="pct"/>
          </w:tcPr>
          <w:p w14:paraId="714028B2" w14:textId="77777777" w:rsidR="0006544C" w:rsidRPr="0006544C" w:rsidRDefault="0006544C" w:rsidP="00065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i/>
                <w:kern w:val="0"/>
                <w:sz w:val="24"/>
                <w:szCs w:val="24"/>
                <w14:ligatures w14:val="none"/>
              </w:rPr>
              <w:t>-</w:t>
            </w:r>
          </w:p>
        </w:tc>
      </w:tr>
    </w:tbl>
    <w:p w14:paraId="798BE27C" w14:textId="77777777" w:rsidR="0006544C" w:rsidRPr="0006544C" w:rsidRDefault="0006544C" w:rsidP="0006544C">
      <w:pPr>
        <w:spacing w:after="0" w:line="240" w:lineRule="auto"/>
        <w:rPr>
          <w:rFonts w:ascii="Times New Roman" w:eastAsia="Times New Roman" w:hAnsi="Times New Roman" w:cs="Times New Roman"/>
          <w:kern w:val="0"/>
          <w:sz w:val="10"/>
          <w:szCs w:val="10"/>
          <w14:ligatures w14:val="none"/>
        </w:rPr>
      </w:pPr>
    </w:p>
    <w:p w14:paraId="067C9AF3" w14:textId="77777777" w:rsidR="0006544C" w:rsidRPr="0006544C" w:rsidRDefault="0006544C" w:rsidP="0006544C">
      <w:pPr>
        <w:spacing w:after="0" w:line="240" w:lineRule="auto"/>
        <w:rPr>
          <w:rFonts w:ascii="Times New Roman" w:eastAsia="Times New Roman" w:hAnsi="Times New Roman" w:cs="Times New Roman"/>
          <w:kern w:val="0"/>
          <w:sz w:val="10"/>
          <w:szCs w:val="10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FFFFFF"/>
        <w:tblLook w:val="01E0" w:firstRow="1" w:lastRow="1" w:firstColumn="1" w:lastColumn="1" w:noHBand="0" w:noVBand="0"/>
      </w:tblPr>
      <w:tblGrid>
        <w:gridCol w:w="4068"/>
        <w:gridCol w:w="3150"/>
      </w:tblGrid>
      <w:tr w:rsidR="0006544C" w:rsidRPr="0006544C" w14:paraId="537DC10D" w14:textId="77777777" w:rsidTr="00257D2C">
        <w:tc>
          <w:tcPr>
            <w:tcW w:w="4068" w:type="dxa"/>
            <w:shd w:val="pct15" w:color="auto" w:fill="FFFFFF"/>
          </w:tcPr>
          <w:p w14:paraId="7550FEF7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3.7 Total ore studiu individual</w:t>
            </w:r>
          </w:p>
        </w:tc>
        <w:tc>
          <w:tcPr>
            <w:tcW w:w="3150" w:type="dxa"/>
            <w:shd w:val="pct15" w:color="auto" w:fill="FFFFFF"/>
          </w:tcPr>
          <w:p w14:paraId="3F524DC1" w14:textId="77777777" w:rsidR="0006544C" w:rsidRPr="0006544C" w:rsidRDefault="0006544C" w:rsidP="00065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90</w:t>
            </w:r>
          </w:p>
        </w:tc>
      </w:tr>
      <w:tr w:rsidR="0006544C" w:rsidRPr="0006544C" w14:paraId="64455C0B" w14:textId="77777777" w:rsidTr="00257D2C">
        <w:tc>
          <w:tcPr>
            <w:tcW w:w="4068" w:type="dxa"/>
            <w:shd w:val="pct15" w:color="auto" w:fill="FFFFFF"/>
          </w:tcPr>
          <w:p w14:paraId="1A63E4B2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3.8 Total ore din planul de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învăţământ</w:t>
            </w:r>
            <w:proofErr w:type="spellEnd"/>
          </w:p>
        </w:tc>
        <w:tc>
          <w:tcPr>
            <w:tcW w:w="3150" w:type="dxa"/>
            <w:shd w:val="pct15" w:color="auto" w:fill="FFFFFF"/>
          </w:tcPr>
          <w:p w14:paraId="05493365" w14:textId="77777777" w:rsidR="0006544C" w:rsidRPr="0006544C" w:rsidRDefault="0006544C" w:rsidP="00065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42</w:t>
            </w:r>
          </w:p>
        </w:tc>
      </w:tr>
      <w:tr w:rsidR="0006544C" w:rsidRPr="0006544C" w14:paraId="1949F267" w14:textId="77777777" w:rsidTr="00257D2C">
        <w:tc>
          <w:tcPr>
            <w:tcW w:w="4068" w:type="dxa"/>
            <w:shd w:val="pct15" w:color="auto" w:fill="FFFFFF"/>
          </w:tcPr>
          <w:p w14:paraId="53E8EE3B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3.9 Total ore pe semestru</w:t>
            </w:r>
          </w:p>
        </w:tc>
        <w:tc>
          <w:tcPr>
            <w:tcW w:w="3150" w:type="dxa"/>
            <w:shd w:val="pct15" w:color="auto" w:fill="FFFFFF"/>
          </w:tcPr>
          <w:p w14:paraId="2A083E47" w14:textId="77777777" w:rsidR="0006544C" w:rsidRPr="0006544C" w:rsidRDefault="0006544C" w:rsidP="00065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132</w:t>
            </w:r>
          </w:p>
        </w:tc>
      </w:tr>
      <w:tr w:rsidR="0006544C" w:rsidRPr="0006544C" w14:paraId="476BCF21" w14:textId="77777777" w:rsidTr="00257D2C">
        <w:tc>
          <w:tcPr>
            <w:tcW w:w="4068" w:type="dxa"/>
            <w:shd w:val="pct15" w:color="auto" w:fill="FFFFFF"/>
          </w:tcPr>
          <w:p w14:paraId="44E50D45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3.10 Numărul de credite</w:t>
            </w:r>
          </w:p>
        </w:tc>
        <w:tc>
          <w:tcPr>
            <w:tcW w:w="3150" w:type="dxa"/>
            <w:shd w:val="pct15" w:color="auto" w:fill="FFFFFF"/>
          </w:tcPr>
          <w:p w14:paraId="223ADE38" w14:textId="77777777" w:rsidR="0006544C" w:rsidRPr="0006544C" w:rsidRDefault="0006544C" w:rsidP="00065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6</w:t>
            </w:r>
          </w:p>
        </w:tc>
      </w:tr>
    </w:tbl>
    <w:p w14:paraId="0DF5F517" w14:textId="77777777" w:rsidR="0006544C" w:rsidRPr="0006544C" w:rsidRDefault="0006544C" w:rsidP="0006544C">
      <w:pPr>
        <w:spacing w:after="0" w:line="240" w:lineRule="auto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14:ligatures w14:val="none"/>
        </w:rPr>
      </w:pPr>
    </w:p>
    <w:p w14:paraId="2FC82D80" w14:textId="77777777" w:rsidR="0006544C" w:rsidRPr="0006544C" w:rsidRDefault="0006544C" w:rsidP="0006544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06544C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Precondiţii</w:t>
      </w:r>
      <w:proofErr w:type="spellEnd"/>
      <w:r w:rsidRPr="0006544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(acolo unde este cazul)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90"/>
        <w:gridCol w:w="6122"/>
      </w:tblGrid>
      <w:tr w:rsidR="0006544C" w:rsidRPr="0006544C" w14:paraId="468347CE" w14:textId="77777777" w:rsidTr="00257D2C">
        <w:tc>
          <w:tcPr>
            <w:tcW w:w="2169" w:type="pct"/>
          </w:tcPr>
          <w:p w14:paraId="2D865F8B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4.1. de curriculum</w:t>
            </w:r>
          </w:p>
        </w:tc>
        <w:tc>
          <w:tcPr>
            <w:tcW w:w="2831" w:type="pct"/>
          </w:tcPr>
          <w:p w14:paraId="170C1B62" w14:textId="77777777" w:rsidR="0006544C" w:rsidRPr="0006544C" w:rsidRDefault="0006544C" w:rsidP="00065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-</w:t>
            </w:r>
          </w:p>
        </w:tc>
      </w:tr>
      <w:tr w:rsidR="0006544C" w:rsidRPr="0006544C" w14:paraId="28CBB0CB" w14:textId="77777777" w:rsidTr="00257D2C">
        <w:tc>
          <w:tcPr>
            <w:tcW w:w="2169" w:type="pct"/>
          </w:tcPr>
          <w:p w14:paraId="3566956F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4.2. de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competenţe</w:t>
            </w:r>
            <w:proofErr w:type="spellEnd"/>
          </w:p>
        </w:tc>
        <w:tc>
          <w:tcPr>
            <w:tcW w:w="2831" w:type="pct"/>
          </w:tcPr>
          <w:p w14:paraId="3B7F96DF" w14:textId="77777777" w:rsidR="0006544C" w:rsidRPr="0006544C" w:rsidRDefault="0006544C" w:rsidP="0006544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-</w:t>
            </w:r>
          </w:p>
        </w:tc>
      </w:tr>
    </w:tbl>
    <w:p w14:paraId="294A3609" w14:textId="77777777" w:rsidR="0006544C" w:rsidRPr="0006544C" w:rsidRDefault="0006544C" w:rsidP="0006544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1F07CC64" w14:textId="77777777" w:rsidR="0006544C" w:rsidRPr="0006544C" w:rsidRDefault="0006544C" w:rsidP="0006544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06544C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Condiţii</w:t>
      </w:r>
      <w:proofErr w:type="spellEnd"/>
      <w:r w:rsidRPr="0006544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(acolo unde este cazul)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90"/>
        <w:gridCol w:w="6122"/>
      </w:tblGrid>
      <w:tr w:rsidR="0006544C" w:rsidRPr="0006544C" w14:paraId="66FE745F" w14:textId="77777777" w:rsidTr="00257D2C">
        <w:tc>
          <w:tcPr>
            <w:tcW w:w="2169" w:type="pct"/>
          </w:tcPr>
          <w:p w14:paraId="0938D8FF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5.1. de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desfăşurare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a cursului</w:t>
            </w:r>
          </w:p>
        </w:tc>
        <w:tc>
          <w:tcPr>
            <w:tcW w:w="2831" w:type="pct"/>
          </w:tcPr>
          <w:p w14:paraId="64E958BF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4"/>
                <w:szCs w:val="24"/>
                <w14:ligatures w14:val="none"/>
              </w:rPr>
              <w:t xml:space="preserve">Sală dotată cu tablă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4"/>
                <w:szCs w:val="24"/>
                <w14:ligatures w14:val="none"/>
              </w:rPr>
              <w:t>şi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4"/>
                <w:szCs w:val="24"/>
                <w14:ligatures w14:val="none"/>
              </w:rPr>
              <w:t xml:space="preserve"> cu pianină</w:t>
            </w:r>
          </w:p>
        </w:tc>
      </w:tr>
      <w:tr w:rsidR="0006544C" w:rsidRPr="0006544C" w14:paraId="36EDEA40" w14:textId="77777777" w:rsidTr="00257D2C">
        <w:tc>
          <w:tcPr>
            <w:tcW w:w="2169" w:type="pct"/>
          </w:tcPr>
          <w:p w14:paraId="4AC34A4F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5.2. de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desfăşurarea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a seminarului/laboratorului</w:t>
            </w:r>
          </w:p>
        </w:tc>
        <w:tc>
          <w:tcPr>
            <w:tcW w:w="2831" w:type="pct"/>
          </w:tcPr>
          <w:p w14:paraId="4106A4D2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4"/>
                <w:szCs w:val="24"/>
                <w14:ligatures w14:val="none"/>
              </w:rPr>
              <w:t xml:space="preserve">Sală dotată cu tablă </w:t>
            </w:r>
          </w:p>
        </w:tc>
      </w:tr>
    </w:tbl>
    <w:p w14:paraId="60406A8C" w14:textId="77777777" w:rsidR="0006544C" w:rsidRPr="0006544C" w:rsidRDefault="0006544C" w:rsidP="0006544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192A102A" w14:textId="641FEA17" w:rsidR="002313F4" w:rsidRPr="002313F4" w:rsidRDefault="002313F4" w:rsidP="002313F4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2313F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lastRenderedPageBreak/>
        <w:t>6. Rezultatele învățării</w:t>
      </w:r>
    </w:p>
    <w:p w14:paraId="7DBACC7B" w14:textId="77777777" w:rsidR="002313F4" w:rsidRDefault="002313F4" w:rsidP="002313F4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</w:rPr>
      </w:pPr>
    </w:p>
    <w:tbl>
      <w:tblPr>
        <w:tblpPr w:leftFromText="180" w:rightFromText="180" w:horzAnchor="margin" w:tblpY="320"/>
        <w:tblW w:w="9923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2577"/>
        <w:gridCol w:w="2668"/>
        <w:gridCol w:w="2976"/>
      </w:tblGrid>
      <w:tr w:rsidR="002313F4" w:rsidRPr="00605227" w14:paraId="0E58BF32" w14:textId="77777777" w:rsidTr="00F53BA0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024397DA" w14:textId="77777777" w:rsidR="002313F4" w:rsidRPr="00605227" w:rsidRDefault="002313F4" w:rsidP="00F53BA0">
            <w:pPr>
              <w:ind w:left="57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Codificare Rezultat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  <w:hideMark/>
          </w:tcPr>
          <w:p w14:paraId="762541C3" w14:textId="77777777" w:rsidR="002313F4" w:rsidRPr="00605227" w:rsidRDefault="002313F4" w:rsidP="00F53BA0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REZULTATELE ÎNVĂȚĂRII</w:t>
            </w:r>
          </w:p>
        </w:tc>
      </w:tr>
      <w:tr w:rsidR="002313F4" w:rsidRPr="00605227" w14:paraId="60F1985F" w14:textId="77777777" w:rsidTr="00F53BA0">
        <w:trPr>
          <w:tblHeader/>
        </w:trPr>
        <w:tc>
          <w:tcPr>
            <w:tcW w:w="1702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  <w:hideMark/>
          </w:tcPr>
          <w:p w14:paraId="7DAB9430" w14:textId="77777777" w:rsidR="002313F4" w:rsidRPr="00605227" w:rsidRDefault="002313F4" w:rsidP="00F53BA0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3A60EA07" w14:textId="77777777" w:rsidR="002313F4" w:rsidRPr="00605227" w:rsidRDefault="002313F4" w:rsidP="00F53BA0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32FEDA4C" w14:textId="77777777" w:rsidR="002313F4" w:rsidRPr="00605227" w:rsidRDefault="002313F4" w:rsidP="00F53BA0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Aptitudini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096195" w14:textId="77777777" w:rsidR="002313F4" w:rsidRPr="00605227" w:rsidRDefault="002313F4" w:rsidP="00F53BA0">
            <w:pPr>
              <w:ind w:left="57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Responsabilitate și autonomie</w:t>
            </w:r>
          </w:p>
        </w:tc>
      </w:tr>
      <w:tr w:rsidR="002313F4" w:rsidRPr="00605227" w14:paraId="7CAD5544" w14:textId="77777777" w:rsidTr="00F53BA0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F6F78" w14:textId="7FC3D27E" w:rsidR="002313F4" w:rsidRPr="00605227" w:rsidRDefault="002313F4" w:rsidP="00F53BA0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proofErr w:type="spellStart"/>
            <w:r>
              <w:rPr>
                <w:rFonts w:ascii="Arial Narrow" w:eastAsia="Arial Narrow" w:hAnsi="Arial Narrow" w:cs="Arial Narrow"/>
                <w:b/>
              </w:rPr>
              <w:t>R1</w:t>
            </w:r>
            <w:proofErr w:type="spellEnd"/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42B34" w14:textId="707D9EEB" w:rsidR="002313F4" w:rsidRPr="00605227" w:rsidRDefault="002313F4" w:rsidP="00F53BA0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 w:cs="Times New Roman"/>
              </w:rPr>
              <w:t>Studentul/absolventul descrie și clasifică ceremoniile, riturile și ritualurile creștine (generale sau specifice unor grupuri), în evoluția lor istorică și în situația actuală.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A5736" w14:textId="1359125C" w:rsidR="002313F4" w:rsidRPr="00605227" w:rsidRDefault="002313F4" w:rsidP="00F53BA0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 w:cs="Times New Roman"/>
              </w:rPr>
              <w:t xml:space="preserve">Studentul/absolventul oficiază acte de ritual și utilizează textele sacramentale în timpul ceremoniilor, cum ar fi Dumnezeiasca Liturghie, </w:t>
            </w:r>
            <w:r>
              <w:rPr>
                <w:rFonts w:ascii="Times New Roman" w:eastAsia="Times New Roman" w:hAnsi="Times New Roman" w:cs="Times New Roman"/>
              </w:rPr>
              <w:t xml:space="preserve">Sfintele Taine,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ierurgiile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094667">
              <w:rPr>
                <w:rFonts w:ascii="Times New Roman" w:eastAsia="Times New Roman" w:hAnsi="Times New Roman" w:cs="Times New Roman"/>
              </w:rPr>
              <w:t xml:space="preserve">și alte </w:t>
            </w:r>
            <w:r>
              <w:rPr>
                <w:rFonts w:ascii="Times New Roman" w:eastAsia="Times New Roman" w:hAnsi="Times New Roman" w:cs="Times New Roman"/>
              </w:rPr>
              <w:t xml:space="preserve">rânduieli </w:t>
            </w:r>
            <w:r w:rsidRPr="00094667">
              <w:rPr>
                <w:rFonts w:ascii="Times New Roman" w:eastAsia="Times New Roman" w:hAnsi="Times New Roman" w:cs="Times New Roman"/>
              </w:rPr>
              <w:t>religioase.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08CFB" w14:textId="2B02ACEB" w:rsidR="002313F4" w:rsidRPr="00605227" w:rsidRDefault="002313F4" w:rsidP="00F53BA0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 w:cs="Times New Roman"/>
              </w:rPr>
              <w:t>Studentul/absolventul (sub condiția hirotonirii) ia decizii privind oportunitatea și tipul de rituri și ritualuri necesare a fi aplicate în contexte specifice și în funcție de realitățile și nevoile individuale și comunitare.</w:t>
            </w:r>
          </w:p>
        </w:tc>
      </w:tr>
      <w:tr w:rsidR="002313F4" w:rsidRPr="00605227" w14:paraId="02DA10C2" w14:textId="77777777" w:rsidTr="00F53BA0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D1AF9" w14:textId="3F9E22AC" w:rsidR="002313F4" w:rsidRPr="00605227" w:rsidRDefault="002313F4" w:rsidP="00F53BA0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proofErr w:type="spellStart"/>
            <w:r>
              <w:rPr>
                <w:rFonts w:ascii="Arial Narrow" w:eastAsia="Arial Narrow" w:hAnsi="Arial Narrow" w:cs="Arial Narrow"/>
                <w:b/>
              </w:rPr>
              <w:t>R2</w:t>
            </w:r>
            <w:proofErr w:type="spellEnd"/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0934E" w14:textId="15EB6B01" w:rsidR="002313F4" w:rsidRPr="00605227" w:rsidRDefault="002313F4" w:rsidP="00F53BA0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 w:cs="Times New Roman"/>
              </w:rPr>
              <w:t>Absolventul deține informații solide privind evoluția gândirii și a literaturii creștine de-a lungul</w:t>
            </w:r>
            <w:r>
              <w:rPr>
                <w:rFonts w:ascii="Times New Roman" w:eastAsia="Times New Roman" w:hAnsi="Times New Roman" w:cs="Times New Roman"/>
              </w:rPr>
              <w:t xml:space="preserve"> timpului</w:t>
            </w:r>
            <w:r w:rsidRPr="00094667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FF0CD" w14:textId="27D9E133" w:rsidR="002313F4" w:rsidRPr="00605227" w:rsidRDefault="002313F4" w:rsidP="00F53BA0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 w:cs="Times New Roman"/>
              </w:rPr>
              <w:t>Absolventul utilizează idei și argumente din literatura creștină în contexte</w:t>
            </w:r>
            <w:r>
              <w:rPr>
                <w:rFonts w:ascii="Times New Roman" w:eastAsia="Times New Roman" w:hAnsi="Times New Roman" w:cs="Times New Roman"/>
              </w:rPr>
              <w:t xml:space="preserve"> diverse</w:t>
            </w:r>
            <w:r w:rsidRPr="00094667">
              <w:rPr>
                <w:rFonts w:ascii="Times New Roman" w:eastAsia="Times New Roman" w:hAnsi="Times New Roman" w:cs="Times New Roman"/>
              </w:rPr>
              <w:t>, completând ori dezvoltând noi direcții ale gândirii teologice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5BDAA" w14:textId="59B73C86" w:rsidR="002313F4" w:rsidRPr="00605227" w:rsidRDefault="002313F4" w:rsidP="00F53BA0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hAnsi="Times New Roman" w:cs="Times New Roman"/>
              </w:rPr>
              <w:t xml:space="preserve">Absolventul comunică argumentat păreri și idei teologice, face sinteze și poate crea </w:t>
            </w:r>
            <w:r>
              <w:rPr>
                <w:rFonts w:ascii="Times New Roman" w:hAnsi="Times New Roman" w:cs="Times New Roman"/>
              </w:rPr>
              <w:t xml:space="preserve">concepte </w:t>
            </w:r>
            <w:r w:rsidRPr="00094667">
              <w:rPr>
                <w:rFonts w:ascii="Times New Roman" w:hAnsi="Times New Roman" w:cs="Times New Roman"/>
              </w:rPr>
              <w:t>noi pe baza informațiilor deținute</w:t>
            </w:r>
            <w:r>
              <w:rPr>
                <w:rFonts w:ascii="Times New Roman" w:hAnsi="Times New Roman" w:cs="Times New Roman"/>
              </w:rPr>
              <w:t xml:space="preserve">, având </w:t>
            </w:r>
            <w:r w:rsidRPr="00094667">
              <w:rPr>
                <w:rFonts w:ascii="Times New Roman" w:hAnsi="Times New Roman" w:cs="Times New Roman"/>
              </w:rPr>
              <w:t>capacitatea de acceptare  a diversității opiniilor și ideilor.</w:t>
            </w:r>
          </w:p>
        </w:tc>
      </w:tr>
      <w:tr w:rsidR="002313F4" w:rsidRPr="00605227" w14:paraId="6AA98452" w14:textId="77777777" w:rsidTr="00F53BA0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18878" w14:textId="164452BF" w:rsidR="002313F4" w:rsidRPr="00605227" w:rsidRDefault="002313F4" w:rsidP="00F53BA0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proofErr w:type="spellStart"/>
            <w:r>
              <w:rPr>
                <w:rFonts w:ascii="Arial Narrow" w:eastAsia="Arial Narrow" w:hAnsi="Arial Narrow" w:cs="Arial Narrow"/>
                <w:b/>
              </w:rPr>
              <w:t>R3</w:t>
            </w:r>
            <w:proofErr w:type="spellEnd"/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D1A98" w14:textId="7D45DF72" w:rsidR="002313F4" w:rsidRPr="00605227" w:rsidRDefault="00A66499" w:rsidP="00F53BA0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 w:cs="Times New Roman"/>
              </w:rPr>
              <w:t>Absolventul cunoaște teorii și limbaje muzicale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21022" w14:textId="6804B796" w:rsidR="002313F4" w:rsidRPr="00605227" w:rsidRDefault="00A66499" w:rsidP="00F53BA0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 w:cs="Times New Roman"/>
              </w:rPr>
              <w:t>Folosește melodii învățate, interpretează vocal sau instrumental piese muzicale în cadrul riturilor liturgice.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1AF28" w14:textId="5595CA97" w:rsidR="002313F4" w:rsidRPr="00605227" w:rsidRDefault="00A66499" w:rsidP="00F53BA0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 w:cs="Times New Roman"/>
              </w:rPr>
              <w:t>Alege și distribuie adecvat piese muzicale, potrivit cu contextele liturgice</w:t>
            </w:r>
          </w:p>
        </w:tc>
      </w:tr>
    </w:tbl>
    <w:p w14:paraId="30688B80" w14:textId="77777777" w:rsidR="002313F4" w:rsidRDefault="002313F4" w:rsidP="0006544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1BC94FFB" w14:textId="77777777" w:rsidR="002313F4" w:rsidRDefault="002313F4" w:rsidP="0006544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55F15917" w14:textId="77777777" w:rsidR="002313F4" w:rsidRDefault="002313F4" w:rsidP="0006544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6E758A90" w14:textId="77777777" w:rsidR="002313F4" w:rsidRPr="0006544C" w:rsidRDefault="002313F4" w:rsidP="0006544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76C9AA4C" w14:textId="1A20959A" w:rsidR="0006544C" w:rsidRPr="002313F4" w:rsidRDefault="0006544C" w:rsidP="002313F4">
      <w:pPr>
        <w:pStyle w:val="Listparagraf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proofErr w:type="spellStart"/>
      <w:r w:rsidRPr="002313F4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Conţinuturi</w:t>
      </w:r>
      <w:proofErr w:type="spell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59"/>
        <w:gridCol w:w="3527"/>
        <w:gridCol w:w="1626"/>
      </w:tblGrid>
      <w:tr w:rsidR="0006544C" w:rsidRPr="0006544C" w14:paraId="3870EFB9" w14:textId="77777777" w:rsidTr="00257D2C">
        <w:tc>
          <w:tcPr>
            <w:tcW w:w="2617" w:type="pct"/>
            <w:shd w:val="pct15" w:color="auto" w:fill="FFFFFF"/>
          </w:tcPr>
          <w:p w14:paraId="31971C99" w14:textId="7A9145BF" w:rsidR="0006544C" w:rsidRPr="0006544C" w:rsidRDefault="002313F4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7</w:t>
            </w:r>
            <w:r w:rsidR="0006544C" w:rsidRPr="0006544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.1 Curs</w:t>
            </w:r>
          </w:p>
        </w:tc>
        <w:tc>
          <w:tcPr>
            <w:tcW w:w="1631" w:type="pct"/>
            <w:shd w:val="pct15" w:color="auto" w:fill="FFFFFF"/>
          </w:tcPr>
          <w:p w14:paraId="0D30DE25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Metode de predare</w:t>
            </w:r>
          </w:p>
        </w:tc>
        <w:tc>
          <w:tcPr>
            <w:tcW w:w="752" w:type="pct"/>
            <w:shd w:val="pct15" w:color="auto" w:fill="FFFFFF"/>
          </w:tcPr>
          <w:p w14:paraId="26C6ECA3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proofErr w:type="spellStart"/>
            <w:r w:rsidRPr="0006544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Observaţii</w:t>
            </w:r>
            <w:proofErr w:type="spellEnd"/>
          </w:p>
        </w:tc>
      </w:tr>
      <w:tr w:rsidR="0006544C" w:rsidRPr="0006544C" w14:paraId="377961EE" w14:textId="77777777" w:rsidTr="00257D2C">
        <w:tc>
          <w:tcPr>
            <w:tcW w:w="2617" w:type="pct"/>
            <w:shd w:val="pct15" w:color="auto" w:fill="FFFFFF"/>
          </w:tcPr>
          <w:p w14:paraId="5FA9631F" w14:textId="77777777" w:rsidR="0006544C" w:rsidRPr="0006544C" w:rsidRDefault="0006544C" w:rsidP="000654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 1. Sfântul Macarie Protopsaltul, Anton Pann și Dimitrie Suceveanu – reprezentanți de seamă ai procesului de românire a cântărilor psaltice (prima jumătate a secolului al XIX-lea.</w:t>
            </w:r>
          </w:p>
        </w:tc>
        <w:tc>
          <w:tcPr>
            <w:tcW w:w="1631" w:type="pct"/>
          </w:tcPr>
          <w:p w14:paraId="004C9114" w14:textId="77777777" w:rsidR="0006544C" w:rsidRPr="0006544C" w:rsidRDefault="0006544C" w:rsidP="000654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lang w:eastAsia="ro-RO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i/>
                <w:color w:val="000000"/>
                <w:kern w:val="0"/>
                <w:lang w:eastAsia="ro-RO"/>
                <w14:ligatures w14:val="none"/>
              </w:rPr>
              <w:t xml:space="preserve">Prelegere,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color w:val="000000"/>
                <w:kern w:val="0"/>
                <w:lang w:eastAsia="ro-RO"/>
                <w14:ligatures w14:val="none"/>
              </w:rPr>
              <w:t>discuţii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color w:val="000000"/>
                <w:kern w:val="0"/>
                <w:lang w:eastAsia="ro-RO"/>
                <w14:ligatures w14:val="none"/>
              </w:rPr>
              <w:t>.</w:t>
            </w:r>
          </w:p>
        </w:tc>
        <w:tc>
          <w:tcPr>
            <w:tcW w:w="752" w:type="pct"/>
          </w:tcPr>
          <w:p w14:paraId="14666690" w14:textId="77777777" w:rsidR="0006544C" w:rsidRPr="0006544C" w:rsidRDefault="0006544C" w:rsidP="000654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2 ore</w:t>
            </w:r>
          </w:p>
        </w:tc>
      </w:tr>
      <w:tr w:rsidR="0006544C" w:rsidRPr="0006544C" w14:paraId="6FEA95BD" w14:textId="77777777" w:rsidTr="00257D2C">
        <w:tc>
          <w:tcPr>
            <w:tcW w:w="2617" w:type="pct"/>
            <w:shd w:val="pct15" w:color="auto" w:fill="FFFFFF"/>
          </w:tcPr>
          <w:p w14:paraId="46AEB179" w14:textId="77777777" w:rsidR="0006544C" w:rsidRPr="0006544C" w:rsidRDefault="0006544C" w:rsidP="000654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 2. Învățământul muzical bisericesc în Țările Române în prima jumătate a secolului al XIX-lea. </w:t>
            </w:r>
          </w:p>
        </w:tc>
        <w:tc>
          <w:tcPr>
            <w:tcW w:w="1631" w:type="pct"/>
          </w:tcPr>
          <w:p w14:paraId="36DB3BFC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Prelegere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discuţii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.</w:t>
            </w:r>
          </w:p>
        </w:tc>
        <w:tc>
          <w:tcPr>
            <w:tcW w:w="752" w:type="pct"/>
          </w:tcPr>
          <w:p w14:paraId="139901E6" w14:textId="77777777" w:rsidR="0006544C" w:rsidRPr="0006544C" w:rsidRDefault="0006544C" w:rsidP="000654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proofErr w:type="spellStart"/>
            <w:r w:rsidRPr="0006544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2ore</w:t>
            </w:r>
            <w:proofErr w:type="spellEnd"/>
          </w:p>
        </w:tc>
      </w:tr>
      <w:tr w:rsidR="0006544C" w:rsidRPr="0006544C" w14:paraId="7737E87D" w14:textId="77777777" w:rsidTr="00257D2C">
        <w:tc>
          <w:tcPr>
            <w:tcW w:w="2617" w:type="pct"/>
            <w:shd w:val="pct15" w:color="auto" w:fill="FFFFFF"/>
          </w:tcPr>
          <w:p w14:paraId="157F74EA" w14:textId="77777777" w:rsidR="0006544C" w:rsidRPr="0006544C" w:rsidRDefault="0006544C" w:rsidP="000654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 3. Manuscrise și tipărituri mai însemnate din prima jumătate a secolului al XIX-lea.</w:t>
            </w:r>
          </w:p>
          <w:p w14:paraId="55B4F538" w14:textId="77777777" w:rsidR="0006544C" w:rsidRPr="0006544C" w:rsidRDefault="0006544C" w:rsidP="000654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3"/>
                <w:szCs w:val="23"/>
                <w:lang w:eastAsia="ro-RO"/>
                <w14:ligatures w14:val="none"/>
              </w:rPr>
            </w:pPr>
          </w:p>
        </w:tc>
        <w:tc>
          <w:tcPr>
            <w:tcW w:w="1631" w:type="pct"/>
          </w:tcPr>
          <w:p w14:paraId="1A3058BC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Prelegere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discuţii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.</w:t>
            </w:r>
          </w:p>
        </w:tc>
        <w:tc>
          <w:tcPr>
            <w:tcW w:w="752" w:type="pct"/>
          </w:tcPr>
          <w:p w14:paraId="4BC8F3A5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2 ore</w:t>
            </w:r>
          </w:p>
        </w:tc>
      </w:tr>
      <w:tr w:rsidR="0006544C" w:rsidRPr="0006544C" w14:paraId="1634C266" w14:textId="77777777" w:rsidTr="00257D2C">
        <w:tc>
          <w:tcPr>
            <w:tcW w:w="2617" w:type="pct"/>
            <w:shd w:val="pct15" w:color="auto" w:fill="FFFFFF"/>
          </w:tcPr>
          <w:p w14:paraId="36DF04AA" w14:textId="77777777" w:rsidR="0006544C" w:rsidRPr="0006544C" w:rsidRDefault="0006544C" w:rsidP="000654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4. Cântarea bisericească din Transilvania în a II-a jumătate a secolului al XIX-lea (Stilurile muzicale regionale).</w:t>
            </w:r>
          </w:p>
        </w:tc>
        <w:tc>
          <w:tcPr>
            <w:tcW w:w="1631" w:type="pct"/>
          </w:tcPr>
          <w:p w14:paraId="24C2ADF9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Prelegere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discuţii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.</w:t>
            </w:r>
          </w:p>
        </w:tc>
        <w:tc>
          <w:tcPr>
            <w:tcW w:w="752" w:type="pct"/>
          </w:tcPr>
          <w:p w14:paraId="5B98F67B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2 ore</w:t>
            </w:r>
          </w:p>
        </w:tc>
      </w:tr>
      <w:tr w:rsidR="0006544C" w:rsidRPr="0006544C" w14:paraId="35C92CD4" w14:textId="77777777" w:rsidTr="00257D2C">
        <w:tc>
          <w:tcPr>
            <w:tcW w:w="2617" w:type="pct"/>
            <w:shd w:val="pct15" w:color="auto" w:fill="FFFFFF"/>
          </w:tcPr>
          <w:p w14:paraId="0112843F" w14:textId="77777777" w:rsidR="0006544C" w:rsidRPr="0006544C" w:rsidRDefault="0006544C" w:rsidP="000654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5. Biserica Sfântul Nicolae din Șcheii Brașovului – centru eclesiastic al  conservării și promovării muzicii psaltice. </w:t>
            </w:r>
          </w:p>
        </w:tc>
        <w:tc>
          <w:tcPr>
            <w:tcW w:w="1631" w:type="pct"/>
          </w:tcPr>
          <w:p w14:paraId="3E681969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Prelegere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discuţii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.</w:t>
            </w:r>
          </w:p>
        </w:tc>
        <w:tc>
          <w:tcPr>
            <w:tcW w:w="752" w:type="pct"/>
          </w:tcPr>
          <w:p w14:paraId="3AA3B7A6" w14:textId="77777777" w:rsidR="0006544C" w:rsidRPr="0006544C" w:rsidRDefault="0006544C" w:rsidP="000654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proofErr w:type="spellStart"/>
            <w:r w:rsidRPr="0006544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2ore</w:t>
            </w:r>
            <w:proofErr w:type="spellEnd"/>
          </w:p>
        </w:tc>
      </w:tr>
      <w:tr w:rsidR="0006544C" w:rsidRPr="0006544C" w14:paraId="4D5D49F3" w14:textId="77777777" w:rsidTr="00257D2C">
        <w:tc>
          <w:tcPr>
            <w:tcW w:w="2617" w:type="pct"/>
            <w:shd w:val="pct15" w:color="auto" w:fill="FFFFFF"/>
          </w:tcPr>
          <w:p w14:paraId="01C98C79" w14:textId="77777777" w:rsidR="0006544C" w:rsidRPr="0006544C" w:rsidRDefault="0006544C" w:rsidP="000654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14:ligatures w14:val="none"/>
              </w:rPr>
              <w:t>6. Muzica psaltică în România, în a II-a jumătate a secolului al XIX-lea. Proiecte și propuneri privind dezvoltarea misiunii Bisericii Ortodoxe Române prin intermediul muzicii psaltice.</w:t>
            </w:r>
          </w:p>
        </w:tc>
        <w:tc>
          <w:tcPr>
            <w:tcW w:w="1631" w:type="pct"/>
          </w:tcPr>
          <w:p w14:paraId="2C1EAE10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Prelegere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discuţii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.</w:t>
            </w:r>
          </w:p>
        </w:tc>
        <w:tc>
          <w:tcPr>
            <w:tcW w:w="752" w:type="pct"/>
          </w:tcPr>
          <w:p w14:paraId="300866D2" w14:textId="77777777" w:rsidR="0006544C" w:rsidRPr="0006544C" w:rsidRDefault="0006544C" w:rsidP="000654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2  ore</w:t>
            </w:r>
          </w:p>
        </w:tc>
      </w:tr>
      <w:tr w:rsidR="0006544C" w:rsidRPr="0006544C" w14:paraId="5DE40B6A" w14:textId="77777777" w:rsidTr="00257D2C">
        <w:tc>
          <w:tcPr>
            <w:tcW w:w="2617" w:type="pct"/>
            <w:shd w:val="pct15" w:color="auto" w:fill="FFFFFF"/>
          </w:tcPr>
          <w:p w14:paraId="0EEAC9F2" w14:textId="77777777" w:rsidR="0006544C" w:rsidRPr="0006544C" w:rsidRDefault="0006544C" w:rsidP="000654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14:ligatures w14:val="none"/>
              </w:rPr>
              <w:lastRenderedPageBreak/>
              <w:t>7. Tipărituri psaltice din a II-a jumătate a secolului al XIX-lea.</w:t>
            </w:r>
          </w:p>
        </w:tc>
        <w:tc>
          <w:tcPr>
            <w:tcW w:w="1631" w:type="pct"/>
          </w:tcPr>
          <w:p w14:paraId="6051F425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Prelegere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discuţii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.</w:t>
            </w:r>
          </w:p>
        </w:tc>
        <w:tc>
          <w:tcPr>
            <w:tcW w:w="752" w:type="pct"/>
          </w:tcPr>
          <w:p w14:paraId="4310283A" w14:textId="77777777" w:rsidR="0006544C" w:rsidRPr="0006544C" w:rsidRDefault="0006544C" w:rsidP="000654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2  ore</w:t>
            </w:r>
          </w:p>
        </w:tc>
      </w:tr>
      <w:tr w:rsidR="0006544C" w:rsidRPr="0006544C" w14:paraId="1DEF5D06" w14:textId="77777777" w:rsidTr="00257D2C">
        <w:tc>
          <w:tcPr>
            <w:tcW w:w="2617" w:type="pct"/>
            <w:shd w:val="pct15" w:color="auto" w:fill="FFFFFF"/>
          </w:tcPr>
          <w:p w14:paraId="1096D341" w14:textId="77777777" w:rsidR="0006544C" w:rsidRPr="0006544C" w:rsidRDefault="0006544C" w:rsidP="000654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14:ligatures w14:val="none"/>
              </w:rPr>
              <w:t>8. Învățământul muzical psaltic în prima jumătate a secolului al XX-lea. Reprezentanți, tipărituri psaltice, strategii de lucru.</w:t>
            </w:r>
          </w:p>
        </w:tc>
        <w:tc>
          <w:tcPr>
            <w:tcW w:w="1631" w:type="pct"/>
          </w:tcPr>
          <w:p w14:paraId="05330DC1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Prelegere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discuţii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auditii</w:t>
            </w:r>
            <w:proofErr w:type="spellEnd"/>
          </w:p>
        </w:tc>
        <w:tc>
          <w:tcPr>
            <w:tcW w:w="752" w:type="pct"/>
          </w:tcPr>
          <w:p w14:paraId="12A34DE1" w14:textId="77777777" w:rsidR="0006544C" w:rsidRPr="0006544C" w:rsidRDefault="0006544C" w:rsidP="000654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2  ore</w:t>
            </w:r>
          </w:p>
        </w:tc>
      </w:tr>
      <w:tr w:rsidR="0006544C" w:rsidRPr="0006544C" w14:paraId="3026942E" w14:textId="77777777" w:rsidTr="00257D2C">
        <w:tc>
          <w:tcPr>
            <w:tcW w:w="2617" w:type="pct"/>
            <w:shd w:val="pct15" w:color="auto" w:fill="FFFFFF"/>
          </w:tcPr>
          <w:p w14:paraId="02D07012" w14:textId="77777777" w:rsidR="0006544C" w:rsidRPr="0006544C" w:rsidRDefault="0006544C" w:rsidP="000654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14:ligatures w14:val="none"/>
              </w:rPr>
              <w:t xml:space="preserve">9. </w:t>
            </w:r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>Uniformizarea cântării psaltice românești în contextul proclamării Patriarhiei Române (1925).</w:t>
            </w:r>
          </w:p>
        </w:tc>
        <w:tc>
          <w:tcPr>
            <w:tcW w:w="1631" w:type="pct"/>
          </w:tcPr>
          <w:p w14:paraId="1168218F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Prelegere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discuţii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auditii</w:t>
            </w:r>
            <w:proofErr w:type="spellEnd"/>
          </w:p>
        </w:tc>
        <w:tc>
          <w:tcPr>
            <w:tcW w:w="752" w:type="pct"/>
          </w:tcPr>
          <w:p w14:paraId="62DC1536" w14:textId="77777777" w:rsidR="0006544C" w:rsidRPr="0006544C" w:rsidRDefault="0006544C" w:rsidP="000654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2  ore</w:t>
            </w:r>
          </w:p>
        </w:tc>
      </w:tr>
      <w:tr w:rsidR="0006544C" w:rsidRPr="0006544C" w14:paraId="0E524CB5" w14:textId="77777777" w:rsidTr="00257D2C">
        <w:tc>
          <w:tcPr>
            <w:tcW w:w="2617" w:type="pct"/>
            <w:shd w:val="pct15" w:color="auto" w:fill="FFFFFF"/>
          </w:tcPr>
          <w:p w14:paraId="530F8133" w14:textId="77777777" w:rsidR="0006544C" w:rsidRPr="0006544C" w:rsidRDefault="0006544C" w:rsidP="000654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14:ligatures w14:val="none"/>
              </w:rPr>
              <w:t xml:space="preserve">10. </w:t>
            </w:r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Uniformizarea cântării bisericești în a II-a jumătate a secolului al XX-lea, în timpul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>arhipăstoririi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 Patriarhului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>Justinian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 Marina. </w:t>
            </w:r>
          </w:p>
        </w:tc>
        <w:tc>
          <w:tcPr>
            <w:tcW w:w="1631" w:type="pct"/>
          </w:tcPr>
          <w:p w14:paraId="14DC6F3A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Prelegere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discuţii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auditii</w:t>
            </w:r>
            <w:proofErr w:type="spellEnd"/>
          </w:p>
        </w:tc>
        <w:tc>
          <w:tcPr>
            <w:tcW w:w="752" w:type="pct"/>
          </w:tcPr>
          <w:p w14:paraId="67A3B48C" w14:textId="77777777" w:rsidR="0006544C" w:rsidRPr="0006544C" w:rsidRDefault="0006544C" w:rsidP="000654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2  ore</w:t>
            </w:r>
          </w:p>
        </w:tc>
      </w:tr>
      <w:tr w:rsidR="0006544C" w:rsidRPr="0006544C" w14:paraId="07E53D5C" w14:textId="77777777" w:rsidTr="00257D2C">
        <w:tc>
          <w:tcPr>
            <w:tcW w:w="2617" w:type="pct"/>
            <w:shd w:val="pct15" w:color="auto" w:fill="FFFFFF"/>
          </w:tcPr>
          <w:p w14:paraId="06557A2C" w14:textId="77777777" w:rsidR="0006544C" w:rsidRPr="0006544C" w:rsidRDefault="0006544C" w:rsidP="000654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14:ligatures w14:val="none"/>
              </w:rPr>
              <w:t xml:space="preserve">11. </w:t>
            </w:r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Elemente de teologia cântării muzicii bisericești. Evoluția muzicii de la psalmodie și recitare liturgică la formele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>poetico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-imnografice. Cântarea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>biserucească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 după modele imnologice. Importanța psaltichiei pentru misiunea liturgică și pastorală a Bisericii Ortodoxe (Partea I).</w:t>
            </w:r>
          </w:p>
        </w:tc>
        <w:tc>
          <w:tcPr>
            <w:tcW w:w="1631" w:type="pct"/>
          </w:tcPr>
          <w:p w14:paraId="183CA93A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Prelegere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discuţii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.</w:t>
            </w:r>
          </w:p>
        </w:tc>
        <w:tc>
          <w:tcPr>
            <w:tcW w:w="752" w:type="pct"/>
          </w:tcPr>
          <w:p w14:paraId="6A34D53C" w14:textId="77777777" w:rsidR="0006544C" w:rsidRPr="0006544C" w:rsidRDefault="0006544C" w:rsidP="000654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2  ore</w:t>
            </w:r>
          </w:p>
        </w:tc>
      </w:tr>
      <w:tr w:rsidR="0006544C" w:rsidRPr="0006544C" w14:paraId="1BB62C7C" w14:textId="77777777" w:rsidTr="00257D2C">
        <w:tc>
          <w:tcPr>
            <w:tcW w:w="2617" w:type="pct"/>
            <w:shd w:val="pct15" w:color="auto" w:fill="FFFFFF"/>
          </w:tcPr>
          <w:p w14:paraId="006FAEBE" w14:textId="77777777" w:rsidR="0006544C" w:rsidRPr="0006544C" w:rsidRDefault="0006544C" w:rsidP="000654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14:ligatures w14:val="none"/>
              </w:rPr>
              <w:t xml:space="preserve">12. </w:t>
            </w:r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Elemente de teologia cântării muzicii bisericești. Evoluția muzicii de la psalmodie și recitare liturgică la formele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>poetico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-imnografice. Cântarea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>biserucească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 după modele imnologice. Importanța psaltichiei pentru misiunea liturgică și pastorală a Bisericii Ortodoxe (Partea a II-a). </w:t>
            </w:r>
          </w:p>
        </w:tc>
        <w:tc>
          <w:tcPr>
            <w:tcW w:w="1631" w:type="pct"/>
          </w:tcPr>
          <w:p w14:paraId="578F6AF7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Prelegere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discuţii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.</w:t>
            </w:r>
          </w:p>
        </w:tc>
        <w:tc>
          <w:tcPr>
            <w:tcW w:w="752" w:type="pct"/>
          </w:tcPr>
          <w:p w14:paraId="34076B8F" w14:textId="77777777" w:rsidR="0006544C" w:rsidRPr="0006544C" w:rsidRDefault="0006544C" w:rsidP="000654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2  ore</w:t>
            </w:r>
          </w:p>
        </w:tc>
      </w:tr>
      <w:tr w:rsidR="0006544C" w:rsidRPr="0006544C" w14:paraId="2FA52FA8" w14:textId="77777777" w:rsidTr="00257D2C">
        <w:tc>
          <w:tcPr>
            <w:tcW w:w="2617" w:type="pct"/>
            <w:shd w:val="pct15" w:color="auto" w:fill="FFFFFF"/>
          </w:tcPr>
          <w:p w14:paraId="36D55B3A" w14:textId="77777777" w:rsidR="0006544C" w:rsidRPr="0006544C" w:rsidRDefault="0006544C" w:rsidP="0006544C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val="en-US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val="en-US"/>
                <w14:ligatures w14:val="none"/>
              </w:rPr>
              <w:t>13.</w:t>
            </w: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Învățământul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muzical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bisericesc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la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sfârșitul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secolului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al XX-lea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și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în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primele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două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decenii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ale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secolului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al XXI-lea.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Instituții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de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învățământ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muzical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și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teologice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profesori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și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tipărituri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muzicale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psaltice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.</w:t>
            </w:r>
          </w:p>
        </w:tc>
        <w:tc>
          <w:tcPr>
            <w:tcW w:w="1631" w:type="pct"/>
          </w:tcPr>
          <w:p w14:paraId="3219932B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Prelegere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discuţii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.</w:t>
            </w:r>
          </w:p>
        </w:tc>
        <w:tc>
          <w:tcPr>
            <w:tcW w:w="752" w:type="pct"/>
          </w:tcPr>
          <w:p w14:paraId="1A2F9CF5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2  ore</w:t>
            </w:r>
          </w:p>
        </w:tc>
      </w:tr>
      <w:tr w:rsidR="0006544C" w:rsidRPr="0006544C" w14:paraId="3A24B1F8" w14:textId="77777777" w:rsidTr="00257D2C">
        <w:tc>
          <w:tcPr>
            <w:tcW w:w="2617" w:type="pct"/>
            <w:shd w:val="pct15" w:color="auto" w:fill="FFFFFF"/>
          </w:tcPr>
          <w:p w14:paraId="6F2212E6" w14:textId="77777777" w:rsidR="0006544C" w:rsidRPr="0006544C" w:rsidRDefault="0006544C" w:rsidP="0006544C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val="en-US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val="en-US"/>
                <w14:ligatures w14:val="none"/>
              </w:rPr>
              <w:t>14.</w:t>
            </w:r>
            <w:r w:rsidRPr="0006544C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val="en-US"/>
                <w14:ligatures w14:val="none"/>
              </w:rPr>
              <w:t>Muzicologi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val="en-US"/>
                <w14:ligatures w14:val="none"/>
              </w:rPr>
              <w:t>români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val="en-US"/>
                <w14:ligatures w14:val="none"/>
              </w:rPr>
              <w:t>mai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val="en-US"/>
                <w14:ligatures w14:val="none"/>
              </w:rPr>
              <w:t>însemnați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val="en-US"/>
                <w14:ligatures w14:val="none"/>
              </w:rPr>
              <w:t>cercetători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val="en-US"/>
                <w14:ligatures w14:val="none"/>
              </w:rPr>
              <w:t xml:space="preserve"> ai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val="en-US"/>
                <w14:ligatures w14:val="none"/>
              </w:rPr>
              <w:t>muzicii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val="en-US"/>
                <w14:ligatures w14:val="none"/>
              </w:rPr>
              <w:t>bisericești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val="en-US"/>
                <w14:ligatures w14:val="none"/>
              </w:rPr>
              <w:t xml:space="preserve"> din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val="en-US"/>
                <w14:ligatures w14:val="none"/>
              </w:rPr>
              <w:t>secolele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val="en-US"/>
                <w14:ligatures w14:val="none"/>
              </w:rPr>
              <w:t xml:space="preserve"> XIX-XXI.</w:t>
            </w:r>
          </w:p>
        </w:tc>
        <w:tc>
          <w:tcPr>
            <w:tcW w:w="1631" w:type="pct"/>
          </w:tcPr>
          <w:p w14:paraId="093BFDB7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Prelegere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discuţii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.</w:t>
            </w:r>
          </w:p>
        </w:tc>
        <w:tc>
          <w:tcPr>
            <w:tcW w:w="752" w:type="pct"/>
          </w:tcPr>
          <w:p w14:paraId="5D810835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2  ore</w:t>
            </w:r>
          </w:p>
        </w:tc>
      </w:tr>
      <w:tr w:rsidR="0006544C" w:rsidRPr="0006544C" w14:paraId="4B662636" w14:textId="77777777" w:rsidTr="00257D2C">
        <w:tc>
          <w:tcPr>
            <w:tcW w:w="5000" w:type="pct"/>
            <w:gridSpan w:val="3"/>
            <w:shd w:val="pct15" w:color="auto" w:fill="FFFFFF"/>
          </w:tcPr>
          <w:p w14:paraId="2CCC5355" w14:textId="77777777" w:rsidR="0006544C" w:rsidRPr="0006544C" w:rsidRDefault="0006544C" w:rsidP="000654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Pr. Nicu Moldoveanu </w:t>
            </w:r>
            <w:r w:rsidRPr="0006544C">
              <w:rPr>
                <w:rFonts w:ascii="Times New Roman" w:eastAsia="Times New Roman" w:hAnsi="Times New Roman" w:cs="Times New Roman"/>
                <w:bCs/>
                <w:i/>
                <w:kern w:val="0"/>
                <w:sz w:val="24"/>
                <w:szCs w:val="24"/>
                <w14:ligatures w14:val="none"/>
              </w:rPr>
              <w:t xml:space="preserve">, Istoria muzicii bisericești la români, </w:t>
            </w:r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>București 2010</w:t>
            </w:r>
          </w:p>
          <w:p w14:paraId="35A5AE5C" w14:textId="77777777" w:rsidR="0006544C" w:rsidRPr="0006544C" w:rsidRDefault="0006544C" w:rsidP="000654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</w:p>
          <w:p w14:paraId="301EC807" w14:textId="77777777" w:rsidR="0006544C" w:rsidRPr="0006544C" w:rsidRDefault="0006544C" w:rsidP="000654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Idem, </w:t>
            </w:r>
            <w:r w:rsidRPr="0006544C">
              <w:rPr>
                <w:rFonts w:ascii="Times New Roman" w:eastAsia="Times New Roman" w:hAnsi="Times New Roman" w:cs="Times New Roman"/>
                <w:bCs/>
                <w:i/>
                <w:kern w:val="0"/>
                <w:sz w:val="24"/>
                <w:szCs w:val="24"/>
                <w14:ligatures w14:val="none"/>
              </w:rPr>
              <w:t>Izvoare ale cântării psaltice În Biserica Ortodoxă Română – manuscrise muzicale bizantine (grecești, românești, româno-grecești) până la începutul secolului al XIX-lea</w:t>
            </w:r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>EIBMBOR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, 1974 </w:t>
            </w:r>
          </w:p>
          <w:p w14:paraId="27EC8EC2" w14:textId="77777777" w:rsidR="0006544C" w:rsidRPr="0006544C" w:rsidRDefault="0006544C" w:rsidP="000654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</w:p>
          <w:p w14:paraId="392D76A1" w14:textId="77777777" w:rsidR="0006544C" w:rsidRPr="0006544C" w:rsidRDefault="0006544C" w:rsidP="000654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Octavian Lazăr-Cosma, </w:t>
            </w:r>
            <w:r w:rsidRPr="0006544C">
              <w:rPr>
                <w:rFonts w:ascii="Times New Roman" w:eastAsia="Times New Roman" w:hAnsi="Times New Roman" w:cs="Times New Roman"/>
                <w:bCs/>
                <w:i/>
                <w:kern w:val="0"/>
                <w:sz w:val="24"/>
                <w:szCs w:val="24"/>
                <w14:ligatures w14:val="none"/>
              </w:rPr>
              <w:t>Hronicul muzicii românești</w:t>
            </w:r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, VOL. I – IV, Editura Muzicală, București, 1973-1976. </w:t>
            </w:r>
          </w:p>
          <w:p w14:paraId="202CC346" w14:textId="77777777" w:rsidR="0006544C" w:rsidRPr="0006544C" w:rsidRDefault="0006544C" w:rsidP="000654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</w:p>
          <w:p w14:paraId="704C2487" w14:textId="77777777" w:rsidR="0006544C" w:rsidRPr="0006544C" w:rsidRDefault="0006544C" w:rsidP="000654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Victor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>Giuleanu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, </w:t>
            </w:r>
            <w:r w:rsidRPr="0006544C">
              <w:rPr>
                <w:rFonts w:ascii="Times New Roman" w:eastAsia="Times New Roman" w:hAnsi="Times New Roman" w:cs="Times New Roman"/>
                <w:bCs/>
                <w:i/>
                <w:kern w:val="0"/>
                <w:sz w:val="24"/>
                <w:szCs w:val="24"/>
                <w14:ligatures w14:val="none"/>
              </w:rPr>
              <w:t xml:space="preserve">Melodica bizantină, </w:t>
            </w:r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 București 1981</w:t>
            </w:r>
          </w:p>
          <w:p w14:paraId="34222F8D" w14:textId="77777777" w:rsidR="0006544C" w:rsidRPr="0006544C" w:rsidRDefault="0006544C" w:rsidP="000654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</w:p>
          <w:p w14:paraId="1E870C44" w14:textId="77777777" w:rsidR="0006544C" w:rsidRPr="0006544C" w:rsidRDefault="0006544C" w:rsidP="0006544C">
            <w:pPr>
              <w:spacing w:after="0" w:line="240" w:lineRule="auto"/>
              <w:ind w:right="-12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Petre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Brîncuși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, </w:t>
            </w:r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ro-RO"/>
                <w14:ligatures w14:val="none"/>
              </w:rPr>
              <w:t xml:space="preserve">Muzica românească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ro-RO"/>
                <w14:ligatures w14:val="none"/>
              </w:rPr>
              <w:t>şi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ro-RO"/>
                <w14:ligatures w14:val="none"/>
              </w:rPr>
              <w:t xml:space="preserve"> marile ei primeniri,</w:t>
            </w: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(II),Editura muzicală , 1980.</w:t>
            </w:r>
          </w:p>
          <w:p w14:paraId="3DEE5097" w14:textId="77777777" w:rsidR="0006544C" w:rsidRPr="0006544C" w:rsidRDefault="0006544C" w:rsidP="0006544C">
            <w:pPr>
              <w:spacing w:after="0" w:line="240" w:lineRule="auto"/>
              <w:ind w:right="-12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</w:pPr>
          </w:p>
          <w:p w14:paraId="7A967A0F" w14:textId="77777777" w:rsidR="0006544C" w:rsidRPr="0006544C" w:rsidRDefault="0006544C" w:rsidP="0006544C">
            <w:pPr>
              <w:spacing w:after="0" w:line="240" w:lineRule="auto"/>
              <w:ind w:right="-122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ro-RO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Viorel Cosma, </w:t>
            </w:r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ro-RO"/>
                <w14:ligatures w14:val="none"/>
              </w:rPr>
              <w:t xml:space="preserve">Două milenii de muzică pe pământul României, </w:t>
            </w: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Editura Ion Creangă,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Bucureşti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, 1972.</w:t>
            </w:r>
          </w:p>
          <w:p w14:paraId="79D57D0B" w14:textId="77777777" w:rsidR="0006544C" w:rsidRPr="0006544C" w:rsidRDefault="0006544C" w:rsidP="0006544C">
            <w:pPr>
              <w:spacing w:after="0" w:line="240" w:lineRule="auto"/>
              <w:ind w:right="-12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</w:pPr>
          </w:p>
          <w:p w14:paraId="0E2B08E8" w14:textId="77777777" w:rsidR="0006544C" w:rsidRPr="0006544C" w:rsidRDefault="0006544C" w:rsidP="0006544C">
            <w:pPr>
              <w:spacing w:after="0" w:line="240" w:lineRule="auto"/>
              <w:ind w:right="-12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Idem,</w:t>
            </w:r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ro-RO"/>
                <w14:ligatures w14:val="none"/>
              </w:rPr>
              <w:t xml:space="preserve"> Muzicieni din România</w:t>
            </w: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, Vol. I-IX, Editura Muzicală, 1989 – 2006.</w:t>
            </w:r>
          </w:p>
          <w:p w14:paraId="24017424" w14:textId="77777777" w:rsidR="0006544C" w:rsidRPr="0006544C" w:rsidRDefault="0006544C" w:rsidP="000654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</w:p>
          <w:p w14:paraId="66D143F8" w14:textId="77777777" w:rsidR="0006544C" w:rsidRPr="0006544C" w:rsidRDefault="0006544C" w:rsidP="000654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Grigore Panțiru,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Notația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și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ehurile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muzicii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bizantine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Editura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Muzicală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București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, 1971. </w:t>
            </w:r>
          </w:p>
          <w:p w14:paraId="05297875" w14:textId="77777777" w:rsidR="0006544C" w:rsidRPr="0006544C" w:rsidRDefault="0006544C" w:rsidP="000654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22FEE18B" w14:textId="77777777" w:rsidR="0006544C" w:rsidRPr="0006544C" w:rsidRDefault="0006544C" w:rsidP="000654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Idem,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Lecționarul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evanghelic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de la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Iași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Editura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Muzicală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București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, 1982.</w:t>
            </w:r>
          </w:p>
          <w:p w14:paraId="271F5E73" w14:textId="77777777" w:rsidR="0006544C" w:rsidRPr="0006544C" w:rsidRDefault="0006544C" w:rsidP="000654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79772A28" w14:textId="77777777" w:rsidR="0006544C" w:rsidRPr="0006544C" w:rsidRDefault="0006544C" w:rsidP="000654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 xml:space="preserve">Titus Moisescu,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Prolegomeme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bizantine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Editura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Muzicală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București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, 1985.</w:t>
            </w:r>
          </w:p>
          <w:p w14:paraId="6B992C33" w14:textId="77777777" w:rsidR="0006544C" w:rsidRPr="0006544C" w:rsidRDefault="0006544C" w:rsidP="000654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6E41A17A" w14:textId="77777777" w:rsidR="0006544C" w:rsidRPr="0006544C" w:rsidRDefault="0006544C" w:rsidP="000654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66DCB663" w14:textId="77777777" w:rsidR="0006544C" w:rsidRPr="0006544C" w:rsidRDefault="0006544C" w:rsidP="000654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  <w:t xml:space="preserve">Idem, </w:t>
            </w:r>
            <w:r w:rsidRPr="0006544C"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  <w:t>Muzica bizantină în spațiul românesc</w:t>
            </w:r>
            <w:r w:rsidRPr="000654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  <w:t>, Editura Muzicală, București, 1996.</w:t>
            </w:r>
          </w:p>
          <w:p w14:paraId="3C4DD18D" w14:textId="77777777" w:rsidR="0006544C" w:rsidRPr="0006544C" w:rsidRDefault="0006544C" w:rsidP="000654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</w:pPr>
          </w:p>
          <w:p w14:paraId="106CE30B" w14:textId="77777777" w:rsidR="0006544C" w:rsidRPr="0006544C" w:rsidRDefault="0006544C" w:rsidP="000654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  <w:t xml:space="preserve">Idem, </w:t>
            </w:r>
            <w:r w:rsidRPr="0006544C"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  <w:t>Monodia bizantină în gândirea unor muzicieni români</w:t>
            </w:r>
            <w:r w:rsidRPr="000654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  <w:t>, Editura Muzicală, București, 1999.</w:t>
            </w:r>
          </w:p>
          <w:p w14:paraId="3C4EE826" w14:textId="77777777" w:rsidR="0006544C" w:rsidRPr="0006544C" w:rsidRDefault="0006544C" w:rsidP="000654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</w:pPr>
          </w:p>
          <w:p w14:paraId="3A2CDAC3" w14:textId="77777777" w:rsidR="0006544C" w:rsidRPr="0006544C" w:rsidRDefault="0006544C" w:rsidP="000654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  <w:t xml:space="preserve">Gheorghe Ciobanu, </w:t>
            </w:r>
            <w:r w:rsidRPr="0006544C"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  <w:t>Studii de etnomuzicologie și bizantinologie</w:t>
            </w:r>
            <w:r w:rsidRPr="000654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  <w:t xml:space="preserve">, Vol.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  <w:t>I,II,III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  <w:t>, Editura Muzicală, 1974, 1979, 1992.</w:t>
            </w:r>
          </w:p>
          <w:p w14:paraId="65D14653" w14:textId="77777777" w:rsidR="0006544C" w:rsidRPr="0006544C" w:rsidRDefault="0006544C" w:rsidP="000654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  <w:t xml:space="preserve">Sebastian Barbu-Bucur, </w:t>
            </w:r>
            <w:r w:rsidRPr="0006544C"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  <w:t>Cultura muzicală de tradiție bizantină pe teritoriul României în secolul XVIII și începutul secolului XIX și aportul original al culturii autohtone</w:t>
            </w:r>
            <w:r w:rsidRPr="000654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  <w:t>, Editura Muzicală, București, 1989.</w:t>
            </w:r>
          </w:p>
          <w:p w14:paraId="2883D60A" w14:textId="77777777" w:rsidR="0006544C" w:rsidRPr="0006544C" w:rsidRDefault="0006544C" w:rsidP="000654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</w:pPr>
          </w:p>
          <w:p w14:paraId="64B70915" w14:textId="77777777" w:rsidR="0006544C" w:rsidRPr="0006544C" w:rsidRDefault="0006544C" w:rsidP="000654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  <w:t xml:space="preserve">Gheorghe C. Ionescu, </w:t>
            </w:r>
            <w:r w:rsidRPr="0006544C"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  <w:t>Muzica bizantină în România</w:t>
            </w:r>
            <w:r w:rsidRPr="000654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  <w:t xml:space="preserve">, dicționar cronologic, Editura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  <w:t>Sagittarius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  <w:t>, 2003.</w:t>
            </w:r>
          </w:p>
          <w:p w14:paraId="5CE46775" w14:textId="77777777" w:rsidR="0006544C" w:rsidRPr="0006544C" w:rsidRDefault="0006544C" w:rsidP="000654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</w:pPr>
          </w:p>
          <w:p w14:paraId="4161E4DF" w14:textId="77777777" w:rsidR="0006544C" w:rsidRPr="0006544C" w:rsidRDefault="0006544C" w:rsidP="000654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  <w:t xml:space="preserve">Pr. Prof. Dr. Nicu Moldoveanu, </w:t>
            </w:r>
            <w:r w:rsidRPr="0006544C"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  <w:t>Istoria muzicii bisericești la români</w:t>
            </w:r>
            <w:r w:rsidRPr="000654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  <w:t xml:space="preserve">, Ed.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  <w:t>Basilica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  <w:t>, București, 2010.</w:t>
            </w:r>
          </w:p>
          <w:p w14:paraId="63961208" w14:textId="77777777" w:rsidR="0006544C" w:rsidRPr="0006544C" w:rsidRDefault="0006544C" w:rsidP="000654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</w:pPr>
          </w:p>
          <w:p w14:paraId="0F3EA0A4" w14:textId="77777777" w:rsidR="0006544C" w:rsidRPr="0006544C" w:rsidRDefault="0006544C" w:rsidP="000654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  <w:t xml:space="preserve">*** </w:t>
            </w:r>
            <w:r w:rsidRPr="0006544C"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  <w:t>Dicționar de muzică bisericească românească</w:t>
            </w:r>
            <w:r w:rsidRPr="000654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  <w:t xml:space="preserve">, Ed.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  <w:t>Basilica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  <w:t>, București, 2013.</w:t>
            </w:r>
          </w:p>
          <w:p w14:paraId="70A55DFC" w14:textId="77777777" w:rsidR="0006544C" w:rsidRPr="0006544C" w:rsidRDefault="0006544C" w:rsidP="000654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</w:pPr>
          </w:p>
          <w:p w14:paraId="13138569" w14:textId="77777777" w:rsidR="0006544C" w:rsidRPr="0006544C" w:rsidRDefault="0006544C" w:rsidP="000654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  <w:p w14:paraId="6EF1C02B" w14:textId="77777777" w:rsidR="0006544C" w:rsidRPr="0006544C" w:rsidRDefault="0006544C" w:rsidP="000654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</w:tr>
      <w:tr w:rsidR="0006544C" w:rsidRPr="0006544C" w14:paraId="354C7AC5" w14:textId="77777777" w:rsidTr="00257D2C">
        <w:tc>
          <w:tcPr>
            <w:tcW w:w="2617" w:type="pct"/>
            <w:shd w:val="pct15" w:color="auto" w:fill="FFFFFF"/>
          </w:tcPr>
          <w:p w14:paraId="28D4B15F" w14:textId="1A0B0E93" w:rsidR="0006544C" w:rsidRPr="0006544C" w:rsidRDefault="002313F4" w:rsidP="000654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3"/>
                <w:szCs w:val="23"/>
                <w:lang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3"/>
                <w:szCs w:val="23"/>
                <w:lang w:eastAsia="ro-RO"/>
                <w14:ligatures w14:val="none"/>
              </w:rPr>
              <w:lastRenderedPageBreak/>
              <w:t>7</w:t>
            </w:r>
            <w:r w:rsidR="0006544C" w:rsidRPr="0006544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3"/>
                <w:szCs w:val="23"/>
                <w:lang w:eastAsia="ro-RO"/>
                <w14:ligatures w14:val="none"/>
              </w:rPr>
              <w:t>.2. Seminar</w:t>
            </w:r>
          </w:p>
        </w:tc>
        <w:tc>
          <w:tcPr>
            <w:tcW w:w="1631" w:type="pct"/>
          </w:tcPr>
          <w:p w14:paraId="02A5557E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752" w:type="pct"/>
          </w:tcPr>
          <w:p w14:paraId="1BCD7D4C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</w:tc>
      </w:tr>
      <w:tr w:rsidR="0006544C" w:rsidRPr="0006544C" w14:paraId="26FA2DB6" w14:textId="77777777" w:rsidTr="00257D2C">
        <w:tc>
          <w:tcPr>
            <w:tcW w:w="2617" w:type="pct"/>
            <w:shd w:val="pct15" w:color="auto" w:fill="FFFFFF"/>
          </w:tcPr>
          <w:p w14:paraId="520E9DD9" w14:textId="77777777" w:rsidR="0006544C" w:rsidRPr="0006544C" w:rsidRDefault="0006544C" w:rsidP="000654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 1. Sfântul Macarie Protopsaltul, Anton Pann și Dimitrie Suceveanu – reprezentanți de seamă ai procesului de românire a cântărilor psaltice (prima jumătate a secolului al XIX-lea.</w:t>
            </w:r>
          </w:p>
        </w:tc>
        <w:tc>
          <w:tcPr>
            <w:tcW w:w="1631" w:type="pct"/>
          </w:tcPr>
          <w:p w14:paraId="15CA7636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Seminarizare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discuţii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audiții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. Reguli de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recitare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 a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Apostolului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a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Evangheliei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și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 a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ecteniilor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.</w:t>
            </w:r>
          </w:p>
        </w:tc>
        <w:tc>
          <w:tcPr>
            <w:tcW w:w="752" w:type="pct"/>
          </w:tcPr>
          <w:p w14:paraId="1325AA12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1</w:t>
            </w:r>
          </w:p>
        </w:tc>
      </w:tr>
      <w:tr w:rsidR="0006544C" w:rsidRPr="0006544C" w14:paraId="5D69CD99" w14:textId="77777777" w:rsidTr="00257D2C">
        <w:tc>
          <w:tcPr>
            <w:tcW w:w="2617" w:type="pct"/>
            <w:shd w:val="pct15" w:color="auto" w:fill="FFFFFF"/>
          </w:tcPr>
          <w:p w14:paraId="66B8694B" w14:textId="77777777" w:rsidR="0006544C" w:rsidRPr="0006544C" w:rsidRDefault="0006544C" w:rsidP="000654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 2. Învățământul muzical bisericesc în Țările Române în prima jumătate a secolului al XIX-lea.</w:t>
            </w:r>
          </w:p>
          <w:p w14:paraId="4BAC5BB4" w14:textId="77777777" w:rsidR="0006544C" w:rsidRPr="0006544C" w:rsidRDefault="0006544C" w:rsidP="000654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3"/>
                <w:szCs w:val="23"/>
                <w:lang w:eastAsia="ro-RO"/>
                <w14:ligatures w14:val="none"/>
              </w:rPr>
            </w:pPr>
          </w:p>
        </w:tc>
        <w:tc>
          <w:tcPr>
            <w:tcW w:w="1631" w:type="pct"/>
          </w:tcPr>
          <w:p w14:paraId="2E46F317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Seminarizare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discuţii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auditii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. Reguli de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recitare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 a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Apostolului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a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Evangheliei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și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 a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ecteniilor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.</w:t>
            </w:r>
          </w:p>
        </w:tc>
        <w:tc>
          <w:tcPr>
            <w:tcW w:w="752" w:type="pct"/>
          </w:tcPr>
          <w:p w14:paraId="72E88601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1</w:t>
            </w:r>
          </w:p>
        </w:tc>
      </w:tr>
      <w:tr w:rsidR="0006544C" w:rsidRPr="0006544C" w14:paraId="1C199BB0" w14:textId="77777777" w:rsidTr="00257D2C">
        <w:tc>
          <w:tcPr>
            <w:tcW w:w="2617" w:type="pct"/>
            <w:shd w:val="pct15" w:color="auto" w:fill="FFFFFF"/>
          </w:tcPr>
          <w:p w14:paraId="3F013C86" w14:textId="77777777" w:rsidR="0006544C" w:rsidRPr="0006544C" w:rsidRDefault="0006544C" w:rsidP="000654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 3. Manuscrise și tipărituri mai însemnate din prima jumătate a secolului al XIX-lea.</w:t>
            </w:r>
          </w:p>
          <w:p w14:paraId="2D7BC7A2" w14:textId="77777777" w:rsidR="0006544C" w:rsidRPr="0006544C" w:rsidRDefault="0006544C" w:rsidP="000654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14:ligatures w14:val="none"/>
              </w:rPr>
            </w:pPr>
          </w:p>
        </w:tc>
        <w:tc>
          <w:tcPr>
            <w:tcW w:w="1631" w:type="pct"/>
          </w:tcPr>
          <w:p w14:paraId="00A65B5C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Seminarizare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discuţii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auditii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. Reguli de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recitare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 a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Apostolului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a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Evangheliei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și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 a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ecteniilor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.</w:t>
            </w:r>
          </w:p>
        </w:tc>
        <w:tc>
          <w:tcPr>
            <w:tcW w:w="752" w:type="pct"/>
          </w:tcPr>
          <w:p w14:paraId="090B932B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1</w:t>
            </w:r>
          </w:p>
        </w:tc>
      </w:tr>
      <w:tr w:rsidR="0006544C" w:rsidRPr="0006544C" w14:paraId="026913E6" w14:textId="77777777" w:rsidTr="00257D2C">
        <w:tc>
          <w:tcPr>
            <w:tcW w:w="2617" w:type="pct"/>
            <w:shd w:val="pct15" w:color="auto" w:fill="FFFFFF"/>
          </w:tcPr>
          <w:p w14:paraId="1D765D5C" w14:textId="77777777" w:rsidR="0006544C" w:rsidRPr="0006544C" w:rsidRDefault="0006544C" w:rsidP="000654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4.</w:t>
            </w:r>
            <w:r w:rsidRPr="0006544C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Cântarea bisericească din Transilvania în a II-a jumătate a secolului al XIX-lea (Stilurile muzicale regionale).</w:t>
            </w:r>
          </w:p>
        </w:tc>
        <w:tc>
          <w:tcPr>
            <w:tcW w:w="1631" w:type="pct"/>
          </w:tcPr>
          <w:p w14:paraId="60E846E8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Seminarizare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discuţii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auditii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.</w:t>
            </w:r>
          </w:p>
          <w:p w14:paraId="49F5287B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Recitarea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unor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pericope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și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a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ecteniilor</w:t>
            </w:r>
            <w:proofErr w:type="spellEnd"/>
          </w:p>
        </w:tc>
        <w:tc>
          <w:tcPr>
            <w:tcW w:w="752" w:type="pct"/>
          </w:tcPr>
          <w:p w14:paraId="5D1ED1F2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1</w:t>
            </w:r>
          </w:p>
        </w:tc>
      </w:tr>
      <w:tr w:rsidR="0006544C" w:rsidRPr="0006544C" w14:paraId="4BDB84B3" w14:textId="77777777" w:rsidTr="00257D2C">
        <w:tc>
          <w:tcPr>
            <w:tcW w:w="2617" w:type="pct"/>
            <w:shd w:val="pct15" w:color="auto" w:fill="FFFFFF"/>
          </w:tcPr>
          <w:p w14:paraId="142D1003" w14:textId="77777777" w:rsidR="0006544C" w:rsidRPr="0006544C" w:rsidRDefault="0006544C" w:rsidP="000654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>5. Biserica Sfântul Nicolae din Șcheii Brașovului – centru eclesiastic al  conservării și promovării muzicii psaltice.</w:t>
            </w:r>
          </w:p>
        </w:tc>
        <w:tc>
          <w:tcPr>
            <w:tcW w:w="1631" w:type="pct"/>
          </w:tcPr>
          <w:p w14:paraId="1FCBF213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Seminarizare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discuţii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auditii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.</w:t>
            </w:r>
          </w:p>
          <w:p w14:paraId="6E12891C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Recitarea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unor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pericope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și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a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ecteniilor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.</w:t>
            </w:r>
          </w:p>
        </w:tc>
        <w:tc>
          <w:tcPr>
            <w:tcW w:w="752" w:type="pct"/>
          </w:tcPr>
          <w:p w14:paraId="5822D894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1</w:t>
            </w:r>
          </w:p>
        </w:tc>
      </w:tr>
      <w:tr w:rsidR="0006544C" w:rsidRPr="0006544C" w14:paraId="6A780E55" w14:textId="77777777" w:rsidTr="00257D2C">
        <w:tc>
          <w:tcPr>
            <w:tcW w:w="2617" w:type="pct"/>
            <w:shd w:val="pct15" w:color="auto" w:fill="FFFFFF"/>
          </w:tcPr>
          <w:p w14:paraId="3F7EA630" w14:textId="77777777" w:rsidR="0006544C" w:rsidRPr="0006544C" w:rsidRDefault="0006544C" w:rsidP="000654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14:ligatures w14:val="none"/>
              </w:rPr>
              <w:t>6. . Muzica psaltică în România, în a II-a jumătate a secolului al XIX-lea. Proiecte și propuneri privind dezvoltarea misiunii Bisericii Ortodoxe Române prin intermediul muzicii psaltice.</w:t>
            </w:r>
          </w:p>
        </w:tc>
        <w:tc>
          <w:tcPr>
            <w:tcW w:w="1631" w:type="pct"/>
          </w:tcPr>
          <w:p w14:paraId="78BA4D23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Seminarizare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discuţii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auditii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.</w:t>
            </w:r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Recitarea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unor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pericope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și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a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ecteniilor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.</w:t>
            </w:r>
          </w:p>
        </w:tc>
        <w:tc>
          <w:tcPr>
            <w:tcW w:w="752" w:type="pct"/>
          </w:tcPr>
          <w:p w14:paraId="1E2E1F6B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1</w:t>
            </w:r>
          </w:p>
        </w:tc>
      </w:tr>
      <w:tr w:rsidR="0006544C" w:rsidRPr="0006544C" w14:paraId="4E7666FA" w14:textId="77777777" w:rsidTr="00257D2C">
        <w:tc>
          <w:tcPr>
            <w:tcW w:w="2617" w:type="pct"/>
            <w:shd w:val="pct15" w:color="auto" w:fill="FFFFFF"/>
          </w:tcPr>
          <w:p w14:paraId="1ACAB124" w14:textId="77777777" w:rsidR="0006544C" w:rsidRPr="0006544C" w:rsidRDefault="0006544C" w:rsidP="000654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14:ligatures w14:val="none"/>
              </w:rPr>
              <w:t>7. Tipărituri psaltice din a II-a jumătate a secolului al XIX-lea.</w:t>
            </w:r>
          </w:p>
          <w:p w14:paraId="6CFA78E2" w14:textId="77777777" w:rsidR="0006544C" w:rsidRPr="0006544C" w:rsidRDefault="0006544C" w:rsidP="000654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14:ligatures w14:val="none"/>
              </w:rPr>
            </w:pPr>
          </w:p>
        </w:tc>
        <w:tc>
          <w:tcPr>
            <w:tcW w:w="1631" w:type="pct"/>
          </w:tcPr>
          <w:p w14:paraId="5FFC68E4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Seminarizare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discuţii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auditii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.</w:t>
            </w:r>
          </w:p>
          <w:p w14:paraId="7150D728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Recitarea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unor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pericope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și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a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ecteniilor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.</w:t>
            </w:r>
          </w:p>
        </w:tc>
        <w:tc>
          <w:tcPr>
            <w:tcW w:w="752" w:type="pct"/>
          </w:tcPr>
          <w:p w14:paraId="455AFBB0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1</w:t>
            </w:r>
          </w:p>
        </w:tc>
      </w:tr>
      <w:tr w:rsidR="0006544C" w:rsidRPr="0006544C" w14:paraId="5873B94E" w14:textId="77777777" w:rsidTr="00257D2C">
        <w:tc>
          <w:tcPr>
            <w:tcW w:w="2617" w:type="pct"/>
            <w:shd w:val="pct15" w:color="auto" w:fill="FFFFFF"/>
          </w:tcPr>
          <w:p w14:paraId="2F596F12" w14:textId="77777777" w:rsidR="0006544C" w:rsidRPr="0006544C" w:rsidRDefault="0006544C" w:rsidP="000654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14:ligatures w14:val="none"/>
              </w:rPr>
              <w:t>8. Învățământul muzical psaltic în prima jumătate a secolului al XX-lea. Reprezentanți, tipărituri psaltice, strategii de lucru.</w:t>
            </w:r>
          </w:p>
        </w:tc>
        <w:tc>
          <w:tcPr>
            <w:tcW w:w="1631" w:type="pct"/>
          </w:tcPr>
          <w:p w14:paraId="1506CEBF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Seminarizare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discuţii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auditii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.</w:t>
            </w:r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Recitarea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unor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pericope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și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a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ecteniilor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.</w:t>
            </w:r>
          </w:p>
        </w:tc>
        <w:tc>
          <w:tcPr>
            <w:tcW w:w="752" w:type="pct"/>
          </w:tcPr>
          <w:p w14:paraId="41363A9F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1</w:t>
            </w:r>
          </w:p>
        </w:tc>
      </w:tr>
      <w:tr w:rsidR="0006544C" w:rsidRPr="0006544C" w14:paraId="54577A6F" w14:textId="77777777" w:rsidTr="00257D2C">
        <w:tc>
          <w:tcPr>
            <w:tcW w:w="2617" w:type="pct"/>
            <w:shd w:val="pct15" w:color="auto" w:fill="FFFFFF"/>
          </w:tcPr>
          <w:p w14:paraId="6A98D37A" w14:textId="77777777" w:rsidR="0006544C" w:rsidRPr="0006544C" w:rsidRDefault="0006544C" w:rsidP="000654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14:ligatures w14:val="none"/>
              </w:rPr>
              <w:t xml:space="preserve">9. </w:t>
            </w:r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>Uniformizarea cântării psaltice românești în contextul proclamării Patriarhiei Române (1925).</w:t>
            </w:r>
          </w:p>
        </w:tc>
        <w:tc>
          <w:tcPr>
            <w:tcW w:w="1631" w:type="pct"/>
          </w:tcPr>
          <w:p w14:paraId="03F5EFFA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Seminarizare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discuţii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auditii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.</w:t>
            </w:r>
          </w:p>
          <w:p w14:paraId="0D03F894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Recitarea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unor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pericope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și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a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ecteniilor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.</w:t>
            </w:r>
          </w:p>
        </w:tc>
        <w:tc>
          <w:tcPr>
            <w:tcW w:w="752" w:type="pct"/>
          </w:tcPr>
          <w:p w14:paraId="6C64066D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lastRenderedPageBreak/>
              <w:t>1</w:t>
            </w:r>
          </w:p>
        </w:tc>
      </w:tr>
      <w:tr w:rsidR="0006544C" w:rsidRPr="0006544C" w14:paraId="13FDDB58" w14:textId="77777777" w:rsidTr="00257D2C">
        <w:tc>
          <w:tcPr>
            <w:tcW w:w="2617" w:type="pct"/>
            <w:shd w:val="pct15" w:color="auto" w:fill="FFFFFF"/>
          </w:tcPr>
          <w:p w14:paraId="3B00D176" w14:textId="77777777" w:rsidR="0006544C" w:rsidRPr="0006544C" w:rsidRDefault="0006544C" w:rsidP="000654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14:ligatures w14:val="none"/>
              </w:rPr>
              <w:t xml:space="preserve">10. </w:t>
            </w:r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Uniformizarea cântării bisericești în a II-a jumătate a secolului al XX-lea, în timpul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>arhipăstoririi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 Patriarhului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>Justinian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 Marina.</w:t>
            </w:r>
          </w:p>
        </w:tc>
        <w:tc>
          <w:tcPr>
            <w:tcW w:w="1631" w:type="pct"/>
          </w:tcPr>
          <w:p w14:paraId="29706D3E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Seminarizare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discuţii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auditii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.</w:t>
            </w:r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Recitarea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unor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pericope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și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a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ecteniilor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.</w:t>
            </w:r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 </w:t>
            </w:r>
          </w:p>
        </w:tc>
        <w:tc>
          <w:tcPr>
            <w:tcW w:w="752" w:type="pct"/>
          </w:tcPr>
          <w:p w14:paraId="591BA10A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1</w:t>
            </w:r>
          </w:p>
        </w:tc>
      </w:tr>
      <w:tr w:rsidR="0006544C" w:rsidRPr="0006544C" w14:paraId="2651C578" w14:textId="77777777" w:rsidTr="00257D2C">
        <w:tc>
          <w:tcPr>
            <w:tcW w:w="2617" w:type="pct"/>
            <w:shd w:val="pct15" w:color="auto" w:fill="FFFFFF"/>
          </w:tcPr>
          <w:p w14:paraId="0CD4893A" w14:textId="77777777" w:rsidR="0006544C" w:rsidRPr="0006544C" w:rsidRDefault="0006544C" w:rsidP="000654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14:ligatures w14:val="none"/>
              </w:rPr>
              <w:t xml:space="preserve">11. </w:t>
            </w:r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Elemente de teologia cântării muzicii bisericești. Evoluția muzicii de la psalmodie și recitare liturgică la formele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>poetico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-imnografice. Cântarea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>biserucească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 după modele imnologice. Importanța psaltichiei pentru misiunea liturgică și pastorală a Bisericii Ortodoxe (Partea I).</w:t>
            </w:r>
          </w:p>
        </w:tc>
        <w:tc>
          <w:tcPr>
            <w:tcW w:w="1631" w:type="pct"/>
          </w:tcPr>
          <w:p w14:paraId="50A129C5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Seminarizare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discuţii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auditii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.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Recitarea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unor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pericope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și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a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ecteniilor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.</w:t>
            </w:r>
          </w:p>
        </w:tc>
        <w:tc>
          <w:tcPr>
            <w:tcW w:w="752" w:type="pct"/>
          </w:tcPr>
          <w:p w14:paraId="51CC5124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1</w:t>
            </w:r>
          </w:p>
        </w:tc>
      </w:tr>
      <w:tr w:rsidR="0006544C" w:rsidRPr="0006544C" w14:paraId="144C1775" w14:textId="77777777" w:rsidTr="00257D2C">
        <w:tc>
          <w:tcPr>
            <w:tcW w:w="2617" w:type="pct"/>
            <w:shd w:val="pct15" w:color="auto" w:fill="FFFFFF"/>
          </w:tcPr>
          <w:p w14:paraId="2A115BF2" w14:textId="77777777" w:rsidR="0006544C" w:rsidRPr="0006544C" w:rsidRDefault="0006544C" w:rsidP="000654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14:ligatures w14:val="none"/>
              </w:rPr>
              <w:t xml:space="preserve">12. </w:t>
            </w:r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Elemente de teologia cântării muzicii bisericești. Evoluția muzicii de la psalmodie și recitare liturgică la formele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>poetico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-imnografice. Cântarea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>biserucească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 după modele imnologice. Importanța psaltichiei pentru misiunea liturgică și pastorală a Bisericii Ortodoxe (Partea a II-a). </w:t>
            </w:r>
          </w:p>
        </w:tc>
        <w:tc>
          <w:tcPr>
            <w:tcW w:w="1631" w:type="pct"/>
          </w:tcPr>
          <w:p w14:paraId="77011419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Seminarizare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discuţii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auditii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.</w:t>
            </w:r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Recitarea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unor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pericope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și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a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ecteniilor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.</w:t>
            </w:r>
          </w:p>
        </w:tc>
        <w:tc>
          <w:tcPr>
            <w:tcW w:w="752" w:type="pct"/>
          </w:tcPr>
          <w:p w14:paraId="7F6D0454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1</w:t>
            </w:r>
          </w:p>
        </w:tc>
      </w:tr>
      <w:tr w:rsidR="0006544C" w:rsidRPr="0006544C" w14:paraId="27D46BDA" w14:textId="77777777" w:rsidTr="00257D2C">
        <w:tc>
          <w:tcPr>
            <w:tcW w:w="2617" w:type="pct"/>
            <w:shd w:val="pct15" w:color="auto" w:fill="FFFFFF"/>
          </w:tcPr>
          <w:p w14:paraId="462CB09B" w14:textId="77777777" w:rsidR="0006544C" w:rsidRPr="0006544C" w:rsidRDefault="0006544C" w:rsidP="0006544C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val="en-US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val="en-US"/>
                <w14:ligatures w14:val="none"/>
              </w:rPr>
              <w:t>13.</w:t>
            </w:r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Învățământul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muzical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bisericesc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la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sfârșitul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secolului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al XX-lea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și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în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primele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două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decenii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ale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secolului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al XXI-lea.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Instituții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de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învățământ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muzical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și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teologice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profesori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și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tipărituri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muzicale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psaltice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.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profesori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tipărituri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muzicale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. </w:t>
            </w:r>
          </w:p>
        </w:tc>
        <w:tc>
          <w:tcPr>
            <w:tcW w:w="1631" w:type="pct"/>
          </w:tcPr>
          <w:p w14:paraId="3B8000A0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Seminarizare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discuţii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auditii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.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Recitarea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unor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pericope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și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a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ecteniilor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.</w:t>
            </w:r>
          </w:p>
        </w:tc>
        <w:tc>
          <w:tcPr>
            <w:tcW w:w="752" w:type="pct"/>
          </w:tcPr>
          <w:p w14:paraId="38A4DD8E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1</w:t>
            </w:r>
          </w:p>
        </w:tc>
      </w:tr>
      <w:tr w:rsidR="0006544C" w:rsidRPr="0006544C" w14:paraId="55A108B2" w14:textId="77777777" w:rsidTr="00257D2C">
        <w:tc>
          <w:tcPr>
            <w:tcW w:w="2617" w:type="pct"/>
            <w:shd w:val="pct15" w:color="auto" w:fill="FFFFFF"/>
          </w:tcPr>
          <w:p w14:paraId="1B3A46D1" w14:textId="77777777" w:rsidR="0006544C" w:rsidRPr="0006544C" w:rsidRDefault="0006544C" w:rsidP="0006544C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val="en-US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val="en-US"/>
                <w14:ligatures w14:val="none"/>
              </w:rPr>
              <w:t>14.</w:t>
            </w:r>
            <w:r w:rsidRPr="0006544C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val="en-US"/>
                <w14:ligatures w14:val="none"/>
              </w:rPr>
              <w:t>Muzicologi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val="en-US"/>
                <w14:ligatures w14:val="none"/>
              </w:rPr>
              <w:t>români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val="en-US"/>
                <w14:ligatures w14:val="none"/>
              </w:rPr>
              <w:t>mai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val="en-US"/>
                <w14:ligatures w14:val="none"/>
              </w:rPr>
              <w:t>însemnați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val="en-US"/>
                <w14:ligatures w14:val="none"/>
              </w:rPr>
              <w:t>cercetători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val="en-US"/>
                <w14:ligatures w14:val="none"/>
              </w:rPr>
              <w:t xml:space="preserve"> ai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val="en-US"/>
                <w14:ligatures w14:val="none"/>
              </w:rPr>
              <w:t>muzicii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val="en-US"/>
                <w14:ligatures w14:val="none"/>
              </w:rPr>
              <w:t>bisericești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val="en-US"/>
                <w14:ligatures w14:val="none"/>
              </w:rPr>
              <w:t xml:space="preserve"> din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val="en-US"/>
                <w14:ligatures w14:val="none"/>
              </w:rPr>
              <w:t>secolele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val="en-US"/>
                <w14:ligatures w14:val="none"/>
              </w:rPr>
              <w:t xml:space="preserve"> XIX-XXI.</w:t>
            </w:r>
          </w:p>
        </w:tc>
        <w:tc>
          <w:tcPr>
            <w:tcW w:w="1631" w:type="pct"/>
          </w:tcPr>
          <w:p w14:paraId="25BB7161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</w:pP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Seminarizare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discuții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>audiții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lang w:val="en-US"/>
                <w14:ligatures w14:val="none"/>
              </w:rPr>
              <w:t xml:space="preserve">.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Recitarea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unor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pericope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și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 xml:space="preserve"> a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ecteniilor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-US"/>
                <w14:ligatures w14:val="none"/>
              </w:rPr>
              <w:t>.</w:t>
            </w:r>
          </w:p>
        </w:tc>
        <w:tc>
          <w:tcPr>
            <w:tcW w:w="752" w:type="pct"/>
          </w:tcPr>
          <w:p w14:paraId="22F96B95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1DD77F24" w14:textId="77777777" w:rsidR="0006544C" w:rsidRPr="0006544C" w:rsidRDefault="0006544C" w:rsidP="002313F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06544C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Coroborarea </w:t>
      </w:r>
      <w:proofErr w:type="spellStart"/>
      <w:r w:rsidRPr="0006544C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conţinuturilor</w:t>
      </w:r>
      <w:proofErr w:type="spellEnd"/>
      <w:r w:rsidRPr="0006544C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  disciplinei cu </w:t>
      </w:r>
      <w:proofErr w:type="spellStart"/>
      <w:r w:rsidRPr="0006544C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aşteptările</w:t>
      </w:r>
      <w:proofErr w:type="spellEnd"/>
      <w:r w:rsidRPr="0006544C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 </w:t>
      </w:r>
      <w:proofErr w:type="spellStart"/>
      <w:r w:rsidRPr="0006544C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reprezentanţilor</w:t>
      </w:r>
      <w:proofErr w:type="spellEnd"/>
      <w:r w:rsidRPr="0006544C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 </w:t>
      </w:r>
      <w:proofErr w:type="spellStart"/>
      <w:r w:rsidRPr="0006544C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comunităţii</w:t>
      </w:r>
      <w:proofErr w:type="spellEnd"/>
      <w:r w:rsidRPr="0006544C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 epistemice, </w:t>
      </w:r>
      <w:proofErr w:type="spellStart"/>
      <w:r w:rsidRPr="0006544C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asociaţiilor</w:t>
      </w:r>
      <w:proofErr w:type="spellEnd"/>
      <w:r w:rsidRPr="0006544C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  profesionale </w:t>
      </w:r>
      <w:proofErr w:type="spellStart"/>
      <w:r w:rsidRPr="0006544C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şi</w:t>
      </w:r>
      <w:proofErr w:type="spellEnd"/>
      <w:r w:rsidRPr="0006544C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 angajatori reprezentativi din domeniul aferent programului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12"/>
      </w:tblGrid>
      <w:tr w:rsidR="0006544C" w:rsidRPr="0006544C" w14:paraId="68DE60E2" w14:textId="77777777" w:rsidTr="00257D2C">
        <w:trPr>
          <w:trHeight w:val="360"/>
        </w:trPr>
        <w:tc>
          <w:tcPr>
            <w:tcW w:w="10927" w:type="dxa"/>
          </w:tcPr>
          <w:p w14:paraId="6F353FD2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3637B936" w14:textId="77777777" w:rsidR="0006544C" w:rsidRPr="0006544C" w:rsidRDefault="0006544C" w:rsidP="0006544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12C910CE" w14:textId="77777777" w:rsidR="0006544C" w:rsidRPr="0006544C" w:rsidRDefault="0006544C" w:rsidP="0006544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46966D8D" w14:textId="77777777" w:rsidR="0006544C" w:rsidRPr="0006544C" w:rsidRDefault="0006544C" w:rsidP="002313F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06544C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Evaluare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16"/>
        <w:gridCol w:w="2701"/>
        <w:gridCol w:w="2698"/>
        <w:gridCol w:w="2697"/>
      </w:tblGrid>
      <w:tr w:rsidR="0006544C" w:rsidRPr="0006544C" w14:paraId="3512ED09" w14:textId="77777777" w:rsidTr="00257D2C">
        <w:trPr>
          <w:trHeight w:val="262"/>
        </w:trPr>
        <w:tc>
          <w:tcPr>
            <w:tcW w:w="2732" w:type="dxa"/>
          </w:tcPr>
          <w:p w14:paraId="13F59557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Tip activitate</w:t>
            </w:r>
          </w:p>
        </w:tc>
        <w:tc>
          <w:tcPr>
            <w:tcW w:w="2732" w:type="dxa"/>
            <w:shd w:val="pct15" w:color="auto" w:fill="auto"/>
          </w:tcPr>
          <w:p w14:paraId="4F6ED949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10.1 Criterii de evaluare</w:t>
            </w:r>
          </w:p>
        </w:tc>
        <w:tc>
          <w:tcPr>
            <w:tcW w:w="2732" w:type="dxa"/>
          </w:tcPr>
          <w:p w14:paraId="6A92A593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10.2 metode de evaluare</w:t>
            </w:r>
          </w:p>
        </w:tc>
        <w:tc>
          <w:tcPr>
            <w:tcW w:w="2732" w:type="dxa"/>
          </w:tcPr>
          <w:p w14:paraId="16E6F35D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10.3 Pondere din nota finală</w:t>
            </w:r>
          </w:p>
        </w:tc>
      </w:tr>
      <w:tr w:rsidR="0006544C" w:rsidRPr="0006544C" w14:paraId="173C9472" w14:textId="77777777" w:rsidTr="00257D2C">
        <w:trPr>
          <w:trHeight w:val="262"/>
        </w:trPr>
        <w:tc>
          <w:tcPr>
            <w:tcW w:w="2732" w:type="dxa"/>
            <w:vMerge w:val="restart"/>
          </w:tcPr>
          <w:p w14:paraId="321C393A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10.4 Curs</w:t>
            </w:r>
          </w:p>
        </w:tc>
        <w:tc>
          <w:tcPr>
            <w:tcW w:w="2732" w:type="dxa"/>
            <w:shd w:val="pct15" w:color="auto" w:fill="auto"/>
          </w:tcPr>
          <w:p w14:paraId="7FCC406E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4"/>
                <w:szCs w:val="24"/>
                <w14:ligatures w14:val="none"/>
              </w:rPr>
              <w:t>Evaluare finală</w:t>
            </w:r>
          </w:p>
        </w:tc>
        <w:tc>
          <w:tcPr>
            <w:tcW w:w="2732" w:type="dxa"/>
          </w:tcPr>
          <w:p w14:paraId="59D0BE69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4"/>
                <w:szCs w:val="24"/>
                <w14:ligatures w14:val="none"/>
              </w:rPr>
              <w:t>Examen scris</w:t>
            </w:r>
          </w:p>
        </w:tc>
        <w:tc>
          <w:tcPr>
            <w:tcW w:w="2732" w:type="dxa"/>
          </w:tcPr>
          <w:p w14:paraId="3825A520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70%</w:t>
            </w:r>
          </w:p>
        </w:tc>
      </w:tr>
      <w:tr w:rsidR="0006544C" w:rsidRPr="0006544C" w14:paraId="380B96B3" w14:textId="77777777" w:rsidTr="00257D2C">
        <w:trPr>
          <w:trHeight w:val="140"/>
        </w:trPr>
        <w:tc>
          <w:tcPr>
            <w:tcW w:w="2732" w:type="dxa"/>
            <w:vMerge/>
          </w:tcPr>
          <w:p w14:paraId="0A178866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732" w:type="dxa"/>
            <w:shd w:val="pct15" w:color="auto" w:fill="auto"/>
          </w:tcPr>
          <w:p w14:paraId="43D86042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4"/>
                <w:szCs w:val="24"/>
                <w14:ligatures w14:val="none"/>
              </w:rPr>
              <w:t>-Verificare pe parcurs</w:t>
            </w:r>
          </w:p>
        </w:tc>
        <w:tc>
          <w:tcPr>
            <w:tcW w:w="2732" w:type="dxa"/>
          </w:tcPr>
          <w:p w14:paraId="5EF1AE73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732" w:type="dxa"/>
          </w:tcPr>
          <w:p w14:paraId="78BE4FE2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</w:tr>
      <w:tr w:rsidR="0006544C" w:rsidRPr="0006544C" w14:paraId="332E6AD9" w14:textId="77777777" w:rsidTr="00257D2C">
        <w:trPr>
          <w:trHeight w:val="262"/>
        </w:trPr>
        <w:tc>
          <w:tcPr>
            <w:tcW w:w="2732" w:type="dxa"/>
            <w:vMerge w:val="restart"/>
          </w:tcPr>
          <w:p w14:paraId="2FA125C6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10.5 Seminar/laborator</w:t>
            </w:r>
          </w:p>
        </w:tc>
        <w:tc>
          <w:tcPr>
            <w:tcW w:w="2732" w:type="dxa"/>
            <w:shd w:val="pct15" w:color="auto" w:fill="auto"/>
          </w:tcPr>
          <w:p w14:paraId="5432E11D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4"/>
                <w:szCs w:val="24"/>
                <w14:ligatures w14:val="none"/>
              </w:rPr>
              <w:t>Verificare pe parcurs</w:t>
            </w:r>
          </w:p>
        </w:tc>
        <w:tc>
          <w:tcPr>
            <w:tcW w:w="2732" w:type="dxa"/>
          </w:tcPr>
          <w:p w14:paraId="3EF2FA9D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4"/>
                <w:szCs w:val="24"/>
                <w14:ligatures w14:val="none"/>
              </w:rPr>
              <w:t>Examen oral</w:t>
            </w:r>
          </w:p>
        </w:tc>
        <w:tc>
          <w:tcPr>
            <w:tcW w:w="2732" w:type="dxa"/>
          </w:tcPr>
          <w:p w14:paraId="0A853427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30%</w:t>
            </w:r>
          </w:p>
        </w:tc>
      </w:tr>
      <w:tr w:rsidR="0006544C" w:rsidRPr="0006544C" w14:paraId="06EBC2C0" w14:textId="77777777" w:rsidTr="00257D2C">
        <w:trPr>
          <w:trHeight w:val="140"/>
        </w:trPr>
        <w:tc>
          <w:tcPr>
            <w:tcW w:w="2732" w:type="dxa"/>
            <w:vMerge/>
          </w:tcPr>
          <w:p w14:paraId="16C5E6E5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732" w:type="dxa"/>
            <w:shd w:val="pct15" w:color="auto" w:fill="auto"/>
          </w:tcPr>
          <w:p w14:paraId="41378D6C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14:ligatures w14:val="none"/>
              </w:rPr>
              <w:t>- Activitate la seminar</w:t>
            </w:r>
          </w:p>
        </w:tc>
        <w:tc>
          <w:tcPr>
            <w:tcW w:w="2732" w:type="dxa"/>
          </w:tcPr>
          <w:p w14:paraId="0B3944D9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732" w:type="dxa"/>
          </w:tcPr>
          <w:p w14:paraId="2F12FFCA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06544C" w:rsidRPr="0006544C" w14:paraId="5CC805DC" w14:textId="77777777" w:rsidTr="00257D2C">
        <w:trPr>
          <w:trHeight w:val="262"/>
        </w:trPr>
        <w:tc>
          <w:tcPr>
            <w:tcW w:w="10927" w:type="dxa"/>
            <w:gridSpan w:val="4"/>
          </w:tcPr>
          <w:p w14:paraId="1D9AF57A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10.6 Standard minim de </w:t>
            </w:r>
            <w:proofErr w:type="spellStart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performanţă</w:t>
            </w:r>
            <w:proofErr w:type="spellEnd"/>
            <w:r w:rsidRPr="0006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: </w:t>
            </w:r>
          </w:p>
        </w:tc>
      </w:tr>
      <w:tr w:rsidR="0006544C" w:rsidRPr="0006544C" w14:paraId="0BF8B1D2" w14:textId="77777777" w:rsidTr="00257D2C">
        <w:trPr>
          <w:trHeight w:val="276"/>
        </w:trPr>
        <w:tc>
          <w:tcPr>
            <w:tcW w:w="10927" w:type="dxa"/>
            <w:gridSpan w:val="4"/>
          </w:tcPr>
          <w:p w14:paraId="0095C023" w14:textId="77777777" w:rsidR="0006544C" w:rsidRPr="0006544C" w:rsidRDefault="0006544C" w:rsidP="000654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06544C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</w:p>
        </w:tc>
      </w:tr>
    </w:tbl>
    <w:p w14:paraId="5ECA741E" w14:textId="77777777" w:rsidR="0006544C" w:rsidRPr="0006544C" w:rsidRDefault="0006544C" w:rsidP="0006544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17D59C66" w14:textId="77777777" w:rsidR="0006544C" w:rsidRPr="0006544C" w:rsidRDefault="0006544C" w:rsidP="0006544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78DDA9A7" w14:textId="77777777" w:rsidR="0006544C" w:rsidRPr="0006544C" w:rsidRDefault="0006544C" w:rsidP="0006544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06544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Data completării,</w:t>
      </w:r>
      <w:r w:rsidRPr="0006544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  <w:t xml:space="preserve">            Semnătura titularului de curs,</w:t>
      </w:r>
      <w:r w:rsidRPr="0006544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 w:rsidRPr="0006544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  <w:t xml:space="preserve">      Semnătura titularului de seminar,</w:t>
      </w:r>
    </w:p>
    <w:p w14:paraId="3CE27C17" w14:textId="42126869" w:rsidR="0006544C" w:rsidRPr="0006544C" w:rsidRDefault="00801EA1" w:rsidP="0006544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30.09.2025</w:t>
      </w:r>
    </w:p>
    <w:p w14:paraId="57BF592B" w14:textId="77777777" w:rsidR="0006544C" w:rsidRPr="0006544C" w:rsidRDefault="0006544C" w:rsidP="0006544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06544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 w:rsidRPr="0006544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  <w:t xml:space="preserve">                              </w:t>
      </w:r>
      <w:r w:rsidRPr="0006544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 w:rsidRPr="0006544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 w:rsidRPr="0006544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  <w:t xml:space="preserve">                     </w:t>
      </w:r>
    </w:p>
    <w:p w14:paraId="65725D50" w14:textId="77777777" w:rsidR="0006544C" w:rsidRPr="0006544C" w:rsidRDefault="0006544C" w:rsidP="0006544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06544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Data avizării în departament,</w:t>
      </w:r>
      <w:r w:rsidRPr="0006544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 w:rsidRPr="0006544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 w:rsidRPr="0006544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 w:rsidRPr="0006544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  <w:t xml:space="preserve">                                 Semnătura director de departament,</w:t>
      </w:r>
    </w:p>
    <w:p w14:paraId="6F72B913" w14:textId="76A19169" w:rsidR="0006544C" w:rsidRPr="0006544C" w:rsidRDefault="00801EA1" w:rsidP="0006544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01.10.2025</w:t>
      </w:r>
      <w:r w:rsidR="0006544C" w:rsidRPr="0006544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 w:rsidR="0006544C" w:rsidRPr="0006544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 w:rsidR="0006544C" w:rsidRPr="0006544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  <w:t xml:space="preserve">                                  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 </w:t>
      </w:r>
    </w:p>
    <w:p w14:paraId="1F330723" w14:textId="77777777" w:rsidR="0006544C" w:rsidRPr="0006544C" w:rsidRDefault="0006544C" w:rsidP="0006544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</w:p>
    <w:p w14:paraId="03A59FA9" w14:textId="77777777" w:rsidR="0006544C" w:rsidRPr="0006544C" w:rsidRDefault="0006544C" w:rsidP="0006544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</w:p>
    <w:p w14:paraId="4F19958F" w14:textId="77777777" w:rsidR="003A1118" w:rsidRDefault="003A1118"/>
    <w:sectPr w:rsidR="003A1118" w:rsidSect="0006544C">
      <w:pgSz w:w="12240" w:h="15840"/>
      <w:pgMar w:top="1440" w:right="567" w:bottom="993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DA7319"/>
    <w:multiLevelType w:val="hybridMultilevel"/>
    <w:tmpl w:val="5F1E88BC"/>
    <w:lvl w:ilvl="0" w:tplc="0418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951210"/>
    <w:multiLevelType w:val="hybridMultilevel"/>
    <w:tmpl w:val="C63A1FF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689380173">
    <w:abstractNumId w:val="1"/>
  </w:num>
  <w:num w:numId="2" w16cid:durableId="1813790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4A7"/>
    <w:rsid w:val="0006544C"/>
    <w:rsid w:val="002313F4"/>
    <w:rsid w:val="003313AC"/>
    <w:rsid w:val="003A1118"/>
    <w:rsid w:val="0053674F"/>
    <w:rsid w:val="006D135F"/>
    <w:rsid w:val="00801EA1"/>
    <w:rsid w:val="008B34A7"/>
    <w:rsid w:val="00A66499"/>
    <w:rsid w:val="00AF1C19"/>
    <w:rsid w:val="00CE0C81"/>
    <w:rsid w:val="00D641A3"/>
    <w:rsid w:val="00DB4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0FA61"/>
  <w15:chartTrackingRefBased/>
  <w15:docId w15:val="{A9FE3FEA-156A-49D5-B20A-02874411F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8B34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8B34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8B34A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8B34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8B34A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8B34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8B34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8B34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8B34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8B34A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8B34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8B34A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8B34A7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8B34A7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8B34A7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8B34A7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8B34A7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8B34A7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8B34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8B34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8B34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8B34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8B34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8B34A7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8B34A7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8B34A7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8B34A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8B34A7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8B34A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1726</Words>
  <Characters>9843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Zaharia Matei</dc:creator>
  <cp:keywords/>
  <dc:description/>
  <cp:lastModifiedBy>radu andrei</cp:lastModifiedBy>
  <cp:revision>6</cp:revision>
  <dcterms:created xsi:type="dcterms:W3CDTF">2025-07-21T12:01:00Z</dcterms:created>
  <dcterms:modified xsi:type="dcterms:W3CDTF">2025-12-09T12:38:00Z</dcterms:modified>
</cp:coreProperties>
</file>