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10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8"/>
        <w:gridCol w:w="6517"/>
      </w:tblGrid>
      <w:tr w:rsidR="0070737A" w:rsidRPr="0031490C" w14:paraId="41C6198C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517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074584" w:rsidRPr="0031490C" w14:paraId="41C6198F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8D" w14:textId="7E16FD21" w:rsidR="00074584" w:rsidRPr="0031490C" w:rsidRDefault="00074584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517" w:type="dxa"/>
          </w:tcPr>
          <w:p w14:paraId="41C6198E" w14:textId="76B5BCE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074584" w:rsidRPr="0031490C" w14:paraId="41C61992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90" w14:textId="77777777" w:rsidR="00074584" w:rsidRPr="0031490C" w:rsidRDefault="00074584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517" w:type="dxa"/>
          </w:tcPr>
          <w:p w14:paraId="41C61991" w14:textId="351C057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074584" w:rsidRPr="0031490C" w14:paraId="41C61995" w14:textId="77777777" w:rsidTr="00074584">
        <w:trPr>
          <w:jc w:val="center"/>
        </w:trPr>
        <w:tc>
          <w:tcPr>
            <w:tcW w:w="4508" w:type="dxa"/>
          </w:tcPr>
          <w:p w14:paraId="41C61993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517" w:type="dxa"/>
          </w:tcPr>
          <w:p w14:paraId="41C61994" w14:textId="0F0983B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074584" w:rsidRPr="0031490C" w14:paraId="41C61998" w14:textId="77777777" w:rsidTr="00074584">
        <w:trPr>
          <w:jc w:val="center"/>
        </w:trPr>
        <w:tc>
          <w:tcPr>
            <w:tcW w:w="4508" w:type="dxa"/>
          </w:tcPr>
          <w:p w14:paraId="41C61996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517" w:type="dxa"/>
          </w:tcPr>
          <w:p w14:paraId="41C61997" w14:textId="7B0EB7C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074584" w:rsidRPr="0031490C" w14:paraId="41C6199B" w14:textId="77777777" w:rsidTr="00074584">
        <w:trPr>
          <w:trHeight w:val="58"/>
          <w:jc w:val="center"/>
        </w:trPr>
        <w:tc>
          <w:tcPr>
            <w:tcW w:w="4508" w:type="dxa"/>
          </w:tcPr>
          <w:p w14:paraId="41C61999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517" w:type="dxa"/>
          </w:tcPr>
          <w:p w14:paraId="41C6199A" w14:textId="7EAD4540" w:rsidR="00074584" w:rsidRPr="008D1CE0" w:rsidRDefault="00074584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10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82"/>
        <w:gridCol w:w="707"/>
        <w:gridCol w:w="889"/>
        <w:gridCol w:w="711"/>
        <w:gridCol w:w="357"/>
        <w:gridCol w:w="1687"/>
        <w:gridCol w:w="1077"/>
        <w:gridCol w:w="2188"/>
        <w:gridCol w:w="1598"/>
      </w:tblGrid>
      <w:tr w:rsidR="00074584" w:rsidRPr="00E22E97" w14:paraId="41C619A0" w14:textId="77777777" w:rsidTr="00074584">
        <w:trPr>
          <w:jc w:val="center"/>
        </w:trPr>
        <w:tc>
          <w:tcPr>
            <w:tcW w:w="2589" w:type="dxa"/>
            <w:gridSpan w:val="2"/>
          </w:tcPr>
          <w:p w14:paraId="41C6199E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507" w:type="dxa"/>
            <w:gridSpan w:val="7"/>
          </w:tcPr>
          <w:p w14:paraId="41C6199F" w14:textId="2FA3B81C" w:rsidR="00074584" w:rsidRPr="00226041" w:rsidRDefault="00074584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074584" w:rsidRPr="0031490C" w14:paraId="41C619A3" w14:textId="77777777" w:rsidTr="00074584">
        <w:trPr>
          <w:jc w:val="center"/>
        </w:trPr>
        <w:tc>
          <w:tcPr>
            <w:tcW w:w="3478" w:type="dxa"/>
            <w:gridSpan w:val="3"/>
          </w:tcPr>
          <w:p w14:paraId="41C619A1" w14:textId="37B0F27B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618" w:type="dxa"/>
            <w:gridSpan w:val="6"/>
          </w:tcPr>
          <w:p w14:paraId="41C619A2" w14:textId="36DAD42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074584" w:rsidRPr="0031490C" w14:paraId="41C619A6" w14:textId="77777777" w:rsidTr="00074584">
        <w:trPr>
          <w:jc w:val="center"/>
        </w:trPr>
        <w:tc>
          <w:tcPr>
            <w:tcW w:w="3478" w:type="dxa"/>
            <w:gridSpan w:val="3"/>
          </w:tcPr>
          <w:p w14:paraId="41C619A4" w14:textId="05448AAA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618" w:type="dxa"/>
            <w:gridSpan w:val="6"/>
          </w:tcPr>
          <w:p w14:paraId="41C619A5" w14:textId="0408B42F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0737A" w:rsidRPr="0031490C" w14:paraId="41C619AF" w14:textId="77777777" w:rsidTr="00074584">
        <w:trPr>
          <w:jc w:val="center"/>
        </w:trPr>
        <w:tc>
          <w:tcPr>
            <w:tcW w:w="1882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707" w:type="dxa"/>
          </w:tcPr>
          <w:p w14:paraId="41C619A8" w14:textId="5CF51968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IV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1DC9CAC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87" w:type="dxa"/>
          </w:tcPr>
          <w:p w14:paraId="35BD1D5B" w14:textId="77777777" w:rsidR="00074584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</w:t>
            </w:r>
          </w:p>
          <w:p w14:paraId="41C619AB" w14:textId="331BF3C4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evaluare</w:t>
            </w:r>
          </w:p>
        </w:tc>
        <w:tc>
          <w:tcPr>
            <w:tcW w:w="1077" w:type="dxa"/>
          </w:tcPr>
          <w:p w14:paraId="41C619AC" w14:textId="2DCDD79E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E689C">
              <w:rPr>
                <w:b/>
                <w:lang w:val="ro-RO"/>
              </w:rPr>
              <w:t>Examen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598" w:type="dxa"/>
          </w:tcPr>
          <w:p w14:paraId="41C619AE" w14:textId="1333652D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E689C">
              <w:rPr>
                <w:b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10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34"/>
        <w:gridCol w:w="540"/>
        <w:gridCol w:w="1620"/>
        <w:gridCol w:w="1185"/>
        <w:gridCol w:w="2690"/>
        <w:gridCol w:w="1134"/>
      </w:tblGrid>
      <w:tr w:rsidR="0070737A" w:rsidRPr="0031490C" w14:paraId="41C619B8" w14:textId="77777777" w:rsidTr="00074584">
        <w:trPr>
          <w:jc w:val="center"/>
        </w:trPr>
        <w:tc>
          <w:tcPr>
            <w:tcW w:w="3834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52637986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1185" w:type="dxa"/>
            <w:tcBorders>
              <w:bottom w:val="single" w:sz="4" w:space="0" w:color="000000"/>
            </w:tcBorders>
          </w:tcPr>
          <w:p w14:paraId="41C619B5" w14:textId="4D39E2EB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2690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1C619B7" w14:textId="40C33806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 w:rsidTr="00074584">
        <w:trPr>
          <w:jc w:val="center"/>
        </w:trPr>
        <w:tc>
          <w:tcPr>
            <w:tcW w:w="3834" w:type="dxa"/>
            <w:shd w:val="clear" w:color="auto" w:fill="E0E0E0"/>
          </w:tcPr>
          <w:p w14:paraId="41C619B9" w14:textId="7A82F4C8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3.4 Total ore din planul de învăţământ</w:t>
            </w:r>
            <w:r>
              <w:rPr>
                <w:lang w:val="ro-RO"/>
              </w:rPr>
              <w:t>/</w:t>
            </w:r>
            <w:r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1C49122D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64A85A2A" w14:textId="77777777" w:rsidR="00074584" w:rsidRPr="00074584" w:rsidRDefault="00055508" w:rsidP="00074584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Din care </w:t>
            </w:r>
          </w:p>
          <w:p w14:paraId="49B4BC9B" w14:textId="2997E0D7" w:rsidR="00074584" w:rsidRDefault="00074584" w:rsidP="00074584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41C619BB" w14:textId="35B4658B" w:rsidR="0070737A" w:rsidRPr="0031490C" w:rsidRDefault="00074584" w:rsidP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1185" w:type="dxa"/>
            <w:shd w:val="clear" w:color="auto" w:fill="E0E0E0"/>
          </w:tcPr>
          <w:p w14:paraId="41C619BC" w14:textId="3A4B1394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2690" w:type="dxa"/>
            <w:shd w:val="clear" w:color="auto" w:fill="E0E0E0"/>
          </w:tcPr>
          <w:p w14:paraId="52235714" w14:textId="77777777" w:rsidR="0070737A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  <w:p w14:paraId="30D06CFD" w14:textId="77777777" w:rsidR="00074584" w:rsidRDefault="00074584" w:rsidP="00074584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41C619BD" w14:textId="46F1EDC4" w:rsidR="00074584" w:rsidRPr="0031490C" w:rsidRDefault="00074584" w:rsidP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4" w:type="dxa"/>
            <w:shd w:val="clear" w:color="auto" w:fill="E0E0E0"/>
          </w:tcPr>
          <w:p w14:paraId="41C619BE" w14:textId="6D3AD653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074584" w:rsidRPr="0031490C" w14:paraId="41C619C2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0" w14:textId="425010DC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1134" w:type="dxa"/>
          </w:tcPr>
          <w:p w14:paraId="41C619C1" w14:textId="4E307E98" w:rsidR="00074584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074584" w:rsidRPr="00187B2B" w14:paraId="41C619C5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3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1134" w:type="dxa"/>
          </w:tcPr>
          <w:p w14:paraId="41C619C4" w14:textId="35755E38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25</w:t>
            </w:r>
          </w:p>
        </w:tc>
      </w:tr>
      <w:tr w:rsidR="00074584" w:rsidRPr="00187B2B" w14:paraId="41C619C8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6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134" w:type="dxa"/>
          </w:tcPr>
          <w:p w14:paraId="41C619C7" w14:textId="72AC4B61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15</w:t>
            </w:r>
          </w:p>
        </w:tc>
      </w:tr>
      <w:tr w:rsidR="00074584" w:rsidRPr="0031490C" w14:paraId="41C619CB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9" w14:textId="6AC1B04F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1134" w:type="dxa"/>
          </w:tcPr>
          <w:p w14:paraId="41C619CA" w14:textId="56D4BB8D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10</w:t>
            </w:r>
          </w:p>
        </w:tc>
      </w:tr>
      <w:tr w:rsidR="00074584" w:rsidRPr="0031490C" w14:paraId="41C619CE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C" w14:textId="1E84AF48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1134" w:type="dxa"/>
          </w:tcPr>
          <w:p w14:paraId="41C619CD" w14:textId="3A2BFF0B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5</w:t>
            </w:r>
          </w:p>
        </w:tc>
      </w:tr>
      <w:tr w:rsidR="00074584" w:rsidRPr="0031490C" w14:paraId="41C619D4" w14:textId="77777777" w:rsidTr="00074584">
        <w:trPr>
          <w:jc w:val="center"/>
        </w:trPr>
        <w:tc>
          <w:tcPr>
            <w:tcW w:w="9869" w:type="dxa"/>
            <w:gridSpan w:val="5"/>
            <w:tcBorders>
              <w:bottom w:val="single" w:sz="4" w:space="0" w:color="000000"/>
            </w:tcBorders>
          </w:tcPr>
          <w:p w14:paraId="41C619D2" w14:textId="53466514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 xml:space="preserve">Alte activităţi: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4" w:type="dxa"/>
          </w:tcPr>
          <w:p w14:paraId="41C619D3" w14:textId="44E41546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3</w:t>
            </w:r>
          </w:p>
        </w:tc>
      </w:tr>
      <w:tr w:rsidR="00074584" w:rsidRPr="0031490C" w14:paraId="41C619D7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5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1134" w:type="dxa"/>
          </w:tcPr>
          <w:p w14:paraId="41C619D6" w14:textId="78875761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58</w:t>
            </w:r>
          </w:p>
        </w:tc>
      </w:tr>
      <w:tr w:rsidR="00074584" w:rsidRPr="0031490C" w14:paraId="41C619DA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8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1134" w:type="dxa"/>
          </w:tcPr>
          <w:p w14:paraId="41C619D9" w14:textId="7B30112E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</w:tr>
      <w:tr w:rsidR="00074584" w:rsidRPr="0031490C" w14:paraId="41C619DD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B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1134" w:type="dxa"/>
          </w:tcPr>
          <w:p w14:paraId="41C619DC" w14:textId="7E1015F5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4A2748C5" w:rsidR="001C5CC6" w:rsidRPr="0031490C" w:rsidRDefault="00074584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601F95A4" w:rsidR="001C5CC6" w:rsidRPr="0031490C" w:rsidRDefault="00074584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C683CC1" w:rsidR="001C5CC6" w:rsidRPr="0031490C" w:rsidRDefault="00074584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>Zoom, Google Classroom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2E925883" w:rsidR="001C5CC6" w:rsidRPr="0031490C" w:rsidRDefault="00074584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458110C" w14:textId="77777777" w:rsidR="00074584" w:rsidRPr="00D52FAB" w:rsidRDefault="00074584" w:rsidP="0007458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Rezultatele învățării </w:t>
      </w:r>
    </w:p>
    <w:p w14:paraId="6192CDCD" w14:textId="77777777" w:rsidR="00074584" w:rsidRDefault="00074584" w:rsidP="0007458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490" w:type="dxa"/>
        <w:tblInd w:w="-45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2577"/>
        <w:gridCol w:w="2668"/>
        <w:gridCol w:w="3373"/>
      </w:tblGrid>
      <w:tr w:rsidR="00074584" w:rsidRPr="00605227" w14:paraId="7C9DA4FE" w14:textId="77777777" w:rsidTr="00B8568C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57EE2682" w14:textId="77777777" w:rsidR="00074584" w:rsidRPr="00605227" w:rsidRDefault="0007458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6483EC9" w14:textId="77777777" w:rsidR="00074584" w:rsidRPr="00605227" w:rsidRDefault="00074584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074584" w:rsidRPr="00605227" w14:paraId="707B4E41" w14:textId="77777777" w:rsidTr="00B8568C">
        <w:trPr>
          <w:tblHeader/>
        </w:trPr>
        <w:tc>
          <w:tcPr>
            <w:tcW w:w="187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46CFADC4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84A1E08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E6EECFA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860504" w14:textId="77777777" w:rsidR="00074584" w:rsidRPr="00605227" w:rsidRDefault="0007458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074584" w:rsidRPr="00605227" w14:paraId="06B94F7C" w14:textId="77777777" w:rsidTr="00B8568C">
        <w:trPr>
          <w:trHeight w:val="281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11B8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8E4B" w14:textId="77777777" w:rsidR="00074584" w:rsidRPr="00094667" w:rsidRDefault="00074584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5A69B3E7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8AE6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5533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279A0149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074584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074584" w:rsidRPr="00BE586F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32A0B68F" w:rsidR="00074584" w:rsidRPr="00BE586F" w:rsidRDefault="00074584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303808">
              <w:rPr>
                <w:szCs w:val="20"/>
              </w:rPr>
              <w:t xml:space="preserve">1. </w:t>
            </w:r>
            <w:r>
              <w:rPr>
                <w:szCs w:val="20"/>
              </w:rPr>
              <w:t>India – istorie, cultură și civilizație religioasă</w:t>
            </w:r>
          </w:p>
        </w:tc>
        <w:tc>
          <w:tcPr>
            <w:tcW w:w="2396" w:type="dxa"/>
          </w:tcPr>
          <w:p w14:paraId="0E656D4F" w14:textId="77777777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  <w:p w14:paraId="21B88CC8" w14:textId="641F31EF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3CE111A0" w:rsidR="00074584" w:rsidRPr="0031490C" w:rsidRDefault="00074584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074584" w:rsidRPr="0031490C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216DFE92" w:rsidR="00074584" w:rsidRPr="007E3983" w:rsidRDefault="00074584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303808">
              <w:rPr>
                <w:szCs w:val="20"/>
              </w:rPr>
              <w:t xml:space="preserve">2 Literatura sacră </w:t>
            </w:r>
          </w:p>
        </w:tc>
        <w:tc>
          <w:tcPr>
            <w:tcW w:w="2396" w:type="dxa"/>
          </w:tcPr>
          <w:p w14:paraId="41C61A19" w14:textId="1109E2F2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1BCB8D8B" w:rsidR="00074584" w:rsidRPr="0031490C" w:rsidRDefault="00074584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0D0B0521" w14:textId="77777777">
        <w:trPr>
          <w:trHeight w:val="310"/>
          <w:jc w:val="center"/>
        </w:trPr>
        <w:tc>
          <w:tcPr>
            <w:tcW w:w="5651" w:type="dxa"/>
          </w:tcPr>
          <w:p w14:paraId="2FA301DF" w14:textId="1DD6447F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3. Cosmogonia și antropologia vedică, brahmanică, upanișadică</w:t>
            </w:r>
          </w:p>
        </w:tc>
        <w:tc>
          <w:tcPr>
            <w:tcW w:w="2396" w:type="dxa"/>
          </w:tcPr>
          <w:p w14:paraId="1B8B92B8" w14:textId="400E9141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548853FD" w14:textId="09E751A5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26782B54" w14:textId="77777777">
        <w:trPr>
          <w:trHeight w:val="310"/>
          <w:jc w:val="center"/>
        </w:trPr>
        <w:tc>
          <w:tcPr>
            <w:tcW w:w="5651" w:type="dxa"/>
          </w:tcPr>
          <w:p w14:paraId="7FDC3734" w14:textId="0A33D10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 xml:space="preserve">4. Cultul şi ritualul vedic și brahmanic. Eshatologia </w:t>
            </w:r>
          </w:p>
        </w:tc>
        <w:tc>
          <w:tcPr>
            <w:tcW w:w="2396" w:type="dxa"/>
          </w:tcPr>
          <w:p w14:paraId="3E3EB1B6" w14:textId="00E7BCB6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06347BA5" w14:textId="553F558D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18092882" w14:textId="77777777">
        <w:trPr>
          <w:trHeight w:val="310"/>
          <w:jc w:val="center"/>
        </w:trPr>
        <w:tc>
          <w:tcPr>
            <w:tcW w:w="5651" w:type="dxa"/>
          </w:tcPr>
          <w:p w14:paraId="0BCE25F5" w14:textId="79C1EE58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5. Mistica upanişadică</w:t>
            </w:r>
          </w:p>
        </w:tc>
        <w:tc>
          <w:tcPr>
            <w:tcW w:w="2396" w:type="dxa"/>
          </w:tcPr>
          <w:p w14:paraId="7E92CFCA" w14:textId="1FE18F65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13A6387" w14:textId="2B46DF0C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1BCED92" w14:textId="77777777">
        <w:trPr>
          <w:trHeight w:val="310"/>
          <w:jc w:val="center"/>
        </w:trPr>
        <w:tc>
          <w:tcPr>
            <w:tcW w:w="5651" w:type="dxa"/>
          </w:tcPr>
          <w:p w14:paraId="64C04F29" w14:textId="58E7A287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6.Hinduismul clasic (profil socio-religios, literatura tradițională)</w:t>
            </w:r>
          </w:p>
        </w:tc>
        <w:tc>
          <w:tcPr>
            <w:tcW w:w="2396" w:type="dxa"/>
          </w:tcPr>
          <w:p w14:paraId="40A9C37E" w14:textId="495306B5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4BBD8C51" w14:textId="11353CA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43EF2E1" w14:textId="77777777">
        <w:trPr>
          <w:trHeight w:val="310"/>
          <w:jc w:val="center"/>
        </w:trPr>
        <w:tc>
          <w:tcPr>
            <w:tcW w:w="5651" w:type="dxa"/>
          </w:tcPr>
          <w:p w14:paraId="4DB9F97C" w14:textId="42647F8D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7. Divinităţi hinduse: morfologie şi semnificaţii</w:t>
            </w:r>
          </w:p>
        </w:tc>
        <w:tc>
          <w:tcPr>
            <w:tcW w:w="2396" w:type="dxa"/>
          </w:tcPr>
          <w:p w14:paraId="72A4DA71" w14:textId="247E167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95D1D6F" w14:textId="1431CA8D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7EC9B9B" w14:textId="77777777">
        <w:trPr>
          <w:trHeight w:val="310"/>
          <w:jc w:val="center"/>
        </w:trPr>
        <w:tc>
          <w:tcPr>
            <w:tcW w:w="5651" w:type="dxa"/>
          </w:tcPr>
          <w:p w14:paraId="57C743BC" w14:textId="5534307A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 xml:space="preserve">8. </w:t>
            </w:r>
            <w:r w:rsidRPr="00303808">
              <w:rPr>
                <w:i/>
                <w:szCs w:val="20"/>
              </w:rPr>
              <w:t>Dharma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karma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samsara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mokşa</w:t>
            </w:r>
          </w:p>
        </w:tc>
        <w:tc>
          <w:tcPr>
            <w:tcW w:w="2396" w:type="dxa"/>
          </w:tcPr>
          <w:p w14:paraId="127E6322" w14:textId="4E34AD6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15ADCF0B" w14:textId="55EE517E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35A9F73F" w14:textId="77777777">
        <w:trPr>
          <w:trHeight w:val="310"/>
          <w:jc w:val="center"/>
        </w:trPr>
        <w:tc>
          <w:tcPr>
            <w:tcW w:w="5651" w:type="dxa"/>
          </w:tcPr>
          <w:p w14:paraId="56E29E34" w14:textId="32B92445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9. Stadiile vieţii hinduse și valorizarea lor comunitară</w:t>
            </w:r>
          </w:p>
        </w:tc>
        <w:tc>
          <w:tcPr>
            <w:tcW w:w="2396" w:type="dxa"/>
          </w:tcPr>
          <w:p w14:paraId="4EDC0A5B" w14:textId="03B12836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A861A40" w14:textId="3E605B7C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178F7CE0" w14:textId="77777777">
        <w:trPr>
          <w:trHeight w:val="310"/>
          <w:jc w:val="center"/>
        </w:trPr>
        <w:tc>
          <w:tcPr>
            <w:tcW w:w="5651" w:type="dxa"/>
          </w:tcPr>
          <w:p w14:paraId="63819D05" w14:textId="11A282E9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10. Sisteme filosofico-religioase</w:t>
            </w:r>
          </w:p>
        </w:tc>
        <w:tc>
          <w:tcPr>
            <w:tcW w:w="2396" w:type="dxa"/>
          </w:tcPr>
          <w:p w14:paraId="7E71A81F" w14:textId="2284D679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94BAF43" w14:textId="5D24B1C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00FBB7F7" w14:textId="77777777">
        <w:trPr>
          <w:trHeight w:val="310"/>
          <w:jc w:val="center"/>
        </w:trPr>
        <w:tc>
          <w:tcPr>
            <w:tcW w:w="5651" w:type="dxa"/>
          </w:tcPr>
          <w:p w14:paraId="0E70E879" w14:textId="63C5069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11. Hinduismul post clasic</w:t>
            </w:r>
          </w:p>
        </w:tc>
        <w:tc>
          <w:tcPr>
            <w:tcW w:w="2396" w:type="dxa"/>
          </w:tcPr>
          <w:p w14:paraId="1C931ABD" w14:textId="189BC7B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527581A7" w14:textId="2B4AB6E4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52C453B4" w14:textId="77777777">
        <w:trPr>
          <w:trHeight w:val="310"/>
          <w:jc w:val="center"/>
        </w:trPr>
        <w:tc>
          <w:tcPr>
            <w:tcW w:w="5651" w:type="dxa"/>
          </w:tcPr>
          <w:p w14:paraId="59EAED2A" w14:textId="6C570DC3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12. Sincretism hinduisto-islamic: sikhismul</w:t>
            </w:r>
          </w:p>
        </w:tc>
        <w:tc>
          <w:tcPr>
            <w:tcW w:w="2396" w:type="dxa"/>
          </w:tcPr>
          <w:p w14:paraId="2499595F" w14:textId="62B7CFE0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2A0667AE" w14:textId="40AE9CB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3243333C" w14:textId="77777777">
        <w:trPr>
          <w:trHeight w:val="310"/>
          <w:jc w:val="center"/>
        </w:trPr>
        <w:tc>
          <w:tcPr>
            <w:tcW w:w="5651" w:type="dxa"/>
          </w:tcPr>
          <w:p w14:paraId="13B4612F" w14:textId="05BEF83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13. Mișcări sincretice hinduso-creștine</w:t>
            </w:r>
          </w:p>
        </w:tc>
        <w:tc>
          <w:tcPr>
            <w:tcW w:w="2396" w:type="dxa"/>
          </w:tcPr>
          <w:p w14:paraId="0A00F64F" w14:textId="0A461B3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1F5EAF2" w14:textId="3E90069F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552A3C02" w14:textId="77777777">
        <w:trPr>
          <w:trHeight w:val="310"/>
          <w:jc w:val="center"/>
        </w:trPr>
        <w:tc>
          <w:tcPr>
            <w:tcW w:w="5651" w:type="dxa"/>
          </w:tcPr>
          <w:p w14:paraId="71BCA0E8" w14:textId="365AC739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14. Situația actuală a hinduismului</w:t>
            </w:r>
          </w:p>
        </w:tc>
        <w:tc>
          <w:tcPr>
            <w:tcW w:w="2396" w:type="dxa"/>
          </w:tcPr>
          <w:p w14:paraId="6C75DC77" w14:textId="539997CB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0097A890" w14:textId="4661288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A16FE4" w:rsidRPr="0031490C" w14:paraId="41C61A69" w14:textId="77777777">
        <w:trPr>
          <w:jc w:val="center"/>
        </w:trPr>
        <w:tc>
          <w:tcPr>
            <w:tcW w:w="9904" w:type="dxa"/>
            <w:gridSpan w:val="3"/>
          </w:tcPr>
          <w:p w14:paraId="0553E032" w14:textId="77777777" w:rsidR="00074584" w:rsidRDefault="00074584" w:rsidP="00074584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7DCC9D8D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Achimescu</w:t>
            </w:r>
            <w:r w:rsidRPr="004538DF">
              <w:rPr>
                <w:sz w:val="20"/>
                <w:szCs w:val="20"/>
                <w:lang w:val="ro-RO"/>
              </w:rPr>
              <w:t xml:space="preserve">, Nicolae, 2001, </w:t>
            </w:r>
            <w:r w:rsidRPr="004538DF">
              <w:rPr>
                <w:i/>
                <w:sz w:val="20"/>
                <w:szCs w:val="20"/>
                <w:lang w:val="ro-RO"/>
              </w:rPr>
              <w:t>India. Religie și filosofie</w:t>
            </w:r>
            <w:r w:rsidRPr="004538DF">
              <w:rPr>
                <w:sz w:val="20"/>
                <w:szCs w:val="20"/>
                <w:lang w:val="ro-RO"/>
              </w:rPr>
              <w:t>, Iași,</w:t>
            </w:r>
            <w:r w:rsidRPr="004538DF">
              <w:rPr>
                <w:sz w:val="20"/>
                <w:szCs w:val="20"/>
              </w:rPr>
              <w:t xml:space="preserve"> Tehnopress</w:t>
            </w:r>
          </w:p>
          <w:p w14:paraId="2DC51DB0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Achimescu</w:t>
            </w:r>
            <w:r w:rsidRPr="004538DF">
              <w:rPr>
                <w:sz w:val="20"/>
                <w:szCs w:val="20"/>
                <w:lang w:val="ro-RO"/>
              </w:rPr>
              <w:t>, Nicolae,</w:t>
            </w:r>
            <w:r w:rsidRPr="004538DF">
              <w:rPr>
                <w:sz w:val="20"/>
                <w:szCs w:val="20"/>
              </w:rPr>
              <w:t xml:space="preserve"> 2013, </w:t>
            </w:r>
            <w:r w:rsidRPr="004538DF">
              <w:rPr>
                <w:i/>
                <w:sz w:val="20"/>
                <w:szCs w:val="20"/>
              </w:rPr>
              <w:t>Universul religios în care trăim</w:t>
            </w:r>
            <w:r w:rsidRPr="004538DF">
              <w:rPr>
                <w:sz w:val="20"/>
                <w:szCs w:val="20"/>
              </w:rPr>
              <w:t>, București, Trinitas</w:t>
            </w:r>
          </w:p>
          <w:p w14:paraId="7E10BF54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Al-George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Sergiu, 2000,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Arhaic si universal: India în constiinta culturala româneasca</w:t>
            </w:r>
            <w:r w:rsidRPr="004538DF">
              <w:rPr>
                <w:sz w:val="20"/>
                <w:szCs w:val="20"/>
              </w:rPr>
              <w:t>, București, Herald</w:t>
            </w:r>
          </w:p>
          <w:p w14:paraId="6388E3E9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Angot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Michel, 2002,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India clasica</w:t>
            </w:r>
            <w:r w:rsidRPr="004538DF">
              <w:rPr>
                <w:bCs/>
                <w:sz w:val="20"/>
                <w:szCs w:val="20"/>
                <w:lang w:val="fr-FR"/>
              </w:rPr>
              <w:t>, All, Bucuresti</w:t>
            </w:r>
          </w:p>
          <w:p w14:paraId="159C5F27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7D4EB5">
              <w:rPr>
                <w:rFonts w:eastAsia="Calibri"/>
                <w:smallCaps/>
                <w:color w:val="111111"/>
                <w:sz w:val="20"/>
                <w:szCs w:val="20"/>
                <w:lang w:val="ro-RO"/>
              </w:rPr>
              <w:t>Beckerlegge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 xml:space="preserve">, Gwilym, 2000, </w:t>
            </w:r>
            <w:r w:rsidRPr="007D4EB5">
              <w:rPr>
                <w:rFonts w:eastAsia="Calibri"/>
                <w:i/>
                <w:color w:val="111111"/>
                <w:sz w:val="20"/>
                <w:szCs w:val="20"/>
                <w:lang w:val="ro-RO"/>
              </w:rPr>
              <w:t>The Ramakrishna Mission: The Making of a Modern Hindu Movement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>, Oxford University Press</w:t>
            </w:r>
          </w:p>
          <w:p w14:paraId="2AFB1829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</w:rPr>
              <w:t>Coomaraswamy</w:t>
            </w:r>
            <w:r w:rsidRPr="004538DF">
              <w:rPr>
                <w:sz w:val="20"/>
                <w:szCs w:val="20"/>
              </w:rPr>
              <w:t xml:space="preserve">, Ananda K., 2006, </w:t>
            </w:r>
            <w:r w:rsidRPr="004538DF">
              <w:rPr>
                <w:i/>
                <w:sz w:val="20"/>
                <w:szCs w:val="20"/>
              </w:rPr>
              <w:t>Hinduism și budism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7DDAB12F" w14:textId="77777777" w:rsidR="00074584" w:rsidRPr="007D4EB5" w:rsidRDefault="00074584" w:rsidP="00074584">
            <w:pPr>
              <w:jc w:val="both"/>
              <w:rPr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 xml:space="preserve">De la </w:t>
            </w:r>
            <w:r w:rsidRPr="007D4EB5">
              <w:rPr>
                <w:smallCaps/>
                <w:sz w:val="20"/>
                <w:szCs w:val="20"/>
              </w:rPr>
              <w:t>Vallé Poussin</w:t>
            </w:r>
            <w:r>
              <w:rPr>
                <w:sz w:val="20"/>
                <w:szCs w:val="20"/>
              </w:rPr>
              <w:t>, Louis</w:t>
            </w:r>
            <w:r w:rsidRPr="007D4EB5">
              <w:rPr>
                <w:sz w:val="20"/>
                <w:szCs w:val="20"/>
              </w:rPr>
              <w:t xml:space="preserve">, 2002, </w:t>
            </w:r>
            <w:r w:rsidRPr="007D4EB5">
              <w:rPr>
                <w:i/>
                <w:sz w:val="20"/>
                <w:szCs w:val="20"/>
              </w:rPr>
              <w:t>Brahmanismul</w:t>
            </w:r>
            <w:r w:rsidRPr="007D4EB5">
              <w:rPr>
                <w:sz w:val="20"/>
                <w:szCs w:val="20"/>
              </w:rPr>
              <w:t>, București, Herald</w:t>
            </w:r>
          </w:p>
          <w:p w14:paraId="49CC658A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Deussen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 Paul, 2007,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Filosofia Upanişadelor</w:t>
            </w:r>
            <w:r w:rsidRPr="004538DF">
              <w:rPr>
                <w:bCs/>
                <w:sz w:val="20"/>
                <w:szCs w:val="20"/>
                <w:lang w:val="fr-FR"/>
              </w:rPr>
              <w:t>, Herald, București</w:t>
            </w:r>
          </w:p>
          <w:p w14:paraId="41603693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</w:rPr>
              <w:t>Eliade</w:t>
            </w:r>
            <w:r w:rsidRPr="004538DF">
              <w:rPr>
                <w:sz w:val="20"/>
                <w:szCs w:val="20"/>
              </w:rPr>
              <w:t xml:space="preserve">, Mircea, </w:t>
            </w:r>
            <w:r w:rsidRPr="004538DF">
              <w:rPr>
                <w:sz w:val="20"/>
                <w:szCs w:val="20"/>
                <w:lang w:val="ro-RO"/>
              </w:rPr>
              <w:t xml:space="preserve">1992, </w:t>
            </w:r>
            <w:r w:rsidRPr="004538DF">
              <w:rPr>
                <w:i/>
                <w:sz w:val="20"/>
                <w:szCs w:val="20"/>
                <w:lang w:val="ro-RO"/>
              </w:rPr>
              <w:t>Patañjali şi Yoga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231A7E45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</w:rPr>
              <w:t>Eliade</w:t>
            </w:r>
            <w:r w:rsidRPr="004538DF">
              <w:rPr>
                <w:sz w:val="20"/>
                <w:szCs w:val="20"/>
              </w:rPr>
              <w:t>, Mircea</w:t>
            </w:r>
            <w:r w:rsidRPr="004538DF">
              <w:rPr>
                <w:sz w:val="20"/>
                <w:szCs w:val="20"/>
                <w:lang w:val="ro-RO"/>
              </w:rPr>
              <w:t xml:space="preserve">, 1993, </w:t>
            </w:r>
            <w:r w:rsidRPr="004538DF">
              <w:rPr>
                <w:i/>
                <w:sz w:val="20"/>
                <w:szCs w:val="20"/>
                <w:lang w:val="ro-RO"/>
              </w:rPr>
              <w:t>Yoga. Nemurire și libertate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4A6AE0E0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7D4EB5">
              <w:rPr>
                <w:bCs/>
                <w:smallCaps/>
                <w:sz w:val="20"/>
                <w:szCs w:val="20"/>
                <w:lang w:val="fr-FR"/>
              </w:rPr>
              <w:t>Filliozat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Jean,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Filozofiile Indiei</w:t>
            </w:r>
            <w:r w:rsidRPr="004538DF">
              <w:rPr>
                <w:bCs/>
                <w:sz w:val="20"/>
                <w:szCs w:val="20"/>
                <w:lang w:val="fr-FR"/>
              </w:rPr>
              <w:t>, trad. de Sorin Marculescu, Humanitas, Bucuresti, 1993</w:t>
            </w:r>
          </w:p>
          <w:p w14:paraId="0141D9FB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lastRenderedPageBreak/>
              <w:t>Gandhi</w:t>
            </w:r>
            <w:r w:rsidRPr="004538DF">
              <w:rPr>
                <w:sz w:val="20"/>
                <w:szCs w:val="20"/>
                <w:lang w:val="ro-RO"/>
              </w:rPr>
              <w:t xml:space="preserve">, Mahatma, 2018, </w:t>
            </w:r>
            <w:r w:rsidRPr="004538DF">
              <w:rPr>
                <w:i/>
                <w:sz w:val="20"/>
                <w:szCs w:val="20"/>
                <w:lang w:val="ro-RO"/>
              </w:rPr>
              <w:t>What is Hinduism?</w:t>
            </w:r>
            <w:r w:rsidRPr="004538DF">
              <w:rPr>
                <w:sz w:val="20"/>
                <w:szCs w:val="20"/>
                <w:lang w:val="ro-RO"/>
              </w:rPr>
              <w:t>, India, National Book Trust</w:t>
            </w:r>
          </w:p>
          <w:p w14:paraId="5654152D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Gopal</w:t>
            </w:r>
            <w:r w:rsidRPr="004538DF">
              <w:rPr>
                <w:sz w:val="20"/>
                <w:szCs w:val="20"/>
                <w:lang w:val="ro-RO"/>
              </w:rPr>
              <w:t xml:space="preserve">, Sarvepalli, 1989, Radhakrishnan: A Biography, Delhi, 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>Oxford University Press</w:t>
            </w:r>
          </w:p>
          <w:p w14:paraId="72BD3284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Kapani</w:t>
            </w:r>
            <w:r w:rsidRPr="004538DF">
              <w:rPr>
                <w:sz w:val="20"/>
                <w:szCs w:val="20"/>
                <w:lang w:val="ro-RO"/>
              </w:rPr>
              <w:t xml:space="preserve">, Lakshmi, 1996, „Religiasikh”, in Jean Delumeau, </w:t>
            </w:r>
            <w:r w:rsidRPr="004538DF">
              <w:rPr>
                <w:i/>
                <w:sz w:val="20"/>
                <w:szCs w:val="20"/>
                <w:lang w:val="ro-RO"/>
              </w:rPr>
              <w:t>Religiile lumii</w:t>
            </w:r>
            <w:r w:rsidRPr="004538DF">
              <w:rPr>
                <w:sz w:val="20"/>
                <w:szCs w:val="20"/>
                <w:lang w:val="ro-RO"/>
              </w:rPr>
              <w:t>, București, Humanitas, pp. 415-427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 </w:t>
            </w:r>
          </w:p>
          <w:p w14:paraId="5F47EF15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 xml:space="preserve">Masson-Oursel, 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Paul, 2006,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India antică și civilizația indiană</w:t>
            </w:r>
            <w:r w:rsidRPr="004538DF">
              <w:rPr>
                <w:bCs/>
                <w:sz w:val="20"/>
                <w:szCs w:val="20"/>
                <w:lang w:val="fr-FR"/>
              </w:rPr>
              <w:t>, Herald, București</w:t>
            </w:r>
          </w:p>
          <w:p w14:paraId="65ABDF81" w14:textId="77777777" w:rsidR="00074584" w:rsidRPr="007D4EB5" w:rsidRDefault="00074584" w:rsidP="00074584">
            <w:pPr>
              <w:pStyle w:val="Listparagraf"/>
              <w:ind w:left="0"/>
              <w:jc w:val="both"/>
              <w:rPr>
                <w:sz w:val="20"/>
                <w:szCs w:val="20"/>
                <w:highlight w:val="yellow"/>
                <w:lang w:val="ro-RO"/>
              </w:rPr>
            </w:pPr>
            <w:r w:rsidRPr="007D4EB5">
              <w:rPr>
                <w:smallCaps/>
                <w:sz w:val="20"/>
                <w:szCs w:val="20"/>
              </w:rPr>
              <w:t>Zaehner</w:t>
            </w:r>
            <w:r w:rsidRPr="007D4EB5">
              <w:rPr>
                <w:sz w:val="20"/>
                <w:szCs w:val="20"/>
              </w:rPr>
              <w:t xml:space="preserve">, Robert C., 1966, </w:t>
            </w:r>
            <w:r w:rsidRPr="007D4EB5">
              <w:rPr>
                <w:i/>
                <w:sz w:val="20"/>
                <w:szCs w:val="20"/>
              </w:rPr>
              <w:t>Hinduism</w:t>
            </w:r>
            <w:r w:rsidRPr="007D4EB5">
              <w:rPr>
                <w:sz w:val="20"/>
                <w:szCs w:val="20"/>
              </w:rPr>
              <w:t>, London, Oxford University Press</w:t>
            </w:r>
          </w:p>
          <w:p w14:paraId="41C61A68" w14:textId="65BC9B39" w:rsidR="00A16FE4" w:rsidRPr="0046552F" w:rsidRDefault="00074584" w:rsidP="00A16FE4">
            <w:pPr>
              <w:rPr>
                <w:rFonts w:ascii="Roboto" w:hAnsi="Roboto"/>
                <w:sz w:val="20"/>
                <w:szCs w:val="20"/>
              </w:rPr>
            </w:pPr>
            <w:r w:rsidRPr="007D4EB5">
              <w:rPr>
                <w:smallCaps/>
                <w:sz w:val="20"/>
                <w:szCs w:val="20"/>
              </w:rPr>
              <w:t>Zimmer</w:t>
            </w:r>
            <w:r w:rsidRPr="007D4EB5">
              <w:rPr>
                <w:sz w:val="20"/>
                <w:szCs w:val="20"/>
              </w:rPr>
              <w:t xml:space="preserve">, Heinrich, 2012, </w:t>
            </w:r>
            <w:r w:rsidRPr="007D4EB5">
              <w:rPr>
                <w:i/>
                <w:sz w:val="20"/>
                <w:szCs w:val="20"/>
              </w:rPr>
              <w:t>Filozofiile Indiei</w:t>
            </w:r>
            <w:r w:rsidRPr="007D4EB5">
              <w:rPr>
                <w:sz w:val="20"/>
                <w:szCs w:val="20"/>
              </w:rPr>
              <w:t>, București,, Humanitas</w:t>
            </w:r>
          </w:p>
        </w:tc>
      </w:tr>
      <w:tr w:rsidR="00A16FE4" w:rsidRPr="0031490C" w14:paraId="41C61A6D" w14:textId="77777777">
        <w:trPr>
          <w:jc w:val="center"/>
        </w:trPr>
        <w:tc>
          <w:tcPr>
            <w:tcW w:w="5651" w:type="dxa"/>
          </w:tcPr>
          <w:p w14:paraId="41C61A6A" w14:textId="6CAFBED0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340E06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6E75AF" w:rsidRPr="0031490C" w14:paraId="41C61A71" w14:textId="77777777">
        <w:trPr>
          <w:jc w:val="center"/>
        </w:trPr>
        <w:tc>
          <w:tcPr>
            <w:tcW w:w="5651" w:type="dxa"/>
          </w:tcPr>
          <w:p w14:paraId="41C61A6E" w14:textId="7F32DB3E" w:rsidR="006E75AF" w:rsidRPr="00A55528" w:rsidRDefault="006E75AF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B71B04">
              <w:t xml:space="preserve">1. India și hinduismul (istorie, </w:t>
            </w:r>
            <w:r>
              <w:t>periodizare</w:t>
            </w:r>
            <w:r w:rsidRPr="00B71B04">
              <w:t>, profilul religios al hinduismului)</w:t>
            </w:r>
          </w:p>
        </w:tc>
        <w:tc>
          <w:tcPr>
            <w:tcW w:w="2396" w:type="dxa"/>
          </w:tcPr>
          <w:p w14:paraId="41C61A6F" w14:textId="5D11DA66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t>Discuţii</w:t>
            </w:r>
          </w:p>
        </w:tc>
        <w:tc>
          <w:tcPr>
            <w:tcW w:w="1857" w:type="dxa"/>
          </w:tcPr>
          <w:p w14:paraId="41C61A70" w14:textId="10F46515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1C61A75" w14:textId="77777777">
        <w:trPr>
          <w:jc w:val="center"/>
        </w:trPr>
        <w:tc>
          <w:tcPr>
            <w:tcW w:w="5651" w:type="dxa"/>
          </w:tcPr>
          <w:p w14:paraId="41C61A72" w14:textId="0AD68AEF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2. Vedele, Brahmanele, Aranyakas și Upanișadele</w:t>
            </w:r>
          </w:p>
        </w:tc>
        <w:tc>
          <w:tcPr>
            <w:tcW w:w="2396" w:type="dxa"/>
          </w:tcPr>
          <w:p w14:paraId="41C61A73" w14:textId="639C9E0E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1C61A74" w14:textId="0A6877E0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2BA6F246" w14:textId="77777777">
        <w:trPr>
          <w:jc w:val="center"/>
        </w:trPr>
        <w:tc>
          <w:tcPr>
            <w:tcW w:w="5651" w:type="dxa"/>
          </w:tcPr>
          <w:p w14:paraId="097B9793" w14:textId="64CB785B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3. Mituri cosmogonice. Raportul om-univers și implicațiile lui </w:t>
            </w:r>
            <w:r>
              <w:t>în plan existențial</w:t>
            </w:r>
          </w:p>
        </w:tc>
        <w:tc>
          <w:tcPr>
            <w:tcW w:w="2396" w:type="dxa"/>
          </w:tcPr>
          <w:p w14:paraId="65729D98" w14:textId="6CD52CCC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914BD16" w14:textId="492483F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1C61A79" w14:textId="77777777">
        <w:trPr>
          <w:jc w:val="center"/>
        </w:trPr>
        <w:tc>
          <w:tcPr>
            <w:tcW w:w="5651" w:type="dxa"/>
          </w:tcPr>
          <w:p w14:paraId="41C61A76" w14:textId="18E7B6A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4. Rituri și sacrificii vedice și brahmanice. </w:t>
            </w:r>
          </w:p>
        </w:tc>
        <w:tc>
          <w:tcPr>
            <w:tcW w:w="2396" w:type="dxa"/>
          </w:tcPr>
          <w:p w14:paraId="41C61A77" w14:textId="0C5724A6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1C61A78" w14:textId="0625B113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8C25F5A" w14:textId="77777777">
        <w:trPr>
          <w:jc w:val="center"/>
        </w:trPr>
        <w:tc>
          <w:tcPr>
            <w:tcW w:w="5651" w:type="dxa"/>
          </w:tcPr>
          <w:p w14:paraId="5CEDC550" w14:textId="6F06E54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5. Identitatea </w:t>
            </w:r>
            <w:r w:rsidRPr="00D675F2">
              <w:rPr>
                <w:i/>
              </w:rPr>
              <w:t>atman-Brahman</w:t>
            </w:r>
            <w:r w:rsidRPr="00B71B04">
              <w:t>. Apofatismul upanișadic</w:t>
            </w:r>
          </w:p>
        </w:tc>
        <w:tc>
          <w:tcPr>
            <w:tcW w:w="2396" w:type="dxa"/>
          </w:tcPr>
          <w:p w14:paraId="28B783ED" w14:textId="76973B58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234CEA39" w14:textId="22CC9BB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15598033" w14:textId="77777777">
        <w:trPr>
          <w:jc w:val="center"/>
        </w:trPr>
        <w:tc>
          <w:tcPr>
            <w:tcW w:w="5651" w:type="dxa"/>
          </w:tcPr>
          <w:p w14:paraId="641D52B3" w14:textId="1E7EF2AF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6. Hiduismul-  un sistem socio-religios</w:t>
            </w:r>
          </w:p>
        </w:tc>
        <w:tc>
          <w:tcPr>
            <w:tcW w:w="2396" w:type="dxa"/>
          </w:tcPr>
          <w:p w14:paraId="53FA778A" w14:textId="0730DB53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AC8D328" w14:textId="785AB805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2B4F5A9" w14:textId="77777777">
        <w:trPr>
          <w:jc w:val="center"/>
        </w:trPr>
        <w:tc>
          <w:tcPr>
            <w:tcW w:w="5651" w:type="dxa"/>
          </w:tcPr>
          <w:p w14:paraId="18ECC25A" w14:textId="4B5292D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7. Panteonul hindus. Expresii ale religiozității hinduse</w:t>
            </w:r>
          </w:p>
        </w:tc>
        <w:tc>
          <w:tcPr>
            <w:tcW w:w="2396" w:type="dxa"/>
          </w:tcPr>
          <w:p w14:paraId="4DE8B915" w14:textId="39D8726A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41131EB" w14:textId="3FAA0F58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B31E4E1" w14:textId="77777777">
        <w:trPr>
          <w:jc w:val="center"/>
        </w:trPr>
        <w:tc>
          <w:tcPr>
            <w:tcW w:w="5651" w:type="dxa"/>
          </w:tcPr>
          <w:p w14:paraId="41E9FAE5" w14:textId="7A1B7DB4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8. Transmigrație și eliberare</w:t>
            </w:r>
          </w:p>
        </w:tc>
        <w:tc>
          <w:tcPr>
            <w:tcW w:w="2396" w:type="dxa"/>
          </w:tcPr>
          <w:p w14:paraId="484AE7FA" w14:textId="0BB26153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CB231EA" w14:textId="554C551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3ABDC4E2" w14:textId="77777777">
        <w:trPr>
          <w:jc w:val="center"/>
        </w:trPr>
        <w:tc>
          <w:tcPr>
            <w:tcW w:w="5651" w:type="dxa"/>
          </w:tcPr>
          <w:p w14:paraId="7E73BD8E" w14:textId="6C692613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9. Vedanta, Samkhya, Yoga</w:t>
            </w:r>
          </w:p>
        </w:tc>
        <w:tc>
          <w:tcPr>
            <w:tcW w:w="2396" w:type="dxa"/>
          </w:tcPr>
          <w:p w14:paraId="393BF955" w14:textId="18E69520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CD8F863" w14:textId="60F3A798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137A25AB" w14:textId="77777777">
        <w:trPr>
          <w:jc w:val="center"/>
        </w:trPr>
        <w:tc>
          <w:tcPr>
            <w:tcW w:w="5651" w:type="dxa"/>
          </w:tcPr>
          <w:p w14:paraId="69892847" w14:textId="7E714A2E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10. Tantra, vaișanvismul și șivaismul</w:t>
            </w:r>
          </w:p>
        </w:tc>
        <w:tc>
          <w:tcPr>
            <w:tcW w:w="2396" w:type="dxa"/>
          </w:tcPr>
          <w:p w14:paraId="4DDB0C13" w14:textId="5B37D05A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676B1E66" w14:textId="0741007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F872858" w14:textId="77777777">
        <w:trPr>
          <w:jc w:val="center"/>
        </w:trPr>
        <w:tc>
          <w:tcPr>
            <w:tcW w:w="5651" w:type="dxa"/>
          </w:tcPr>
          <w:p w14:paraId="69F3A1E9" w14:textId="63BB7AB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11. Etosul religios </w:t>
            </w:r>
            <w:r w:rsidRPr="00B71B04">
              <w:rPr>
                <w:i/>
              </w:rPr>
              <w:t>sikh</w:t>
            </w:r>
            <w:r w:rsidRPr="00B71B04">
              <w:t>. Islamul în India</w:t>
            </w:r>
          </w:p>
        </w:tc>
        <w:tc>
          <w:tcPr>
            <w:tcW w:w="2396" w:type="dxa"/>
          </w:tcPr>
          <w:p w14:paraId="42976719" w14:textId="2A5ED19D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55B02CC" w14:textId="129C2A70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00566025" w14:textId="77777777">
        <w:trPr>
          <w:jc w:val="center"/>
        </w:trPr>
        <w:tc>
          <w:tcPr>
            <w:tcW w:w="5651" w:type="dxa"/>
          </w:tcPr>
          <w:p w14:paraId="11BAFAC1" w14:textId="0C14B93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12. Reformismul hindus și implicațiile sale. Creștinismul în India</w:t>
            </w:r>
          </w:p>
        </w:tc>
        <w:tc>
          <w:tcPr>
            <w:tcW w:w="2396" w:type="dxa"/>
          </w:tcPr>
          <w:p w14:paraId="4D3277F5" w14:textId="12126B78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2430D489" w14:textId="67B1911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31C6CB4E" w14:textId="77777777">
        <w:trPr>
          <w:jc w:val="center"/>
        </w:trPr>
        <w:tc>
          <w:tcPr>
            <w:tcW w:w="5651" w:type="dxa"/>
          </w:tcPr>
          <w:p w14:paraId="1EE7807D" w14:textId="2217150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13. Fascinația hinduismului. Cultura hindusă în lume</w:t>
            </w:r>
          </w:p>
        </w:tc>
        <w:tc>
          <w:tcPr>
            <w:tcW w:w="2396" w:type="dxa"/>
          </w:tcPr>
          <w:p w14:paraId="3239055E" w14:textId="6A8EEEA2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508FA557" w14:textId="08659A1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D50F6C7" w14:textId="77777777">
        <w:trPr>
          <w:jc w:val="center"/>
        </w:trPr>
        <w:tc>
          <w:tcPr>
            <w:tcW w:w="5651" w:type="dxa"/>
          </w:tcPr>
          <w:p w14:paraId="77CCDC48" w14:textId="3CD4302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14. Prezentare lucrări de seminar, recapitulare</w:t>
            </w:r>
          </w:p>
        </w:tc>
        <w:tc>
          <w:tcPr>
            <w:tcW w:w="2396" w:type="dxa"/>
          </w:tcPr>
          <w:p w14:paraId="092B9B17" w14:textId="334827ED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68E9683E" w14:textId="72308E2E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2F2D2E" w:rsidRPr="0031490C" w14:paraId="41C61AAD" w14:textId="77777777">
        <w:trPr>
          <w:jc w:val="center"/>
        </w:trPr>
        <w:tc>
          <w:tcPr>
            <w:tcW w:w="9904" w:type="dxa"/>
            <w:gridSpan w:val="3"/>
          </w:tcPr>
          <w:p w14:paraId="02CD31BC" w14:textId="77777777" w:rsidR="006E75AF" w:rsidRPr="00945F2F" w:rsidRDefault="006E75AF" w:rsidP="006E75AF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0"/>
                <w:szCs w:val="16"/>
              </w:rPr>
            </w:pPr>
            <w:r w:rsidRPr="00945F2F">
              <w:rPr>
                <w:b/>
                <w:sz w:val="20"/>
                <w:szCs w:val="16"/>
              </w:rPr>
              <w:t>Bibliografie</w:t>
            </w:r>
          </w:p>
          <w:p w14:paraId="14F9AC67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Bhagavad-Gita</w:t>
            </w:r>
            <w:r w:rsidRPr="0096067B">
              <w:rPr>
                <w:bCs/>
                <w:sz w:val="20"/>
                <w:lang w:val="fr-FR"/>
              </w:rPr>
              <w:t>, 2015, Sergiu Al-George (trad. din lb. sanskrita, introd., coment. și note), Herald, Bucure</w:t>
            </w:r>
            <w:r w:rsidRPr="0096067B">
              <w:rPr>
                <w:bCs/>
                <w:sz w:val="20"/>
              </w:rPr>
              <w:t>ş</w:t>
            </w:r>
            <w:r w:rsidRPr="0096067B">
              <w:rPr>
                <w:bCs/>
                <w:sz w:val="20"/>
                <w:lang w:val="fr-FR"/>
              </w:rPr>
              <w:t>ti</w:t>
            </w:r>
          </w:p>
          <w:p w14:paraId="49579A40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i/>
                <w:sz w:val="20"/>
              </w:rPr>
              <w:t>Cele mai vechi Upanișade</w:t>
            </w:r>
            <w:r w:rsidRPr="0096067B">
              <w:rPr>
                <w:sz w:val="20"/>
              </w:rPr>
              <w:t>, 1993, Radu Bercea (trad. din limba sanskrită, studiu introductiv, note și comentarii), București, Editura Științifică</w:t>
            </w:r>
          </w:p>
          <w:p w14:paraId="40C567E2" w14:textId="77777777" w:rsidR="006E75AF" w:rsidRPr="0096067B" w:rsidRDefault="006E75AF" w:rsidP="006E75AF">
            <w:pPr>
              <w:rPr>
                <w:sz w:val="20"/>
                <w:lang w:val="ro-RO"/>
              </w:rPr>
            </w:pPr>
            <w:r w:rsidRPr="0096067B">
              <w:rPr>
                <w:i/>
                <w:sz w:val="20"/>
                <w:lang w:val="ro-RO"/>
              </w:rPr>
              <w:t>Imnuri vedice</w:t>
            </w:r>
            <w:r w:rsidRPr="0096067B">
              <w:rPr>
                <w:sz w:val="20"/>
                <w:lang w:val="ro-RO"/>
              </w:rPr>
              <w:t>, 1969, Ion Larian Postolache &amp;Viorica Vizante (trad din. lb. fr.eng. germ), Bucureşti, Editura pentru Literatura Universală</w:t>
            </w:r>
          </w:p>
          <w:p w14:paraId="702F32BF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Legea lui Manu</w:t>
            </w:r>
            <w:r w:rsidRPr="0096067B">
              <w:rPr>
                <w:bCs/>
                <w:sz w:val="20"/>
                <w:lang w:val="fr-FR"/>
              </w:rPr>
              <w:t>, 1992, Ioan Mihalcescu (trad.), Bucureşti, Chrater</w:t>
            </w:r>
          </w:p>
          <w:p w14:paraId="5DBACDEF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Mahabharata</w:t>
            </w:r>
            <w:r w:rsidRPr="0096067B">
              <w:rPr>
                <w:bCs/>
                <w:sz w:val="20"/>
                <w:lang w:val="fr-FR"/>
              </w:rPr>
              <w:t>, 2017Th. Simenschy (trad.), București, Saeculum I.O.</w:t>
            </w:r>
          </w:p>
          <w:p w14:paraId="627B3019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Ramayana</w:t>
            </w:r>
            <w:r w:rsidRPr="0096067B">
              <w:rPr>
                <w:bCs/>
                <w:sz w:val="20"/>
                <w:lang w:val="fr-FR"/>
              </w:rPr>
              <w:t>, 1994, București, Saeculum I.O.</w:t>
            </w:r>
          </w:p>
          <w:p w14:paraId="2AF12CF7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i/>
                <w:sz w:val="20"/>
              </w:rPr>
              <w:t>Upani</w:t>
            </w:r>
            <w:r w:rsidRPr="0096067B">
              <w:rPr>
                <w:i/>
                <w:sz w:val="20"/>
                <w:lang w:val="ro-RO"/>
              </w:rPr>
              <w:t>ṣ</w:t>
            </w:r>
            <w:r w:rsidRPr="0096067B">
              <w:rPr>
                <w:i/>
                <w:sz w:val="20"/>
              </w:rPr>
              <w:t>ad Taittir</w:t>
            </w:r>
            <w:r w:rsidRPr="0096067B">
              <w:rPr>
                <w:i/>
                <w:sz w:val="20"/>
                <w:lang w:val="ro-RO"/>
              </w:rPr>
              <w:t>ī</w:t>
            </w:r>
            <w:r w:rsidRPr="0096067B">
              <w:rPr>
                <w:i/>
                <w:sz w:val="20"/>
              </w:rPr>
              <w:t>ya, Aitareya, Kau</w:t>
            </w:r>
            <w:r w:rsidRPr="0096067B">
              <w:rPr>
                <w:i/>
                <w:sz w:val="20"/>
                <w:lang w:val="ro-RO"/>
              </w:rPr>
              <w:t>ṣī</w:t>
            </w:r>
            <w:r w:rsidRPr="0096067B">
              <w:rPr>
                <w:i/>
                <w:sz w:val="20"/>
              </w:rPr>
              <w:t>taki Br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hmaṇa, Śvetaśvatara, Muṇḍaka, M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ṇḍūkya, Maitreya, Vajrasūcika, Kaivalya, J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b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la, Kali-Santaraṇa, Yogar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ja</w:t>
            </w:r>
            <w:r w:rsidRPr="0096067B">
              <w:rPr>
                <w:sz w:val="20"/>
              </w:rPr>
              <w:t>, 2006, Ovidiu Cristian Nedu (trad. din limba sanskrită, note introductive și comentarii), București, Herald</w:t>
            </w:r>
          </w:p>
          <w:p w14:paraId="0156B934" w14:textId="77777777" w:rsidR="006E75AF" w:rsidRPr="0096067B" w:rsidRDefault="006E75AF" w:rsidP="006E75AF">
            <w:pPr>
              <w:jc w:val="both"/>
              <w:rPr>
                <w:sz w:val="20"/>
                <w:lang w:val="ro-RO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Al-George</w:t>
            </w:r>
            <w:r w:rsidRPr="0096067B">
              <w:rPr>
                <w:bCs/>
                <w:sz w:val="20"/>
                <w:lang w:val="fr-FR"/>
              </w:rPr>
              <w:t>, Sergiu, 1971,</w:t>
            </w:r>
            <w:r w:rsidRPr="0096067B">
              <w:rPr>
                <w:i/>
                <w:sz w:val="20"/>
                <w:lang w:val="ro-RO"/>
              </w:rPr>
              <w:t xml:space="preserve"> Filosofia indiană în texte</w:t>
            </w:r>
            <w:r w:rsidRPr="0096067B">
              <w:rPr>
                <w:sz w:val="20"/>
                <w:lang w:val="ro-RO"/>
              </w:rPr>
              <w:t xml:space="preserve">, </w:t>
            </w:r>
            <w:r w:rsidRPr="0096067B">
              <w:rPr>
                <w:sz w:val="20"/>
              </w:rPr>
              <w:t>București, Editura Științifică</w:t>
            </w:r>
          </w:p>
          <w:p w14:paraId="770BBF94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Brunton</w:t>
            </w:r>
            <w:r w:rsidRPr="0096067B">
              <w:rPr>
                <w:bCs/>
                <w:sz w:val="20"/>
                <w:lang w:val="fr-FR"/>
              </w:rPr>
              <w:t xml:space="preserve">, Paul, 2013, </w:t>
            </w:r>
            <w:r w:rsidRPr="0096067B">
              <w:rPr>
                <w:bCs/>
                <w:i/>
                <w:sz w:val="20"/>
                <w:lang w:val="fr-FR"/>
              </w:rPr>
              <w:t>India secretă</w:t>
            </w:r>
            <w:r w:rsidRPr="0096067B">
              <w:rPr>
                <w:bCs/>
                <w:sz w:val="20"/>
                <w:lang w:val="fr-FR"/>
              </w:rPr>
              <w:t>, Iași, Polirom</w:t>
            </w:r>
          </w:p>
          <w:p w14:paraId="18C179BE" w14:textId="77777777" w:rsidR="006E75AF" w:rsidRPr="0096067B" w:rsidRDefault="006E75AF" w:rsidP="006E75AF">
            <w:pPr>
              <w:jc w:val="both"/>
              <w:rPr>
                <w:rFonts w:eastAsia="Times-Roman"/>
                <w:sz w:val="20"/>
                <w:lang w:val="ro-RO"/>
              </w:rPr>
            </w:pPr>
            <w:r w:rsidRPr="0096067B">
              <w:rPr>
                <w:rFonts w:eastAsia="Times-Roman"/>
                <w:smallCaps/>
                <w:sz w:val="20"/>
                <w:lang w:val="ro-RO"/>
              </w:rPr>
              <w:t>Cole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W.Owen &amp; </w:t>
            </w:r>
            <w:r w:rsidRPr="0096067B">
              <w:rPr>
                <w:rFonts w:eastAsia="Times-Roman"/>
                <w:smallCaps/>
                <w:sz w:val="20"/>
                <w:lang w:val="ro-RO"/>
              </w:rPr>
              <w:t>Sambhi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Piara Singh, 2005, </w:t>
            </w:r>
            <w:r w:rsidRPr="0096067B">
              <w:rPr>
                <w:rFonts w:eastAsia="Times-Roman"/>
                <w:i/>
                <w:sz w:val="20"/>
                <w:lang w:val="ro-RO"/>
              </w:rPr>
              <w:t>A Popular Dictionary of Sikhism</w:t>
            </w:r>
            <w:r w:rsidRPr="0096067B">
              <w:rPr>
                <w:rFonts w:eastAsia="Times-Roman"/>
                <w:sz w:val="20"/>
                <w:lang w:val="ro-RO"/>
              </w:rPr>
              <w:t>, London, Curzon Press</w:t>
            </w:r>
          </w:p>
          <w:p w14:paraId="51683F52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rFonts w:eastAsia="Times-Roman"/>
                <w:smallCaps/>
                <w:sz w:val="20"/>
                <w:lang w:val="ro-RO"/>
              </w:rPr>
              <w:t>Dumont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Louis, 1960, </w:t>
            </w:r>
            <w:r w:rsidRPr="0096067B">
              <w:rPr>
                <w:rFonts w:eastAsia="Times-Roman"/>
                <w:i/>
                <w:sz w:val="20"/>
                <w:lang w:val="ro-RO"/>
              </w:rPr>
              <w:t>Homo Hierarchicus: The Caste System and Its Implications</w:t>
            </w:r>
            <w:r w:rsidRPr="0096067B">
              <w:rPr>
                <w:rFonts w:eastAsia="Times-Roman"/>
                <w:sz w:val="20"/>
                <w:lang w:val="ro-RO"/>
              </w:rPr>
              <w:t>, Delhi, Oxford University Press</w:t>
            </w:r>
          </w:p>
          <w:p w14:paraId="275209B4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Dura</w:t>
            </w:r>
            <w:r w:rsidRPr="0096067B">
              <w:rPr>
                <w:bCs/>
                <w:sz w:val="20"/>
                <w:lang w:val="fr-FR"/>
              </w:rPr>
              <w:t xml:space="preserve"> Ioan, 2015, </w:t>
            </w:r>
            <w:r w:rsidRPr="0096067B">
              <w:rPr>
                <w:bCs/>
                <w:i/>
                <w:sz w:val="20"/>
                <w:lang w:val="fr-FR"/>
              </w:rPr>
              <w:t>Non-dualismul vedantin,</w:t>
            </w:r>
            <w:r w:rsidRPr="0096067B">
              <w:rPr>
                <w:bCs/>
                <w:sz w:val="20"/>
                <w:lang w:val="fr-FR"/>
              </w:rPr>
              <w:t xml:space="preserve"> Sibiu, Astra Museum</w:t>
            </w:r>
          </w:p>
          <w:p w14:paraId="114AFADC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smallCaps/>
                <w:sz w:val="20"/>
              </w:rPr>
              <w:t>Grimes</w:t>
            </w:r>
            <w:r w:rsidRPr="0096067B">
              <w:rPr>
                <w:sz w:val="20"/>
              </w:rPr>
              <w:t xml:space="preserve">, John, 1999, </w:t>
            </w:r>
            <w:r w:rsidRPr="0096067B">
              <w:rPr>
                <w:i/>
                <w:sz w:val="20"/>
              </w:rPr>
              <w:t>Dicționar de filosofie indiană</w:t>
            </w:r>
            <w:r w:rsidRPr="0096067B">
              <w:rPr>
                <w:sz w:val="20"/>
              </w:rPr>
              <w:t>, București, Humanitas</w:t>
            </w:r>
          </w:p>
          <w:p w14:paraId="048693CE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smallCaps/>
                <w:sz w:val="20"/>
              </w:rPr>
              <w:lastRenderedPageBreak/>
              <w:t>Klostermaier</w:t>
            </w:r>
            <w:r w:rsidRPr="0096067B">
              <w:rPr>
                <w:sz w:val="20"/>
              </w:rPr>
              <w:t xml:space="preserve">, Klaus K, 2003, </w:t>
            </w:r>
            <w:r w:rsidRPr="0096067B">
              <w:rPr>
                <w:i/>
                <w:sz w:val="20"/>
              </w:rPr>
              <w:t>A Concise Encyclopedia of Hinduism</w:t>
            </w:r>
            <w:r w:rsidRPr="0096067B">
              <w:rPr>
                <w:sz w:val="20"/>
              </w:rPr>
              <w:t>, Oxford, Oneworld Publications</w:t>
            </w:r>
          </w:p>
          <w:p w14:paraId="39E0FD0F" w14:textId="77777777" w:rsidR="006E75AF" w:rsidRPr="0096067B" w:rsidRDefault="006E75AF" w:rsidP="006E75A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96067B">
              <w:rPr>
                <w:smallCaps/>
                <w:color w:val="231F20"/>
                <w:sz w:val="20"/>
              </w:rPr>
              <w:t>Morretta</w:t>
            </w:r>
            <w:r w:rsidRPr="0096067B">
              <w:rPr>
                <w:color w:val="231F20"/>
                <w:sz w:val="20"/>
              </w:rPr>
              <w:t xml:space="preserve">, Angelo, 1996, </w:t>
            </w:r>
            <w:r w:rsidRPr="0096067B">
              <w:rPr>
                <w:i/>
                <w:color w:val="231F20"/>
                <w:sz w:val="20"/>
              </w:rPr>
              <w:t>Gândirea vedanta</w:t>
            </w:r>
            <w:r w:rsidRPr="0096067B">
              <w:rPr>
                <w:color w:val="231F20"/>
                <w:sz w:val="20"/>
              </w:rPr>
              <w:t>, București, Editura Tehnica</w:t>
            </w:r>
          </w:p>
          <w:p w14:paraId="0758FD46" w14:textId="77777777" w:rsidR="006E75AF" w:rsidRPr="0096067B" w:rsidRDefault="006E75AF" w:rsidP="006E75AF">
            <w:pPr>
              <w:autoSpaceDE w:val="0"/>
              <w:autoSpaceDN w:val="0"/>
              <w:adjustRightInd w:val="0"/>
              <w:jc w:val="both"/>
              <w:rPr>
                <w:color w:val="231F20"/>
                <w:sz w:val="20"/>
              </w:rPr>
            </w:pPr>
            <w:r w:rsidRPr="0096067B">
              <w:rPr>
                <w:smallCaps/>
                <w:color w:val="231F20"/>
                <w:sz w:val="20"/>
              </w:rPr>
              <w:t>Morretta</w:t>
            </w:r>
            <w:r w:rsidRPr="0096067B">
              <w:rPr>
                <w:color w:val="231F20"/>
                <w:sz w:val="20"/>
              </w:rPr>
              <w:t xml:space="preserve">, Angelo, 1998, </w:t>
            </w:r>
            <w:r w:rsidRPr="0096067B">
              <w:rPr>
                <w:i/>
                <w:color w:val="231F20"/>
                <w:sz w:val="20"/>
              </w:rPr>
              <w:t>Mituri indiene</w:t>
            </w:r>
            <w:r w:rsidRPr="0096067B">
              <w:rPr>
                <w:color w:val="231F20"/>
                <w:sz w:val="20"/>
              </w:rPr>
              <w:t xml:space="preserve">, București, Editura Tehnica </w:t>
            </w:r>
          </w:p>
          <w:p w14:paraId="7BF90B37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Nehru</w:t>
            </w:r>
            <w:r w:rsidRPr="0096067B">
              <w:rPr>
                <w:bCs/>
                <w:sz w:val="20"/>
                <w:lang w:val="fr-FR"/>
              </w:rPr>
              <w:t xml:space="preserve">, Jawaharlar, 1956, </w:t>
            </w:r>
            <w:r w:rsidRPr="0096067B">
              <w:rPr>
                <w:bCs/>
                <w:i/>
                <w:sz w:val="20"/>
                <w:lang w:val="fr-FR"/>
              </w:rPr>
              <w:t>Descoperirea Indiei</w:t>
            </w:r>
            <w:r w:rsidRPr="0096067B">
              <w:rPr>
                <w:bCs/>
                <w:sz w:val="20"/>
                <w:lang w:val="fr-FR"/>
              </w:rPr>
              <w:t>, București, Editura de Stat pentru Literatură Politică</w:t>
            </w:r>
          </w:p>
          <w:p w14:paraId="1C30444E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Varenne</w:t>
            </w:r>
            <w:r w:rsidRPr="0096067B">
              <w:rPr>
                <w:bCs/>
                <w:sz w:val="20"/>
                <w:lang w:val="fr-FR"/>
              </w:rPr>
              <w:t xml:space="preserve">, Jean, 2002, </w:t>
            </w:r>
            <w:r w:rsidRPr="0096067B">
              <w:rPr>
                <w:bCs/>
                <w:i/>
                <w:sz w:val="20"/>
                <w:lang w:val="fr-FR"/>
              </w:rPr>
              <w:t>Tantrismul: mituri, rituri, metafizica</w:t>
            </w:r>
            <w:r w:rsidRPr="0096067B">
              <w:rPr>
                <w:sz w:val="20"/>
              </w:rPr>
              <w:t>, București, Herald</w:t>
            </w:r>
          </w:p>
          <w:p w14:paraId="41C61AAC" w14:textId="02B91977" w:rsidR="002F2D2E" w:rsidRPr="0031490C" w:rsidRDefault="006E75AF" w:rsidP="006E75AF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96067B">
              <w:rPr>
                <w:smallCaps/>
                <w:sz w:val="20"/>
              </w:rPr>
              <w:t>Zimmer</w:t>
            </w:r>
            <w:r w:rsidRPr="0096067B">
              <w:rPr>
                <w:sz w:val="20"/>
              </w:rPr>
              <w:t>, Heinrich</w:t>
            </w:r>
            <w:r w:rsidRPr="0096067B">
              <w:rPr>
                <w:bCs/>
                <w:sz w:val="20"/>
                <w:lang w:val="fr-FR"/>
              </w:rPr>
              <w:t xml:space="preserve">, 2007, </w:t>
            </w:r>
            <w:r w:rsidRPr="0096067B">
              <w:rPr>
                <w:bCs/>
                <w:i/>
                <w:sz w:val="20"/>
                <w:lang w:val="fr-FR"/>
              </w:rPr>
              <w:t>Mituri si simboluri in arta si civilizatia indiana</w:t>
            </w:r>
            <w:r w:rsidRPr="0096067B">
              <w:rPr>
                <w:bCs/>
                <w:sz w:val="20"/>
                <w:lang w:val="fr-FR"/>
              </w:rPr>
              <w:t xml:space="preserve">, </w:t>
            </w:r>
            <w:r w:rsidRPr="0096067B">
              <w:rPr>
                <w:sz w:val="20"/>
              </w:rPr>
              <w:t>București, Humanitas</w:t>
            </w:r>
          </w:p>
        </w:tc>
      </w:tr>
    </w:tbl>
    <w:p w14:paraId="27642E21" w14:textId="77777777" w:rsidR="006E75AF" w:rsidRPr="001427B4" w:rsidRDefault="006E75AF" w:rsidP="006E75AF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lastRenderedPageBreak/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73D2F1BA" w:rsidR="0070737A" w:rsidRPr="0031490C" w:rsidRDefault="00D7214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734"/>
        <w:gridCol w:w="2653"/>
        <w:gridCol w:w="2126"/>
      </w:tblGrid>
      <w:tr w:rsidR="0070737A" w:rsidRPr="0031490C" w14:paraId="41C61AB9" w14:textId="77777777" w:rsidTr="006E75AF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734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53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6E75AF" w:rsidRPr="0031490C" w14:paraId="41C61AC0" w14:textId="77777777" w:rsidTr="006E75AF">
        <w:trPr>
          <w:jc w:val="center"/>
        </w:trPr>
        <w:tc>
          <w:tcPr>
            <w:tcW w:w="2566" w:type="dxa"/>
          </w:tcPr>
          <w:p w14:paraId="41C61ABA" w14:textId="27577ADB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734" w:type="dxa"/>
          </w:tcPr>
          <w:p w14:paraId="77331E4B" w14:textId="77777777" w:rsidR="006E75AF" w:rsidRPr="005F028F" w:rsidRDefault="006E75AF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41C61ABD" w14:textId="58F264A2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53" w:type="dxa"/>
          </w:tcPr>
          <w:p w14:paraId="41C61ABE" w14:textId="18A0FD8F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41C61ABF" w14:textId="24C25D79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6E75AF" w:rsidRPr="0031490C" w14:paraId="41C61AC5" w14:textId="77777777" w:rsidTr="006E75AF">
        <w:trPr>
          <w:trHeight w:val="140"/>
          <w:jc w:val="center"/>
        </w:trPr>
        <w:tc>
          <w:tcPr>
            <w:tcW w:w="2566" w:type="dxa"/>
            <w:vMerge w:val="restart"/>
          </w:tcPr>
          <w:p w14:paraId="41C61AC1" w14:textId="2AFBEE4B" w:rsidR="006E75AF" w:rsidRPr="0031490C" w:rsidRDefault="006E75A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734" w:type="dxa"/>
          </w:tcPr>
          <w:p w14:paraId="41C61AC2" w14:textId="7F1E2B2A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53" w:type="dxa"/>
          </w:tcPr>
          <w:p w14:paraId="41C61AC3" w14:textId="732C19EF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41C61AC4" w14:textId="4F88A22E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6E75AF" w:rsidRPr="0031490C" w14:paraId="158916C9" w14:textId="77777777" w:rsidTr="006E75AF">
        <w:trPr>
          <w:trHeight w:val="140"/>
          <w:jc w:val="center"/>
        </w:trPr>
        <w:tc>
          <w:tcPr>
            <w:tcW w:w="2566" w:type="dxa"/>
            <w:vMerge/>
          </w:tcPr>
          <w:p w14:paraId="5CF344D4" w14:textId="77777777" w:rsidR="006E75AF" w:rsidRDefault="006E75A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734" w:type="dxa"/>
          </w:tcPr>
          <w:p w14:paraId="7BA4723F" w14:textId="436AD721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53" w:type="dxa"/>
          </w:tcPr>
          <w:p w14:paraId="6EBFD70A" w14:textId="77777777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</w:tcPr>
          <w:p w14:paraId="50A99A16" w14:textId="47C29388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5A5DD4E6" w:rsidR="00786769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A46C55">
              <w:rPr>
                <w:lang w:eastAsia="en-GB"/>
              </w:rPr>
              <w:t xml:space="preserve">Frecvenţa la cursuri, susţinerea unei prezentări în cadrul seminariilor; </w:t>
            </w:r>
            <w:r w:rsidRPr="00A46C55">
              <w:rPr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340E06" w:rsidRPr="00BE586F" w14:paraId="7DEEE6A0" w14:textId="77777777" w:rsidTr="00B8568C">
        <w:tc>
          <w:tcPr>
            <w:tcW w:w="2185" w:type="dxa"/>
          </w:tcPr>
          <w:p w14:paraId="288312A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76F7F1D" w14:textId="7F3DF7AF" w:rsidR="00340E06" w:rsidRPr="0031490C" w:rsidRDefault="008B1637" w:rsidP="00D72146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8B1637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1B6C4B56" w14:textId="77777777" w:rsidR="00340E06" w:rsidRPr="0031490C" w:rsidRDefault="00340E06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2492E6E1" w14:textId="2C6A0E61" w:rsidR="00340E06" w:rsidRPr="0031490C" w:rsidRDefault="00340E06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32B007E7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262BEB4E" w14:textId="7BB67866" w:rsidR="00340E06" w:rsidRPr="0031490C" w:rsidRDefault="00340E06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BE586F" w14:paraId="22F52CE4" w14:textId="77777777" w:rsidTr="00B8568C">
        <w:tc>
          <w:tcPr>
            <w:tcW w:w="2185" w:type="dxa"/>
          </w:tcPr>
          <w:p w14:paraId="5112796A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CC8C9E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DF74A96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31490C" w14:paraId="33DCD316" w14:textId="77777777" w:rsidTr="00B8568C">
        <w:tc>
          <w:tcPr>
            <w:tcW w:w="2185" w:type="dxa"/>
          </w:tcPr>
          <w:p w14:paraId="32C7FCD9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3D3BD864" w14:textId="2840F7F9" w:rsidR="00340E06" w:rsidRPr="0031490C" w:rsidRDefault="00D84EBF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3BE939B6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7D57DC9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2EB6BF7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399AC111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0ED8D5C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454B047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FB73EE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C9B3229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E0360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C85BF0D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1FF3004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5E1B836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C726C66" w14:textId="77777777" w:rsidR="006B41F7" w:rsidRDefault="006B41F7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F64B04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E5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F54255A" w14:textId="77777777" w:rsidR="00AA0A43" w:rsidRDefault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E824118" w14:textId="77777777" w:rsidR="00AA0A43" w:rsidRDefault="00AA0A43" w:rsidP="00AA0A43">
      <w:pPr>
        <w:jc w:val="center"/>
        <w:rPr>
          <w:b/>
          <w:lang w:val="ro-RO"/>
        </w:rPr>
      </w:pPr>
      <w:r w:rsidRPr="009B147D">
        <w:rPr>
          <w:b/>
          <w:lang w:val="ro-RO"/>
        </w:rPr>
        <w:lastRenderedPageBreak/>
        <w:t xml:space="preserve">FIŞA DISCIPLINEI </w:t>
      </w:r>
    </w:p>
    <w:p w14:paraId="1608272A" w14:textId="77777777" w:rsidR="00AA0A43" w:rsidRDefault="00AA0A43" w:rsidP="00AA0A43">
      <w:pPr>
        <w:jc w:val="center"/>
        <w:rPr>
          <w:b/>
          <w:lang w:val="ro-RO"/>
        </w:rPr>
      </w:pPr>
    </w:p>
    <w:p w14:paraId="51D329E2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 xml:space="preserve">1. Date despre program </w:t>
      </w:r>
    </w:p>
    <w:tbl>
      <w:tblPr>
        <w:tblW w:w="11043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6539"/>
      </w:tblGrid>
      <w:tr w:rsidR="00AA0A43" w:rsidRPr="003C11AA" w14:paraId="24748CAE" w14:textId="77777777" w:rsidTr="00AA0A43">
        <w:tc>
          <w:tcPr>
            <w:tcW w:w="4504" w:type="dxa"/>
          </w:tcPr>
          <w:p w14:paraId="2CFAA2B6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1.1 Instituţia de învăţământ superior </w:t>
            </w:r>
          </w:p>
        </w:tc>
        <w:tc>
          <w:tcPr>
            <w:tcW w:w="6539" w:type="dxa"/>
          </w:tcPr>
          <w:p w14:paraId="2640F144" w14:textId="77777777" w:rsidR="00AA0A43" w:rsidRPr="00891D81" w:rsidRDefault="00AA0A43" w:rsidP="00B8568C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 xml:space="preserve">Universitatea </w:t>
            </w:r>
            <w:r>
              <w:rPr>
                <w:b/>
                <w:lang w:val="ro-RO"/>
              </w:rPr>
              <w:t>Bucureşti</w:t>
            </w:r>
          </w:p>
        </w:tc>
      </w:tr>
      <w:tr w:rsidR="00AA0A43" w:rsidRPr="003C11AA" w14:paraId="30305BEA" w14:textId="77777777" w:rsidTr="00AA0A43">
        <w:tc>
          <w:tcPr>
            <w:tcW w:w="4504" w:type="dxa"/>
          </w:tcPr>
          <w:p w14:paraId="2645B3EC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 2 Facultatea </w:t>
            </w:r>
          </w:p>
        </w:tc>
        <w:tc>
          <w:tcPr>
            <w:tcW w:w="6539" w:type="dxa"/>
          </w:tcPr>
          <w:p w14:paraId="5B142DDD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AA0A43" w:rsidRPr="003C11AA" w14:paraId="3ECCEE6D" w14:textId="77777777" w:rsidTr="00AA0A43">
        <w:tc>
          <w:tcPr>
            <w:tcW w:w="4504" w:type="dxa"/>
          </w:tcPr>
          <w:p w14:paraId="4A42F7AC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1.3 Departamentul </w:t>
            </w:r>
          </w:p>
        </w:tc>
        <w:tc>
          <w:tcPr>
            <w:tcW w:w="6539" w:type="dxa"/>
          </w:tcPr>
          <w:p w14:paraId="06246F42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AA0A43" w:rsidRPr="003C11AA" w14:paraId="03C10A9E" w14:textId="77777777" w:rsidTr="00AA0A43">
        <w:tc>
          <w:tcPr>
            <w:tcW w:w="4504" w:type="dxa"/>
          </w:tcPr>
          <w:p w14:paraId="56E38EF5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1.4 Domeniul de studii </w:t>
            </w:r>
          </w:p>
        </w:tc>
        <w:tc>
          <w:tcPr>
            <w:tcW w:w="6539" w:type="dxa"/>
          </w:tcPr>
          <w:p w14:paraId="72F03228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AA0A43" w:rsidRPr="003C11AA" w14:paraId="742A5FA6" w14:textId="77777777" w:rsidTr="00AA0A43">
        <w:tc>
          <w:tcPr>
            <w:tcW w:w="4504" w:type="dxa"/>
          </w:tcPr>
          <w:p w14:paraId="1FC0FA0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1.5 Ciclul de studii </w:t>
            </w:r>
          </w:p>
        </w:tc>
        <w:tc>
          <w:tcPr>
            <w:tcW w:w="6539" w:type="dxa"/>
          </w:tcPr>
          <w:p w14:paraId="4944EC4F" w14:textId="77777777" w:rsidR="00AA0A43" w:rsidRPr="008245D4" w:rsidRDefault="00AA0A43" w:rsidP="00B8568C">
            <w:pPr>
              <w:rPr>
                <w:b/>
                <w:i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AA0A43" w:rsidRPr="003C11AA" w14:paraId="7645476B" w14:textId="77777777" w:rsidTr="00AA0A43">
        <w:tc>
          <w:tcPr>
            <w:tcW w:w="4504" w:type="dxa"/>
          </w:tcPr>
          <w:p w14:paraId="18A4520D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1.6 Programul de studii /Calificarea </w:t>
            </w:r>
          </w:p>
        </w:tc>
        <w:tc>
          <w:tcPr>
            <w:tcW w:w="6539" w:type="dxa"/>
          </w:tcPr>
          <w:p w14:paraId="72EC8207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5AD1BDE5" w14:textId="77777777" w:rsidR="00AA0A43" w:rsidRDefault="00AA0A43" w:rsidP="00AA0A43">
      <w:pPr>
        <w:ind w:left="720"/>
        <w:rPr>
          <w:b/>
          <w:lang w:val="ro-RO"/>
        </w:rPr>
      </w:pPr>
    </w:p>
    <w:p w14:paraId="3B6ED4EE" w14:textId="77777777" w:rsidR="00AA0A43" w:rsidRDefault="00AA0A43" w:rsidP="00AA0A43">
      <w:pPr>
        <w:ind w:left="720"/>
        <w:rPr>
          <w:b/>
          <w:lang w:val="ro-RO"/>
        </w:rPr>
      </w:pPr>
    </w:p>
    <w:p w14:paraId="25EB8707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>2. Date despre disciplină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6"/>
        <w:gridCol w:w="494"/>
        <w:gridCol w:w="1330"/>
        <w:gridCol w:w="523"/>
        <w:gridCol w:w="1207"/>
        <w:gridCol w:w="1458"/>
        <w:gridCol w:w="1810"/>
        <w:gridCol w:w="1970"/>
      </w:tblGrid>
      <w:tr w:rsidR="00AA0A43" w:rsidRPr="003C11AA" w14:paraId="51A8B9A8" w14:textId="77777777" w:rsidTr="00AA0A43">
        <w:tc>
          <w:tcPr>
            <w:tcW w:w="4613" w:type="dxa"/>
            <w:gridSpan w:val="4"/>
          </w:tcPr>
          <w:p w14:paraId="57A7E5D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2.1 Denumirea disciplinei </w:t>
            </w:r>
          </w:p>
        </w:tc>
        <w:tc>
          <w:tcPr>
            <w:tcW w:w="6445" w:type="dxa"/>
            <w:gridSpan w:val="4"/>
          </w:tcPr>
          <w:p w14:paraId="5F296230" w14:textId="77777777" w:rsidR="00AA0A43" w:rsidRPr="003C11AA" w:rsidRDefault="00AA0A43" w:rsidP="00B8568C">
            <w:pPr>
              <w:tabs>
                <w:tab w:val="left" w:pos="945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  <w:r w:rsidRPr="009D2EFF">
              <w:rPr>
                <w:b/>
                <w:i/>
                <w:lang w:val="ro-RO"/>
              </w:rPr>
              <w:t>I</w:t>
            </w:r>
            <w:r w:rsidRPr="002538EA">
              <w:rPr>
                <w:b/>
                <w:i/>
                <w:color w:val="000000"/>
                <w:lang w:val="ro-RO"/>
              </w:rPr>
              <w:t>storia şi filosofia religiilor</w:t>
            </w:r>
          </w:p>
        </w:tc>
      </w:tr>
      <w:tr w:rsidR="00AA0A43" w:rsidRPr="003C11AA" w14:paraId="3E322524" w14:textId="77777777" w:rsidTr="00AA0A43">
        <w:tc>
          <w:tcPr>
            <w:tcW w:w="4613" w:type="dxa"/>
            <w:gridSpan w:val="4"/>
          </w:tcPr>
          <w:p w14:paraId="50E7434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2.2 Titularul activităţilor de curs </w:t>
            </w:r>
          </w:p>
        </w:tc>
        <w:tc>
          <w:tcPr>
            <w:tcW w:w="6445" w:type="dxa"/>
            <w:gridSpan w:val="4"/>
          </w:tcPr>
          <w:p w14:paraId="530D3EE1" w14:textId="77777777" w:rsidR="00AA0A43" w:rsidRPr="007D3F92" w:rsidRDefault="00AA0A43" w:rsidP="00B8568C">
            <w:pPr>
              <w:jc w:val="center"/>
              <w:rPr>
                <w:b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AA0A43" w:rsidRPr="003C11AA" w14:paraId="63840631" w14:textId="77777777" w:rsidTr="00AA0A43">
        <w:tc>
          <w:tcPr>
            <w:tcW w:w="4613" w:type="dxa"/>
            <w:gridSpan w:val="4"/>
          </w:tcPr>
          <w:p w14:paraId="24C7A30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2.3 Titularul activităţilor de seminar</w:t>
            </w:r>
          </w:p>
        </w:tc>
        <w:tc>
          <w:tcPr>
            <w:tcW w:w="6445" w:type="dxa"/>
            <w:gridSpan w:val="4"/>
          </w:tcPr>
          <w:p w14:paraId="19C6324A" w14:textId="77777777" w:rsidR="00AA0A43" w:rsidRPr="007D3F92" w:rsidRDefault="00AA0A43" w:rsidP="00B8568C">
            <w:pPr>
              <w:jc w:val="center"/>
              <w:rPr>
                <w:b/>
              </w:rPr>
            </w:pPr>
            <w:r>
              <w:rPr>
                <w:b/>
              </w:rPr>
              <w:t>Asist. Dr. Ilie Valentin</w:t>
            </w:r>
          </w:p>
        </w:tc>
      </w:tr>
      <w:tr w:rsidR="00AA0A43" w:rsidRPr="003C11AA" w14:paraId="3B1577E7" w14:textId="77777777" w:rsidTr="00AA0A43">
        <w:tc>
          <w:tcPr>
            <w:tcW w:w="2266" w:type="dxa"/>
          </w:tcPr>
          <w:p w14:paraId="5AEE6050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2.4 Anul de studiu  </w:t>
            </w:r>
          </w:p>
        </w:tc>
        <w:tc>
          <w:tcPr>
            <w:tcW w:w="494" w:type="dxa"/>
          </w:tcPr>
          <w:p w14:paraId="05F1C717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IV</w:t>
            </w:r>
          </w:p>
        </w:tc>
        <w:tc>
          <w:tcPr>
            <w:tcW w:w="1330" w:type="dxa"/>
          </w:tcPr>
          <w:p w14:paraId="276F71A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2.5</w:t>
            </w:r>
            <w:r>
              <w:rPr>
                <w:lang w:val="ro-RO"/>
              </w:rPr>
              <w:t xml:space="preserve">. </w:t>
            </w:r>
            <w:r w:rsidRPr="003C11AA">
              <w:rPr>
                <w:lang w:val="ro-RO"/>
              </w:rPr>
              <w:t xml:space="preserve">Semestrul </w:t>
            </w:r>
          </w:p>
        </w:tc>
        <w:tc>
          <w:tcPr>
            <w:tcW w:w="523" w:type="dxa"/>
          </w:tcPr>
          <w:p w14:paraId="79680BA0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II</w:t>
            </w:r>
          </w:p>
        </w:tc>
        <w:tc>
          <w:tcPr>
            <w:tcW w:w="1207" w:type="dxa"/>
          </w:tcPr>
          <w:p w14:paraId="2792F1E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2.6 Tipul de evaluare</w:t>
            </w:r>
          </w:p>
        </w:tc>
        <w:tc>
          <w:tcPr>
            <w:tcW w:w="1458" w:type="dxa"/>
          </w:tcPr>
          <w:p w14:paraId="4B5749FE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Examen</w:t>
            </w:r>
          </w:p>
        </w:tc>
        <w:tc>
          <w:tcPr>
            <w:tcW w:w="1810" w:type="dxa"/>
          </w:tcPr>
          <w:p w14:paraId="6EBE60A6" w14:textId="77777777" w:rsidR="00AA0A43" w:rsidRDefault="00AA0A43" w:rsidP="00B8568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 xml:space="preserve">2.7 Regimul disciplinei </w:t>
            </w:r>
          </w:p>
          <w:p w14:paraId="188EB62B" w14:textId="77777777" w:rsidR="00AA0A43" w:rsidRPr="003C11AA" w:rsidRDefault="00AA0A43" w:rsidP="00B8568C">
            <w:pPr>
              <w:rPr>
                <w:lang w:val="ro-RO"/>
              </w:rPr>
            </w:pPr>
          </w:p>
        </w:tc>
        <w:tc>
          <w:tcPr>
            <w:tcW w:w="1970" w:type="dxa"/>
          </w:tcPr>
          <w:p w14:paraId="35EF5ED2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Obligatoriu</w:t>
            </w:r>
          </w:p>
        </w:tc>
      </w:tr>
    </w:tbl>
    <w:p w14:paraId="41A5BC0C" w14:textId="77777777" w:rsidR="00AA0A43" w:rsidRPr="009B147D" w:rsidRDefault="00AA0A43" w:rsidP="00AA0A43">
      <w:pPr>
        <w:ind w:left="720"/>
        <w:rPr>
          <w:b/>
          <w:lang w:val="ro-RO"/>
        </w:rPr>
      </w:pPr>
    </w:p>
    <w:p w14:paraId="0E2BFE1E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 xml:space="preserve">3. Timpul total estimat </w:t>
      </w:r>
      <w:r w:rsidRPr="00FC0A3E">
        <w:rPr>
          <w:lang w:val="ro-RO"/>
        </w:rPr>
        <w:t>(ore pe semestru al activităţilor didactice)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4"/>
        <w:gridCol w:w="799"/>
        <w:gridCol w:w="570"/>
        <w:gridCol w:w="1154"/>
        <w:gridCol w:w="640"/>
        <w:gridCol w:w="2989"/>
        <w:gridCol w:w="1132"/>
      </w:tblGrid>
      <w:tr w:rsidR="00AA0A43" w:rsidRPr="003C11AA" w14:paraId="79F7A7A8" w14:textId="77777777" w:rsidTr="00AA0A43">
        <w:tc>
          <w:tcPr>
            <w:tcW w:w="3774" w:type="dxa"/>
          </w:tcPr>
          <w:p w14:paraId="48C06BA3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3.1 Număr de ore pe săptămână</w:t>
            </w:r>
          </w:p>
        </w:tc>
        <w:tc>
          <w:tcPr>
            <w:tcW w:w="799" w:type="dxa"/>
          </w:tcPr>
          <w:p w14:paraId="18EE2289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3</w:t>
            </w:r>
          </w:p>
        </w:tc>
        <w:tc>
          <w:tcPr>
            <w:tcW w:w="1724" w:type="dxa"/>
            <w:gridSpan w:val="2"/>
          </w:tcPr>
          <w:p w14:paraId="02AF9ED7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din care:  curs</w:t>
            </w:r>
          </w:p>
        </w:tc>
        <w:tc>
          <w:tcPr>
            <w:tcW w:w="640" w:type="dxa"/>
          </w:tcPr>
          <w:p w14:paraId="266D5302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2</w:t>
            </w:r>
          </w:p>
        </w:tc>
        <w:tc>
          <w:tcPr>
            <w:tcW w:w="2989" w:type="dxa"/>
          </w:tcPr>
          <w:p w14:paraId="4B16305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</w:p>
        </w:tc>
        <w:tc>
          <w:tcPr>
            <w:tcW w:w="1132" w:type="dxa"/>
          </w:tcPr>
          <w:p w14:paraId="2D498ECA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1</w:t>
            </w:r>
          </w:p>
        </w:tc>
      </w:tr>
      <w:tr w:rsidR="00AA0A43" w:rsidRPr="003C11AA" w14:paraId="74D55EB2" w14:textId="77777777" w:rsidTr="00AA0A43">
        <w:tc>
          <w:tcPr>
            <w:tcW w:w="3774" w:type="dxa"/>
            <w:shd w:val="clear" w:color="auto" w:fill="D9D9D9"/>
          </w:tcPr>
          <w:p w14:paraId="2CE7D4C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3.4 Total ore din planul de învăţământ</w:t>
            </w:r>
            <w:r>
              <w:rPr>
                <w:lang w:val="ro-RO"/>
              </w:rPr>
              <w:t>/</w:t>
            </w:r>
            <w:r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799" w:type="dxa"/>
            <w:shd w:val="clear" w:color="auto" w:fill="D9D9D9"/>
          </w:tcPr>
          <w:p w14:paraId="54DB0D7E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30</w:t>
            </w:r>
          </w:p>
        </w:tc>
        <w:tc>
          <w:tcPr>
            <w:tcW w:w="1724" w:type="dxa"/>
            <w:gridSpan w:val="2"/>
            <w:shd w:val="clear" w:color="auto" w:fill="D9D9D9"/>
          </w:tcPr>
          <w:p w14:paraId="72A178E1" w14:textId="77777777" w:rsidR="00AA0A43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din c</w:t>
            </w:r>
            <w:r>
              <w:rPr>
                <w:lang w:val="ro-RO"/>
              </w:rPr>
              <w:t>are:</w:t>
            </w:r>
          </w:p>
          <w:p w14:paraId="37A75556" w14:textId="77777777" w:rsidR="00AA0A43" w:rsidRDefault="00AA0A43" w:rsidP="00AA0A43">
            <w:pPr>
              <w:numPr>
                <w:ilvl w:val="0"/>
                <w:numId w:val="7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298198FD" w14:textId="77777777" w:rsidR="00AA0A43" w:rsidRPr="00BC2376" w:rsidRDefault="00AA0A43" w:rsidP="00AA0A43">
            <w:pPr>
              <w:numPr>
                <w:ilvl w:val="0"/>
                <w:numId w:val="7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640" w:type="dxa"/>
            <w:shd w:val="clear" w:color="auto" w:fill="D9D9D9"/>
          </w:tcPr>
          <w:p w14:paraId="6BD6E618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20</w:t>
            </w:r>
          </w:p>
        </w:tc>
        <w:tc>
          <w:tcPr>
            <w:tcW w:w="2989" w:type="dxa"/>
            <w:shd w:val="clear" w:color="auto" w:fill="D9D9D9"/>
          </w:tcPr>
          <w:p w14:paraId="2E460BCC" w14:textId="77777777" w:rsidR="00AA0A43" w:rsidRDefault="00AA0A43" w:rsidP="00AA0A43">
            <w:pPr>
              <w:numPr>
                <w:ilvl w:val="0"/>
                <w:numId w:val="8"/>
              </w:num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503F6C4C" w14:textId="77777777" w:rsidR="00AA0A43" w:rsidRPr="00BC2376" w:rsidRDefault="00AA0A43" w:rsidP="00AA0A43">
            <w:pPr>
              <w:numPr>
                <w:ilvl w:val="0"/>
                <w:numId w:val="8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2" w:type="dxa"/>
            <w:shd w:val="clear" w:color="auto" w:fill="D9D9D9"/>
          </w:tcPr>
          <w:p w14:paraId="2C2A7B9F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10</w:t>
            </w:r>
          </w:p>
        </w:tc>
      </w:tr>
      <w:tr w:rsidR="00AA0A43" w:rsidRPr="003C11AA" w14:paraId="35F72049" w14:textId="77777777" w:rsidTr="00AA0A43">
        <w:tc>
          <w:tcPr>
            <w:tcW w:w="9926" w:type="dxa"/>
            <w:gridSpan w:val="6"/>
          </w:tcPr>
          <w:p w14:paraId="389ECDF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Distribuţia fondului de timp</w:t>
            </w:r>
          </w:p>
        </w:tc>
        <w:tc>
          <w:tcPr>
            <w:tcW w:w="1132" w:type="dxa"/>
          </w:tcPr>
          <w:p w14:paraId="3F5188B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AA0A43" w:rsidRPr="003C11AA" w14:paraId="3A2D379C" w14:textId="77777777" w:rsidTr="00AA0A43">
        <w:tc>
          <w:tcPr>
            <w:tcW w:w="9926" w:type="dxa"/>
            <w:gridSpan w:val="6"/>
          </w:tcPr>
          <w:p w14:paraId="649E6CC1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Studiu după manual, suport de curs, bibliografie şi notiţe</w:t>
            </w:r>
          </w:p>
        </w:tc>
        <w:tc>
          <w:tcPr>
            <w:tcW w:w="1132" w:type="dxa"/>
          </w:tcPr>
          <w:p w14:paraId="2CBF18F5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</w:tr>
      <w:tr w:rsidR="00AA0A43" w:rsidRPr="003C11AA" w14:paraId="0D705943" w14:textId="77777777" w:rsidTr="00AA0A43">
        <w:tc>
          <w:tcPr>
            <w:tcW w:w="9926" w:type="dxa"/>
            <w:gridSpan w:val="6"/>
          </w:tcPr>
          <w:p w14:paraId="73BB35E2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Documentare suplimentară în bibliotecă, pe platforme electronice de specialitate şi pe teren</w:t>
            </w:r>
          </w:p>
        </w:tc>
        <w:tc>
          <w:tcPr>
            <w:tcW w:w="1132" w:type="dxa"/>
          </w:tcPr>
          <w:p w14:paraId="700F139D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</w:tr>
      <w:tr w:rsidR="00AA0A43" w:rsidRPr="003C11AA" w14:paraId="7A94BBE8" w14:textId="77777777" w:rsidTr="00AA0A43">
        <w:tc>
          <w:tcPr>
            <w:tcW w:w="9926" w:type="dxa"/>
            <w:gridSpan w:val="6"/>
          </w:tcPr>
          <w:p w14:paraId="2A1D101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1132" w:type="dxa"/>
          </w:tcPr>
          <w:p w14:paraId="38003241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</w:tr>
      <w:tr w:rsidR="00AA0A43" w:rsidRPr="003C11AA" w14:paraId="60C473DC" w14:textId="77777777" w:rsidTr="00AA0A43">
        <w:tc>
          <w:tcPr>
            <w:tcW w:w="9926" w:type="dxa"/>
            <w:gridSpan w:val="6"/>
          </w:tcPr>
          <w:p w14:paraId="36F99A62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Tutor</w:t>
            </w:r>
            <w:r w:rsidRPr="003C11AA">
              <w:rPr>
                <w:lang w:val="ro-RO"/>
              </w:rPr>
              <w:t>at</w:t>
            </w:r>
          </w:p>
        </w:tc>
        <w:tc>
          <w:tcPr>
            <w:tcW w:w="1132" w:type="dxa"/>
          </w:tcPr>
          <w:p w14:paraId="20A4790C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</w:tr>
      <w:tr w:rsidR="00AA0A43" w:rsidRPr="003C11AA" w14:paraId="5ECCA124" w14:textId="77777777" w:rsidTr="00AA0A43">
        <w:tc>
          <w:tcPr>
            <w:tcW w:w="9926" w:type="dxa"/>
            <w:gridSpan w:val="6"/>
          </w:tcPr>
          <w:p w14:paraId="6B9DA91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Alte activităţi: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2" w:type="dxa"/>
          </w:tcPr>
          <w:p w14:paraId="1A6CE652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</w:tr>
      <w:tr w:rsidR="00AA0A43" w:rsidRPr="003C11AA" w14:paraId="39108F36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6B4EDB9C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3.7 Total ore de studiu individual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4B4BE156" w14:textId="77777777" w:rsidR="00AA0A43" w:rsidRPr="003C11AA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70</w:t>
            </w:r>
          </w:p>
        </w:tc>
      </w:tr>
      <w:tr w:rsidR="00AA0A43" w:rsidRPr="003C11AA" w14:paraId="103F5F32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4B52E4D5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3.9 Total ore pe semestru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46218D87" w14:textId="77777777" w:rsidR="00AA0A43" w:rsidRPr="003C11AA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</w:tr>
      <w:tr w:rsidR="00AA0A43" w:rsidRPr="003C11AA" w14:paraId="5F64AFDA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6A33AAE6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3.10 Numărul de credite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5B301A10" w14:textId="77777777" w:rsidR="00AA0A43" w:rsidRPr="00E91C88" w:rsidRDefault="00AA0A43" w:rsidP="00B856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</w:tr>
    </w:tbl>
    <w:p w14:paraId="34BB2872" w14:textId="77777777" w:rsidR="00AA0A43" w:rsidRDefault="00AA0A43" w:rsidP="00AA0A43">
      <w:pPr>
        <w:rPr>
          <w:b/>
          <w:lang w:val="ro-RO"/>
        </w:rPr>
      </w:pPr>
    </w:p>
    <w:p w14:paraId="0B0B669F" w14:textId="77777777" w:rsidR="00AA0A43" w:rsidRDefault="00AA0A43" w:rsidP="00340E06">
      <w:pPr>
        <w:rPr>
          <w:lang w:val="ro-RO"/>
        </w:rPr>
      </w:pPr>
      <w:r>
        <w:rPr>
          <w:b/>
          <w:lang w:val="ro-RO"/>
        </w:rPr>
        <w:t xml:space="preserve">4. Precondiţii </w:t>
      </w:r>
      <w:r w:rsidRPr="0091387D">
        <w:rPr>
          <w:lang w:val="ro-RO"/>
        </w:rPr>
        <w:t>(acolo unde este cazul)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1"/>
        <w:gridCol w:w="7927"/>
      </w:tblGrid>
      <w:tr w:rsidR="00AA0A43" w:rsidRPr="003C11AA" w14:paraId="7CF6CADA" w14:textId="77777777" w:rsidTr="00AA0A43">
        <w:trPr>
          <w:trHeight w:val="292"/>
        </w:trPr>
        <w:tc>
          <w:tcPr>
            <w:tcW w:w="3131" w:type="dxa"/>
          </w:tcPr>
          <w:p w14:paraId="4F6CA6F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4.1 de curriculum</w:t>
            </w:r>
          </w:p>
        </w:tc>
        <w:tc>
          <w:tcPr>
            <w:tcW w:w="7927" w:type="dxa"/>
          </w:tcPr>
          <w:p w14:paraId="164F582F" w14:textId="77777777" w:rsidR="00AA0A43" w:rsidRPr="0032547B" w:rsidRDefault="00AA0A43" w:rsidP="00B8568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AA0A43" w:rsidRPr="003C11AA" w14:paraId="159FBB2D" w14:textId="77777777" w:rsidTr="00AA0A43">
        <w:trPr>
          <w:trHeight w:val="149"/>
        </w:trPr>
        <w:tc>
          <w:tcPr>
            <w:tcW w:w="3131" w:type="dxa"/>
          </w:tcPr>
          <w:p w14:paraId="22D10DD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4.2 de competenţe</w:t>
            </w:r>
          </w:p>
        </w:tc>
        <w:tc>
          <w:tcPr>
            <w:tcW w:w="7927" w:type="dxa"/>
          </w:tcPr>
          <w:p w14:paraId="490D1306" w14:textId="77777777" w:rsidR="00AA0A43" w:rsidRPr="0032547B" w:rsidRDefault="00AA0A43" w:rsidP="00B8568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</w:tbl>
    <w:p w14:paraId="2BDC79B3" w14:textId="77777777" w:rsidR="00AA0A43" w:rsidRPr="00071D66" w:rsidRDefault="00AA0A43" w:rsidP="00AA0A43">
      <w:pPr>
        <w:rPr>
          <w:lang w:val="it-IT"/>
        </w:rPr>
      </w:pPr>
    </w:p>
    <w:p w14:paraId="4435A563" w14:textId="77777777" w:rsidR="00AA0A43" w:rsidRPr="00071D66" w:rsidRDefault="00AA0A43" w:rsidP="00AA0A43">
      <w:pPr>
        <w:rPr>
          <w:lang w:val="it-IT"/>
        </w:rPr>
      </w:pPr>
    </w:p>
    <w:p w14:paraId="5916AD3E" w14:textId="77777777" w:rsidR="00AA0A43" w:rsidRDefault="00AA0A43" w:rsidP="00340E06">
      <w:pPr>
        <w:rPr>
          <w:lang w:val="ro-RO"/>
        </w:rPr>
      </w:pPr>
      <w:r>
        <w:rPr>
          <w:b/>
          <w:lang w:val="ro-RO"/>
        </w:rPr>
        <w:t xml:space="preserve">5. Condiţii </w:t>
      </w:r>
      <w:r w:rsidRPr="0091387D">
        <w:rPr>
          <w:lang w:val="ro-RO"/>
        </w:rPr>
        <w:t>(acolo unde este cazul)</w:t>
      </w:r>
    </w:p>
    <w:tbl>
      <w:tblPr>
        <w:tblW w:w="11043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8387"/>
      </w:tblGrid>
      <w:tr w:rsidR="00AA0A43" w:rsidRPr="003C11AA" w14:paraId="16855149" w14:textId="77777777" w:rsidTr="00AA0A43">
        <w:tc>
          <w:tcPr>
            <w:tcW w:w="2656" w:type="dxa"/>
          </w:tcPr>
          <w:p w14:paraId="5600FB0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5.1 de desfăşurare a cursului</w:t>
            </w:r>
          </w:p>
        </w:tc>
        <w:tc>
          <w:tcPr>
            <w:tcW w:w="8387" w:type="dxa"/>
          </w:tcPr>
          <w:p w14:paraId="7EAB8E76" w14:textId="77777777" w:rsidR="00AA0A43" w:rsidRPr="002671B7" w:rsidRDefault="00AA0A43" w:rsidP="00B8568C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>Zoom, Google Classroom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AA0A43" w:rsidRPr="003C11AA" w14:paraId="442AB601" w14:textId="77777777" w:rsidTr="00AA0A43">
        <w:tc>
          <w:tcPr>
            <w:tcW w:w="2656" w:type="dxa"/>
          </w:tcPr>
          <w:p w14:paraId="138C2022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5.2 de desfăşurare a seminarului/laboratorului</w:t>
            </w:r>
          </w:p>
        </w:tc>
        <w:tc>
          <w:tcPr>
            <w:tcW w:w="8387" w:type="dxa"/>
          </w:tcPr>
          <w:p w14:paraId="01B97E30" w14:textId="77777777" w:rsidR="00AA0A43" w:rsidRPr="00E20281" w:rsidRDefault="00AA0A43" w:rsidP="00B8568C">
            <w:pPr>
              <w:rPr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3595118B" w14:textId="77777777" w:rsidR="00AA0A43" w:rsidRDefault="00AA0A43" w:rsidP="00AA0A43">
      <w:pPr>
        <w:rPr>
          <w:b/>
          <w:lang w:val="ro-RO"/>
        </w:rPr>
      </w:pPr>
    </w:p>
    <w:p w14:paraId="32CECF6C" w14:textId="77777777" w:rsidR="00AA0A43" w:rsidRDefault="00AA0A43" w:rsidP="00AA0A43">
      <w:pPr>
        <w:rPr>
          <w:b/>
          <w:lang w:val="ro-RO"/>
        </w:rPr>
      </w:pPr>
    </w:p>
    <w:p w14:paraId="22A6C0AA" w14:textId="77777777" w:rsidR="00AA0A43" w:rsidRPr="00D52FAB" w:rsidRDefault="00AA0A43" w:rsidP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Rezultatele învățării </w:t>
      </w:r>
    </w:p>
    <w:p w14:paraId="723A0A74" w14:textId="77777777" w:rsidR="00AA0A43" w:rsidRDefault="00AA0A43" w:rsidP="00AA0A43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916" w:type="dxa"/>
        <w:tblInd w:w="-885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2298"/>
        <w:gridCol w:w="2577"/>
        <w:gridCol w:w="2668"/>
        <w:gridCol w:w="3373"/>
      </w:tblGrid>
      <w:tr w:rsidR="00AA0A43" w:rsidRPr="00605227" w14:paraId="315BECDA" w14:textId="77777777" w:rsidTr="00340E06"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37AFF608" w14:textId="77777777" w:rsidR="00AA0A43" w:rsidRPr="00605227" w:rsidRDefault="00AA0A43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47E6E57" w14:textId="77777777" w:rsidR="00AA0A43" w:rsidRPr="00605227" w:rsidRDefault="00AA0A43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AA0A43" w:rsidRPr="00605227" w14:paraId="00088C43" w14:textId="77777777" w:rsidTr="00340E06">
        <w:trPr>
          <w:tblHeader/>
        </w:trPr>
        <w:tc>
          <w:tcPr>
            <w:tcW w:w="229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2E9A3A98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DC69310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04AF57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C7976A" w14:textId="77777777" w:rsidR="00AA0A43" w:rsidRPr="00605227" w:rsidRDefault="00AA0A43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AA0A43" w:rsidRPr="00605227" w14:paraId="65210DFB" w14:textId="77777777" w:rsidTr="00340E06">
        <w:trPr>
          <w:trHeight w:val="281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9624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DEF0" w14:textId="77777777" w:rsidR="00AA0A43" w:rsidRPr="00094667" w:rsidRDefault="00AA0A43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0ED267F8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5336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0859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666E78E2" w14:textId="77777777" w:rsidR="00AA0A43" w:rsidRDefault="00AA0A43" w:rsidP="00AA0A43">
      <w:pPr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9E4C655" w14:textId="6E541A76" w:rsidR="00AA0A43" w:rsidRDefault="00AA0A43" w:rsidP="00AA0A43">
      <w:pPr>
        <w:rPr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</w:t>
      </w:r>
      <w:r>
        <w:rPr>
          <w:b/>
          <w:lang w:val="ro-RO"/>
        </w:rPr>
        <w:t xml:space="preserve"> Obiectivele disciplinei </w:t>
      </w:r>
      <w:r w:rsidRPr="0091387D">
        <w:rPr>
          <w:lang w:val="ro-RO"/>
        </w:rPr>
        <w:t>(</w:t>
      </w:r>
      <w:r>
        <w:rPr>
          <w:lang w:val="ro-RO"/>
        </w:rPr>
        <w:t>reieşind din grila competenţelor specifice acumulate</w:t>
      </w:r>
      <w:r w:rsidRPr="0091387D">
        <w:rPr>
          <w:lang w:val="ro-RO"/>
        </w:rPr>
        <w:t>)</w:t>
      </w:r>
    </w:p>
    <w:tbl>
      <w:tblPr>
        <w:tblW w:w="11165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3420"/>
        <w:gridCol w:w="2957"/>
      </w:tblGrid>
      <w:tr w:rsidR="00AA0A43" w:rsidRPr="003C11AA" w14:paraId="3730AB7D" w14:textId="77777777" w:rsidTr="00AA0A43">
        <w:trPr>
          <w:trHeight w:val="1163"/>
        </w:trPr>
        <w:tc>
          <w:tcPr>
            <w:tcW w:w="4788" w:type="dxa"/>
            <w:shd w:val="clear" w:color="auto" w:fill="D9D9D9"/>
          </w:tcPr>
          <w:p w14:paraId="489981DF" w14:textId="1AE690C7" w:rsidR="00AA0A43" w:rsidRPr="00340E06" w:rsidRDefault="00AA0A43" w:rsidP="00B8568C">
            <w:pPr>
              <w:ind w:left="360"/>
              <w:rPr>
                <w:b/>
                <w:lang w:val="ro-RO"/>
              </w:rPr>
            </w:pPr>
            <w:r w:rsidRPr="00340E06">
              <w:rPr>
                <w:b/>
                <w:lang w:val="ro-RO"/>
              </w:rPr>
              <w:t>Curs</w:t>
            </w:r>
            <w:r w:rsidR="00340E06">
              <w:rPr>
                <w:b/>
                <w:lang w:val="ro-RO"/>
              </w:rPr>
              <w:t xml:space="preserve"> sem II</w:t>
            </w:r>
          </w:p>
        </w:tc>
        <w:tc>
          <w:tcPr>
            <w:tcW w:w="3420" w:type="dxa"/>
          </w:tcPr>
          <w:p w14:paraId="44181D6E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Metode de predare</w:t>
            </w:r>
          </w:p>
        </w:tc>
        <w:tc>
          <w:tcPr>
            <w:tcW w:w="2957" w:type="dxa"/>
          </w:tcPr>
          <w:p w14:paraId="6C2DE17F" w14:textId="77777777" w:rsidR="00AA0A43" w:rsidRPr="001427B4" w:rsidRDefault="00AA0A43" w:rsidP="00B8568C">
            <w:pPr>
              <w:rPr>
                <w:vertAlign w:val="superscript"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>
              <w:rPr>
                <w:lang w:val="ro-RO"/>
              </w:rPr>
              <w:t xml:space="preserve"> (nr. de cursuri afectate respectivei teme </w:t>
            </w:r>
            <w:r w:rsidRPr="00874E1E">
              <w:rPr>
                <w:color w:val="FF0000"/>
                <w:lang w:val="ro-RO"/>
              </w:rPr>
              <w:t>/ nr de cursuri online afectate respectivei teme)</w:t>
            </w:r>
            <w:r>
              <w:rPr>
                <w:color w:val="FF0000"/>
                <w:vertAlign w:val="superscript"/>
                <w:lang w:val="ro-RO"/>
              </w:rPr>
              <w:t>1</w:t>
            </w:r>
          </w:p>
        </w:tc>
      </w:tr>
      <w:tr w:rsidR="00AA0A43" w:rsidRPr="003C11AA" w14:paraId="5E292D7F" w14:textId="77777777" w:rsidTr="00AA0A43">
        <w:tc>
          <w:tcPr>
            <w:tcW w:w="4788" w:type="dxa"/>
            <w:shd w:val="clear" w:color="auto" w:fill="D9D9D9"/>
          </w:tcPr>
          <w:p w14:paraId="612FB8E5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1. </w:t>
            </w:r>
            <w:r w:rsidRPr="00340E06">
              <w:t>Viaţa lui Buddha. Budismul indian</w:t>
            </w:r>
          </w:p>
        </w:tc>
        <w:tc>
          <w:tcPr>
            <w:tcW w:w="3420" w:type="dxa"/>
          </w:tcPr>
          <w:p w14:paraId="7ED504E6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4D29F858" w14:textId="77777777" w:rsidR="00AA0A43" w:rsidRPr="00891D81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AA0A43" w:rsidRPr="003C11AA" w14:paraId="1FE94F21" w14:textId="77777777" w:rsidTr="00AA0A43">
        <w:tc>
          <w:tcPr>
            <w:tcW w:w="4788" w:type="dxa"/>
            <w:shd w:val="clear" w:color="auto" w:fill="D9D9D9"/>
          </w:tcPr>
          <w:p w14:paraId="6CC33FB2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2. </w:t>
            </w:r>
            <w:r w:rsidRPr="00340E06">
              <w:t xml:space="preserve">Răspândirea budismului. Literatura sacră </w:t>
            </w:r>
          </w:p>
        </w:tc>
        <w:tc>
          <w:tcPr>
            <w:tcW w:w="3420" w:type="dxa"/>
          </w:tcPr>
          <w:p w14:paraId="196F7259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63827C59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4D68FAFA" w14:textId="77777777" w:rsidTr="00AA0A43">
        <w:tc>
          <w:tcPr>
            <w:tcW w:w="4788" w:type="dxa"/>
            <w:shd w:val="clear" w:color="auto" w:fill="D9D9D9"/>
          </w:tcPr>
          <w:p w14:paraId="548D74F0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3. </w:t>
            </w:r>
            <w:r w:rsidRPr="00340E06">
              <w:t>Viaţa şi existenţa în accepţiunea budistă</w:t>
            </w:r>
          </w:p>
        </w:tc>
        <w:tc>
          <w:tcPr>
            <w:tcW w:w="3420" w:type="dxa"/>
          </w:tcPr>
          <w:p w14:paraId="51CBEDC2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176D0BC3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1D99D6F3" w14:textId="77777777" w:rsidTr="00AA0A43">
        <w:tc>
          <w:tcPr>
            <w:tcW w:w="4788" w:type="dxa"/>
            <w:shd w:val="clear" w:color="auto" w:fill="D9D9D9"/>
          </w:tcPr>
          <w:p w14:paraId="4F711911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>4. Theravada (</w:t>
            </w:r>
            <w:r w:rsidRPr="00340E06">
              <w:t>Hinayana) și Mahayana</w:t>
            </w:r>
          </w:p>
        </w:tc>
        <w:tc>
          <w:tcPr>
            <w:tcW w:w="3420" w:type="dxa"/>
          </w:tcPr>
          <w:p w14:paraId="40DB8F9F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4221968F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2593B61D" w14:textId="77777777" w:rsidTr="00AA0A43">
        <w:tc>
          <w:tcPr>
            <w:tcW w:w="4788" w:type="dxa"/>
            <w:shd w:val="clear" w:color="auto" w:fill="D9D9D9"/>
          </w:tcPr>
          <w:p w14:paraId="31D7EA71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5. </w:t>
            </w:r>
            <w:r w:rsidRPr="00340E06">
              <w:t>Comunitatea monahală şi laicatul</w:t>
            </w:r>
          </w:p>
        </w:tc>
        <w:tc>
          <w:tcPr>
            <w:tcW w:w="3420" w:type="dxa"/>
          </w:tcPr>
          <w:p w14:paraId="4349B370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7D75A6FA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4EF6282A" w14:textId="77777777" w:rsidTr="00AA0A43">
        <w:tc>
          <w:tcPr>
            <w:tcW w:w="4788" w:type="dxa"/>
            <w:shd w:val="clear" w:color="auto" w:fill="D9D9D9"/>
          </w:tcPr>
          <w:p w14:paraId="2EBE4297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6. </w:t>
            </w:r>
            <w:r w:rsidRPr="00340E06">
              <w:t>Islamul şi viaţa lui Mahomed</w:t>
            </w:r>
          </w:p>
        </w:tc>
        <w:tc>
          <w:tcPr>
            <w:tcW w:w="3420" w:type="dxa"/>
          </w:tcPr>
          <w:p w14:paraId="540D5C58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1F9C6C5E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07161B6F" w14:textId="77777777" w:rsidTr="00AA0A43">
        <w:tc>
          <w:tcPr>
            <w:tcW w:w="4788" w:type="dxa"/>
            <w:shd w:val="clear" w:color="auto" w:fill="D9D9D9"/>
          </w:tcPr>
          <w:p w14:paraId="546FC12D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7. </w:t>
            </w:r>
            <w:r w:rsidRPr="00340E06">
              <w:t>Coranul şi Sunna. Legea islamică</w:t>
            </w:r>
          </w:p>
        </w:tc>
        <w:tc>
          <w:tcPr>
            <w:tcW w:w="3420" w:type="dxa"/>
          </w:tcPr>
          <w:p w14:paraId="5E52C718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28ACC534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5F6D1ED9" w14:textId="77777777" w:rsidTr="00AA0A43">
        <w:tc>
          <w:tcPr>
            <w:tcW w:w="4788" w:type="dxa"/>
            <w:shd w:val="clear" w:color="auto" w:fill="D9D9D9"/>
          </w:tcPr>
          <w:p w14:paraId="762725FF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8. </w:t>
            </w:r>
            <w:r w:rsidRPr="00340E06">
              <w:t xml:space="preserve">Şiismul şi sunnismul. </w:t>
            </w:r>
          </w:p>
        </w:tc>
        <w:tc>
          <w:tcPr>
            <w:tcW w:w="3420" w:type="dxa"/>
          </w:tcPr>
          <w:p w14:paraId="56E99C1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5B156915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0BFC43FF" w14:textId="77777777" w:rsidTr="00AA0A43">
        <w:tc>
          <w:tcPr>
            <w:tcW w:w="4788" w:type="dxa"/>
            <w:shd w:val="clear" w:color="auto" w:fill="D9D9D9"/>
          </w:tcPr>
          <w:p w14:paraId="78454AF6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9. </w:t>
            </w:r>
            <w:r w:rsidRPr="00340E06">
              <w:rPr>
                <w:i/>
              </w:rPr>
              <w:t>Kalam</w:t>
            </w:r>
            <w:r w:rsidRPr="00340E06">
              <w:t xml:space="preserve"> și </w:t>
            </w:r>
            <w:r w:rsidRPr="00340E06">
              <w:rPr>
                <w:i/>
              </w:rPr>
              <w:t>falsafa</w:t>
            </w:r>
          </w:p>
        </w:tc>
        <w:tc>
          <w:tcPr>
            <w:tcW w:w="3420" w:type="dxa"/>
          </w:tcPr>
          <w:p w14:paraId="1559C14C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2F5932BD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1AF4A10F" w14:textId="77777777" w:rsidTr="00AA0A43">
        <w:tc>
          <w:tcPr>
            <w:tcW w:w="4788" w:type="dxa"/>
            <w:shd w:val="clear" w:color="auto" w:fill="D9D9D9"/>
          </w:tcPr>
          <w:p w14:paraId="67C93E1D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10. </w:t>
            </w:r>
            <w:r w:rsidRPr="00340E06">
              <w:t>Situaţia contemporană a islamului</w:t>
            </w:r>
          </w:p>
        </w:tc>
        <w:tc>
          <w:tcPr>
            <w:tcW w:w="3420" w:type="dxa"/>
          </w:tcPr>
          <w:p w14:paraId="2E60CC62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528D8A04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56DFDC10" w14:textId="77777777" w:rsidTr="00AA0A43">
        <w:tc>
          <w:tcPr>
            <w:tcW w:w="11165" w:type="dxa"/>
            <w:gridSpan w:val="3"/>
            <w:shd w:val="clear" w:color="auto" w:fill="D9D9D9"/>
          </w:tcPr>
          <w:p w14:paraId="35D37B9D" w14:textId="77777777" w:rsidR="00AA0A43" w:rsidRPr="00340E06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340E06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0D3A1499" w14:textId="77777777" w:rsidR="00AA0A43" w:rsidRPr="00340E06" w:rsidRDefault="00AA0A43" w:rsidP="00B8568C">
            <w:pPr>
              <w:pStyle w:val="Style11"/>
              <w:widowControl/>
              <w:spacing w:line="240" w:lineRule="auto"/>
              <w:ind w:firstLine="0"/>
              <w:contextualSpacing/>
              <w:rPr>
                <w:sz w:val="20"/>
                <w:szCs w:val="20"/>
              </w:rPr>
            </w:pPr>
            <w:r w:rsidRPr="00340E06">
              <w:rPr>
                <w:rStyle w:val="FontStyle29"/>
                <w:smallCaps/>
              </w:rPr>
              <w:t>Achimescu</w:t>
            </w:r>
            <w:r w:rsidRPr="00340E06">
              <w:rPr>
                <w:rStyle w:val="FontStyle29"/>
              </w:rPr>
              <w:t xml:space="preserve">, Nicolae, 1999, </w:t>
            </w:r>
            <w:r w:rsidRPr="00340E06">
              <w:rPr>
                <w:rStyle w:val="FontStyle26"/>
                <w:sz w:val="20"/>
                <w:szCs w:val="20"/>
              </w:rPr>
              <w:t>Budism şi creştinism. Consideraţii privind desăvârşirea omului</w:t>
            </w:r>
            <w:r w:rsidRPr="00340E06">
              <w:rPr>
                <w:rStyle w:val="FontStyle26"/>
                <w:i w:val="0"/>
                <w:sz w:val="20"/>
                <w:szCs w:val="20"/>
              </w:rPr>
              <w:t>,</w:t>
            </w:r>
            <w:r w:rsidRPr="00340E06">
              <w:rPr>
                <w:rStyle w:val="FontStyle26"/>
                <w:sz w:val="20"/>
                <w:szCs w:val="20"/>
              </w:rPr>
              <w:t xml:space="preserve"> </w:t>
            </w:r>
            <w:r w:rsidRPr="00340E06">
              <w:rPr>
                <w:rStyle w:val="FontStyle29"/>
              </w:rPr>
              <w:t xml:space="preserve">Iaşi, </w:t>
            </w:r>
            <w:r w:rsidRPr="00340E06">
              <w:rPr>
                <w:sz w:val="20"/>
                <w:szCs w:val="20"/>
              </w:rPr>
              <w:t>Tehnopress</w:t>
            </w:r>
          </w:p>
          <w:p w14:paraId="0834EDE7" w14:textId="77777777" w:rsidR="00AA0A43" w:rsidRPr="00340E06" w:rsidRDefault="00AA0A43" w:rsidP="00B8568C">
            <w:pPr>
              <w:pStyle w:val="Style7"/>
              <w:widowControl/>
              <w:spacing w:line="240" w:lineRule="auto"/>
              <w:ind w:firstLine="0"/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rStyle w:val="FontStyle29"/>
                <w:smallCaps/>
              </w:rPr>
              <w:t>Carrithers</w:t>
            </w:r>
            <w:r w:rsidRPr="00340E06">
              <w:rPr>
                <w:rStyle w:val="FontStyle29"/>
              </w:rPr>
              <w:t xml:space="preserve">, </w:t>
            </w:r>
            <w:r w:rsidRPr="00340E06">
              <w:rPr>
                <w:rStyle w:val="st"/>
                <w:sz w:val="20"/>
                <w:szCs w:val="20"/>
              </w:rPr>
              <w:t>Michael</w:t>
            </w:r>
            <w:r w:rsidRPr="00340E06">
              <w:rPr>
                <w:rStyle w:val="FontStyle29"/>
              </w:rPr>
              <w:t xml:space="preserve">, </w:t>
            </w:r>
            <w:r w:rsidRPr="00340E06">
              <w:rPr>
                <w:sz w:val="20"/>
                <w:szCs w:val="20"/>
              </w:rPr>
              <w:t xml:space="preserve">1996, </w:t>
            </w:r>
            <w:r w:rsidRPr="00340E06">
              <w:rPr>
                <w:rStyle w:val="FontStyle26"/>
                <w:sz w:val="20"/>
                <w:szCs w:val="20"/>
              </w:rPr>
              <w:t>Buddha</w:t>
            </w:r>
            <w:r w:rsidRPr="00340E06">
              <w:rPr>
                <w:rStyle w:val="FontStyle26"/>
                <w:i w:val="0"/>
                <w:sz w:val="20"/>
                <w:szCs w:val="20"/>
              </w:rPr>
              <w:t>,</w:t>
            </w:r>
            <w:r w:rsidRPr="00340E06">
              <w:rPr>
                <w:rStyle w:val="FontStyle29"/>
              </w:rPr>
              <w:t xml:space="preserve"> Bucureşti,</w:t>
            </w:r>
            <w:r w:rsidRPr="00340E06">
              <w:rPr>
                <w:sz w:val="20"/>
                <w:szCs w:val="20"/>
              </w:rPr>
              <w:t xml:space="preserve"> Humanitas</w:t>
            </w:r>
          </w:p>
          <w:p w14:paraId="719772DC" w14:textId="77777777" w:rsidR="00AA0A43" w:rsidRPr="00340E06" w:rsidRDefault="00AA0A43" w:rsidP="00B8568C">
            <w:pPr>
              <w:pStyle w:val="Style14"/>
              <w:widowControl/>
              <w:spacing w:line="240" w:lineRule="auto"/>
              <w:ind w:firstLine="0"/>
              <w:contextualSpacing/>
              <w:rPr>
                <w:rStyle w:val="FontStyle29"/>
                <w:lang w:eastAsia="de-DE"/>
              </w:rPr>
            </w:pPr>
            <w:r w:rsidRPr="00340E06">
              <w:rPr>
                <w:rStyle w:val="FontStyle29"/>
                <w:smallCaps/>
                <w:lang w:val="en-US" w:eastAsia="de-DE"/>
              </w:rPr>
              <w:t>Nukariya</w:t>
            </w:r>
            <w:r w:rsidRPr="00340E06">
              <w:rPr>
                <w:rStyle w:val="FontStyle29"/>
                <w:lang w:val="en-US" w:eastAsia="de-DE"/>
              </w:rPr>
              <w:t xml:space="preserve">, Kaiten, </w:t>
            </w:r>
            <w:r w:rsidRPr="00340E06">
              <w:rPr>
                <w:rStyle w:val="FontStyle29"/>
                <w:lang w:eastAsia="de-DE"/>
              </w:rPr>
              <w:t xml:space="preserve">2014, </w:t>
            </w:r>
            <w:r w:rsidRPr="00340E06">
              <w:rPr>
                <w:rStyle w:val="FontStyle29"/>
                <w:i/>
                <w:lang w:val="en-US" w:eastAsia="de-DE"/>
              </w:rPr>
              <w:t xml:space="preserve">Istoria Zenului. Doctrina </w:t>
            </w:r>
            <w:r w:rsidRPr="00340E06">
              <w:rPr>
                <w:rStyle w:val="FontStyle29"/>
                <w:i/>
                <w:lang w:eastAsia="de-DE"/>
              </w:rPr>
              <w:t>și practica zen în China și Japonia</w:t>
            </w:r>
            <w:r w:rsidRPr="00340E06">
              <w:rPr>
                <w:rStyle w:val="FontStyle29"/>
                <w:lang w:eastAsia="de-DE"/>
              </w:rPr>
              <w:t>, București, Herald</w:t>
            </w:r>
          </w:p>
          <w:p w14:paraId="5A1E47C0" w14:textId="77777777" w:rsidR="00AA0A43" w:rsidRPr="00340E06" w:rsidRDefault="00AA0A43" w:rsidP="00B8568C">
            <w:pPr>
              <w:pStyle w:val="Style19"/>
              <w:widowControl/>
              <w:spacing w:line="240" w:lineRule="auto"/>
              <w:contextualSpacing/>
              <w:rPr>
                <w:rStyle w:val="FontStyle29"/>
                <w:lang w:eastAsia="de-DE"/>
              </w:rPr>
            </w:pPr>
            <w:r w:rsidRPr="00340E06">
              <w:rPr>
                <w:rStyle w:val="FontStyle29"/>
                <w:smallCaps/>
                <w:lang w:val="fr-FR" w:eastAsia="de-DE"/>
              </w:rPr>
              <w:t>Senart</w:t>
            </w:r>
            <w:r w:rsidRPr="00340E06">
              <w:rPr>
                <w:rStyle w:val="FontStyle29"/>
                <w:lang w:val="fr-FR" w:eastAsia="de-DE"/>
              </w:rPr>
              <w:t xml:space="preserve">, </w:t>
            </w:r>
            <w:r w:rsidRPr="00340E06">
              <w:rPr>
                <w:rStyle w:val="st"/>
                <w:sz w:val="20"/>
                <w:szCs w:val="20"/>
              </w:rPr>
              <w:t>Émille</w:t>
            </w:r>
            <w:r w:rsidRPr="00340E06">
              <w:rPr>
                <w:rStyle w:val="FontStyle29"/>
                <w:lang w:val="fr-FR" w:eastAsia="de-DE"/>
              </w:rPr>
              <w:t xml:space="preserve">, </w:t>
            </w:r>
            <w:r w:rsidRPr="00340E06">
              <w:rPr>
                <w:rStyle w:val="FontStyle29"/>
                <w:lang w:eastAsia="de-DE"/>
              </w:rPr>
              <w:t xml:space="preserve">1993, </w:t>
            </w:r>
            <w:r w:rsidRPr="00340E06">
              <w:rPr>
                <w:rStyle w:val="FontStyle26"/>
                <w:sz w:val="20"/>
                <w:szCs w:val="20"/>
                <w:lang w:eastAsia="de-DE"/>
              </w:rPr>
              <w:t xml:space="preserve">Eseu despre legenda </w:t>
            </w:r>
            <w:r w:rsidRPr="00340E06">
              <w:rPr>
                <w:rStyle w:val="FontStyle26"/>
                <w:sz w:val="20"/>
                <w:szCs w:val="20"/>
                <w:lang w:val="fr-FR" w:eastAsia="de-DE"/>
              </w:rPr>
              <w:t xml:space="preserve">lui Buddha, </w:t>
            </w:r>
            <w:r w:rsidRPr="00340E06">
              <w:rPr>
                <w:rStyle w:val="FontStyle29"/>
                <w:lang w:eastAsia="de-DE"/>
              </w:rPr>
              <w:t>Iaşi, Institutul European</w:t>
            </w:r>
          </w:p>
          <w:p w14:paraId="56B364E5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Simu</w:t>
            </w:r>
            <w:r w:rsidRPr="00340E06">
              <w:rPr>
                <w:sz w:val="20"/>
                <w:szCs w:val="20"/>
              </w:rPr>
              <w:t xml:space="preserve">, Octavian, 2007, </w:t>
            </w:r>
            <w:r w:rsidRPr="00340E06">
              <w:rPr>
                <w:i/>
                <w:sz w:val="20"/>
                <w:szCs w:val="20"/>
              </w:rPr>
              <w:t>Budismul japonez. Istorie, doctrină și tradiții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3B327E5B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Edward</w:t>
            </w:r>
            <w:r w:rsidRPr="00340E06">
              <w:rPr>
                <w:sz w:val="20"/>
                <w:szCs w:val="20"/>
              </w:rPr>
              <w:t xml:space="preserve">, Thomas, 2011, </w:t>
            </w:r>
            <w:r w:rsidRPr="00340E06">
              <w:rPr>
                <w:i/>
                <w:sz w:val="20"/>
                <w:szCs w:val="20"/>
              </w:rPr>
              <w:t>Istoria gândirii buddhiste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1B2648BF" w14:textId="77777777" w:rsidR="00AA0A43" w:rsidRPr="00340E06" w:rsidRDefault="00AA0A43" w:rsidP="00B8568C">
            <w:pPr>
              <w:pStyle w:val="product-autori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Waldenfels</w:t>
            </w:r>
            <w:r w:rsidRPr="00340E06">
              <w:rPr>
                <w:sz w:val="20"/>
                <w:szCs w:val="20"/>
              </w:rPr>
              <w:t xml:space="preserve">, Hans, 2016, </w:t>
            </w:r>
            <w:r w:rsidRPr="00340E06">
              <w:rPr>
                <w:i/>
                <w:sz w:val="20"/>
                <w:szCs w:val="20"/>
              </w:rPr>
              <w:t>Nimicul absolut. Pentru o fundamentare a dialogului dintre budism şi creştinism</w:t>
            </w:r>
            <w:r w:rsidRPr="00340E06">
              <w:rPr>
                <w:sz w:val="20"/>
                <w:szCs w:val="20"/>
              </w:rPr>
              <w:t>, Iași, Editura Universității „Alexandru Ioan Cuza” din Iași</w:t>
            </w:r>
          </w:p>
          <w:p w14:paraId="26C17924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Chevalier</w:t>
            </w:r>
            <w:r w:rsidRPr="00340E06">
              <w:rPr>
                <w:sz w:val="20"/>
                <w:szCs w:val="20"/>
              </w:rPr>
              <w:t xml:space="preserve">, Jean, </w:t>
            </w:r>
            <w:r w:rsidRPr="00340E06">
              <w:rPr>
                <w:i/>
                <w:sz w:val="20"/>
                <w:szCs w:val="20"/>
              </w:rPr>
              <w:t xml:space="preserve">Sufismul. </w:t>
            </w:r>
            <w:r w:rsidRPr="00340E06">
              <w:rPr>
                <w:color w:val="4D5156"/>
                <w:sz w:val="20"/>
                <w:szCs w:val="20"/>
                <w:shd w:val="clear" w:color="auto" w:fill="FFFFFF"/>
              </w:rPr>
              <w:t>Doctrină, ordine, maeştri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675124EE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hAnsi="Times New Roman" w:cs="Times New Roman"/>
                <w:smallCaps/>
                <w:color w:val="auto"/>
                <w:sz w:val="20"/>
                <w:szCs w:val="20"/>
              </w:rPr>
              <w:t>Corbin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Henri, 2008, </w:t>
            </w:r>
            <w:r w:rsidRPr="00340E06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Istoria filosofiei islamice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Bucureşti, Herald</w:t>
            </w:r>
          </w:p>
          <w:p w14:paraId="2F02A9E9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 xml:space="preserve">Ilie, Valentin, 2019, </w:t>
            </w:r>
            <w:r w:rsidRPr="00340E06">
              <w:rPr>
                <w:i/>
                <w:sz w:val="20"/>
                <w:szCs w:val="20"/>
              </w:rPr>
              <w:t>Umma .tradiție, modernitate și postmodernitate</w:t>
            </w:r>
            <w:r w:rsidRPr="00340E06">
              <w:rPr>
                <w:sz w:val="20"/>
                <w:szCs w:val="20"/>
              </w:rPr>
              <w:t>, București, Editura Universității din București</w:t>
            </w:r>
          </w:p>
          <w:p w14:paraId="143D1542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hAnsi="Times New Roman" w:cs="Times New Roman"/>
                <w:smallCaps/>
                <w:color w:val="auto"/>
                <w:sz w:val="20"/>
                <w:szCs w:val="20"/>
              </w:rPr>
              <w:t>Lammens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Henri, 2003, </w:t>
            </w:r>
            <w:r w:rsidRPr="00340E06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Islamul, credinţe şi instituţii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Bucureşti, Corint</w:t>
            </w:r>
          </w:p>
          <w:p w14:paraId="06652EA4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eastAsia="Calibri" w:hAnsi="Times New Roman" w:cs="Times New Roman"/>
                <w:smallCaps/>
                <w:sz w:val="20"/>
                <w:szCs w:val="20"/>
              </w:rPr>
              <w:t>Miquel</w:t>
            </w:r>
            <w:r w:rsidRPr="00340E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André, 1994, </w:t>
            </w:r>
            <w:r w:rsidRPr="00340E0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Islamul și civilizația sa</w:t>
            </w:r>
            <w:r w:rsidRPr="00340E06">
              <w:rPr>
                <w:rFonts w:ascii="Times New Roman" w:eastAsia="Calibri" w:hAnsi="Times New Roman" w:cs="Times New Roman"/>
                <w:sz w:val="20"/>
                <w:szCs w:val="20"/>
              </w:rPr>
              <w:t>, (vol. I-II), București, Meridiane</w:t>
            </w:r>
          </w:p>
          <w:p w14:paraId="72BAFCC0" w14:textId="77777777" w:rsidR="00AA0A43" w:rsidRPr="00340E06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340E06">
              <w:rPr>
                <w:rFonts w:eastAsia="Calibri"/>
                <w:smallCaps/>
                <w:sz w:val="20"/>
                <w:szCs w:val="20"/>
                <w:lang w:val="ro-RO"/>
              </w:rPr>
              <w:t>Rogerson</w:t>
            </w:r>
            <w:r w:rsidRPr="00340E06">
              <w:rPr>
                <w:rFonts w:eastAsia="Calibri"/>
                <w:sz w:val="20"/>
                <w:szCs w:val="20"/>
                <w:lang w:val="ro-RO"/>
              </w:rPr>
              <w:t xml:space="preserve">, Barnaby, 2015, </w:t>
            </w:r>
            <w:r w:rsidRPr="00340E06">
              <w:rPr>
                <w:rFonts w:eastAsia="Calibri"/>
                <w:i/>
                <w:sz w:val="20"/>
                <w:szCs w:val="20"/>
                <w:lang w:val="ro-RO"/>
              </w:rPr>
              <w:t>Profetul Mahomed. O biografie</w:t>
            </w:r>
            <w:r w:rsidRPr="00340E06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0A7F5447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  <w:lang w:val="ro-RO"/>
              </w:rPr>
            </w:pPr>
            <w:r w:rsidRPr="00340E06">
              <w:rPr>
                <w:smallCaps/>
                <w:sz w:val="20"/>
                <w:szCs w:val="20"/>
                <w:lang w:val="ro-RO"/>
              </w:rPr>
              <w:t>Rus</w:t>
            </w:r>
            <w:r w:rsidRPr="00340E06">
              <w:rPr>
                <w:sz w:val="20"/>
                <w:szCs w:val="20"/>
                <w:lang w:val="ro-RO"/>
              </w:rPr>
              <w:t xml:space="preserve">, Remus, 1994, </w:t>
            </w:r>
            <w:r w:rsidRPr="00340E06">
              <w:rPr>
                <w:i/>
                <w:sz w:val="20"/>
                <w:szCs w:val="20"/>
                <w:lang w:val="ro-RO"/>
              </w:rPr>
              <w:t>Istoria filosofiei islamice</w:t>
            </w:r>
            <w:r w:rsidRPr="00340E06">
              <w:rPr>
                <w:sz w:val="20"/>
                <w:szCs w:val="20"/>
                <w:lang w:val="ro-RO"/>
              </w:rPr>
              <w:t>, Bucureşti, Editura enciclopedică</w:t>
            </w:r>
          </w:p>
          <w:p w14:paraId="6E07389F" w14:textId="77777777" w:rsidR="00AA0A43" w:rsidRDefault="00AA0A43" w:rsidP="00B8568C">
            <w:pPr>
              <w:tabs>
                <w:tab w:val="left" w:pos="1560"/>
              </w:tabs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 xml:space="preserve">Ramadan, </w:t>
            </w:r>
            <w:r w:rsidRPr="00340E06">
              <w:rPr>
                <w:sz w:val="20"/>
                <w:szCs w:val="20"/>
              </w:rPr>
              <w:t>Tariq</w:t>
            </w:r>
            <w:r w:rsidRPr="00340E06">
              <w:rPr>
                <w:smallCaps/>
                <w:sz w:val="20"/>
                <w:szCs w:val="20"/>
              </w:rPr>
              <w:t xml:space="preserve">, 2019, </w:t>
            </w:r>
            <w:r w:rsidRPr="00340E06">
              <w:rPr>
                <w:i/>
                <w:smallCaps/>
                <w:sz w:val="20"/>
                <w:szCs w:val="20"/>
              </w:rPr>
              <w:t>I</w:t>
            </w:r>
            <w:r w:rsidRPr="00340E06">
              <w:rPr>
                <w:i/>
                <w:sz w:val="20"/>
                <w:szCs w:val="20"/>
              </w:rPr>
              <w:t>slamul, principii, ritualuri, evoluție, provocări</w:t>
            </w:r>
            <w:r w:rsidRPr="00340E06">
              <w:rPr>
                <w:sz w:val="20"/>
                <w:szCs w:val="20"/>
              </w:rPr>
              <w:t>, București, Editura Niculescu</w:t>
            </w:r>
          </w:p>
          <w:p w14:paraId="51D0EB4D" w14:textId="77777777" w:rsidR="00340E06" w:rsidRPr="00340E06" w:rsidRDefault="00340E06" w:rsidP="00B8568C">
            <w:pPr>
              <w:tabs>
                <w:tab w:val="left" w:pos="1560"/>
              </w:tabs>
              <w:rPr>
                <w:b/>
                <w:lang w:val="ro-RO"/>
              </w:rPr>
            </w:pPr>
          </w:p>
        </w:tc>
      </w:tr>
      <w:tr w:rsidR="00AA0A43" w:rsidRPr="003C11AA" w14:paraId="2592230A" w14:textId="77777777" w:rsidTr="00AA0A43">
        <w:tc>
          <w:tcPr>
            <w:tcW w:w="4788" w:type="dxa"/>
            <w:shd w:val="clear" w:color="auto" w:fill="D9D9D9"/>
          </w:tcPr>
          <w:p w14:paraId="650A2BA6" w14:textId="25F395A9" w:rsidR="00AA0A43" w:rsidRDefault="00340E06" w:rsidP="00B8568C">
            <w:pPr>
              <w:ind w:left="360"/>
            </w:pPr>
            <w:r>
              <w:rPr>
                <w:b/>
                <w:lang w:val="ro-RO"/>
              </w:rPr>
              <w:lastRenderedPageBreak/>
              <w:t>Seminar sem II</w:t>
            </w:r>
          </w:p>
          <w:p w14:paraId="52397757" w14:textId="77777777" w:rsidR="00AA0A43" w:rsidRPr="00F92AB0" w:rsidRDefault="00AA0A43" w:rsidP="00B8568C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</w:tcPr>
          <w:p w14:paraId="01A41E00" w14:textId="77777777" w:rsidR="00AA0A43" w:rsidRPr="00193AC8" w:rsidRDefault="00AA0A43" w:rsidP="00B8568C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957" w:type="dxa"/>
          </w:tcPr>
          <w:p w14:paraId="101F8DDD" w14:textId="2614260C" w:rsidR="00AA0A43" w:rsidRPr="003C11AA" w:rsidRDefault="00AA0A43" w:rsidP="00340E06">
            <w:pPr>
              <w:ind w:left="360"/>
              <w:rPr>
                <w:b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>
              <w:rPr>
                <w:lang w:val="ro-RO"/>
              </w:rPr>
              <w:t xml:space="preserve"> </w:t>
            </w:r>
          </w:p>
        </w:tc>
      </w:tr>
      <w:tr w:rsidR="00AA0A43" w:rsidRPr="003C11AA" w14:paraId="2E94C7A4" w14:textId="77777777" w:rsidTr="00AA0A43">
        <w:tc>
          <w:tcPr>
            <w:tcW w:w="4788" w:type="dxa"/>
            <w:shd w:val="clear" w:color="auto" w:fill="D9D9D9"/>
          </w:tcPr>
          <w:p w14:paraId="72570E1C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1. </w:t>
            </w:r>
            <w:r w:rsidRPr="00546F3F">
              <w:t>Viaţa lui Buddha</w:t>
            </w:r>
            <w:r>
              <w:t>. Budismul i</w:t>
            </w:r>
            <w:r w:rsidRPr="00546F3F">
              <w:t>ndian</w:t>
            </w:r>
          </w:p>
        </w:tc>
        <w:tc>
          <w:tcPr>
            <w:tcW w:w="3420" w:type="dxa"/>
          </w:tcPr>
          <w:p w14:paraId="10C537B5" w14:textId="77777777" w:rsidR="00AA0A43" w:rsidRDefault="00AA0A43" w:rsidP="00B8568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Discuţii </w:t>
            </w:r>
          </w:p>
        </w:tc>
        <w:tc>
          <w:tcPr>
            <w:tcW w:w="2957" w:type="dxa"/>
          </w:tcPr>
          <w:p w14:paraId="78F6C948" w14:textId="77777777" w:rsidR="00AA0A43" w:rsidRPr="00891D81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 oră</w:t>
            </w:r>
          </w:p>
        </w:tc>
      </w:tr>
      <w:tr w:rsidR="00AA0A43" w:rsidRPr="003C11AA" w14:paraId="1608F5CE" w14:textId="77777777" w:rsidTr="00AA0A43">
        <w:tc>
          <w:tcPr>
            <w:tcW w:w="4788" w:type="dxa"/>
            <w:shd w:val="clear" w:color="auto" w:fill="D9D9D9"/>
          </w:tcPr>
          <w:p w14:paraId="1CBBBB6B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2. </w:t>
            </w:r>
            <w:r>
              <w:t>Răspândirea budismului.</w:t>
            </w:r>
            <w:r w:rsidRPr="00546F3F">
              <w:t xml:space="preserve"> Literatura sacră </w:t>
            </w:r>
          </w:p>
        </w:tc>
        <w:tc>
          <w:tcPr>
            <w:tcW w:w="3420" w:type="dxa"/>
          </w:tcPr>
          <w:p w14:paraId="6911AD5E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634E383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632581C" w14:textId="77777777" w:rsidTr="00AA0A43">
        <w:tc>
          <w:tcPr>
            <w:tcW w:w="4788" w:type="dxa"/>
            <w:shd w:val="clear" w:color="auto" w:fill="D9D9D9"/>
          </w:tcPr>
          <w:p w14:paraId="70CA91CF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3. </w:t>
            </w:r>
            <w:r w:rsidRPr="00AC2149">
              <w:rPr>
                <w:i/>
              </w:rPr>
              <w:t>Arya sacca</w:t>
            </w:r>
            <w:r>
              <w:t xml:space="preserve">, </w:t>
            </w:r>
            <w:r w:rsidRPr="00AC2149">
              <w:rPr>
                <w:i/>
              </w:rPr>
              <w:t>Annata</w:t>
            </w:r>
            <w:r>
              <w:t xml:space="preserve">, </w:t>
            </w:r>
            <w:r w:rsidRPr="00AC2149">
              <w:rPr>
                <w:i/>
              </w:rPr>
              <w:t>Patticasamupada</w:t>
            </w:r>
          </w:p>
        </w:tc>
        <w:tc>
          <w:tcPr>
            <w:tcW w:w="3420" w:type="dxa"/>
          </w:tcPr>
          <w:p w14:paraId="2648B85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4ED400DF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8CA7082" w14:textId="77777777" w:rsidTr="00AA0A43">
        <w:tc>
          <w:tcPr>
            <w:tcW w:w="4788" w:type="dxa"/>
            <w:shd w:val="clear" w:color="auto" w:fill="D9D9D9"/>
          </w:tcPr>
          <w:p w14:paraId="446AEFA1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4. </w:t>
            </w:r>
            <w:r w:rsidRPr="00AC2149">
              <w:rPr>
                <w:i/>
                <w:sz w:val="23"/>
                <w:szCs w:val="23"/>
              </w:rPr>
              <w:t>Bodhisattva</w:t>
            </w:r>
            <w:r>
              <w:rPr>
                <w:sz w:val="23"/>
                <w:szCs w:val="23"/>
              </w:rPr>
              <w:t xml:space="preserve"> și </w:t>
            </w:r>
            <w:r w:rsidRPr="00AC2149">
              <w:rPr>
                <w:i/>
                <w:sz w:val="23"/>
                <w:szCs w:val="23"/>
              </w:rPr>
              <w:t>Nirvana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420" w:type="dxa"/>
          </w:tcPr>
          <w:p w14:paraId="5577DBF0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723D67F7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8CCB392" w14:textId="77777777" w:rsidTr="00AA0A43">
        <w:tc>
          <w:tcPr>
            <w:tcW w:w="4788" w:type="dxa"/>
            <w:shd w:val="clear" w:color="auto" w:fill="D9D9D9"/>
          </w:tcPr>
          <w:p w14:paraId="494AF5C8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5. </w:t>
            </w:r>
            <w:r>
              <w:t xml:space="preserve">Monahismul budist. </w:t>
            </w:r>
            <w:r w:rsidRPr="00AC2149">
              <w:rPr>
                <w:i/>
              </w:rPr>
              <w:t>Sangha</w:t>
            </w:r>
            <w:r>
              <w:t xml:space="preserve"> și regulile ei </w:t>
            </w:r>
          </w:p>
        </w:tc>
        <w:tc>
          <w:tcPr>
            <w:tcW w:w="3420" w:type="dxa"/>
          </w:tcPr>
          <w:p w14:paraId="5BC3C93B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010BB288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5CBF53C2" w14:textId="77777777" w:rsidTr="00AA0A43">
        <w:tc>
          <w:tcPr>
            <w:tcW w:w="4788" w:type="dxa"/>
            <w:shd w:val="clear" w:color="auto" w:fill="D9D9D9"/>
          </w:tcPr>
          <w:p w14:paraId="2011A94E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6. </w:t>
            </w:r>
            <w:r>
              <w:t>Originile islamului</w:t>
            </w:r>
          </w:p>
        </w:tc>
        <w:tc>
          <w:tcPr>
            <w:tcW w:w="3420" w:type="dxa"/>
          </w:tcPr>
          <w:p w14:paraId="6098DC4B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348039C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530ACCB7" w14:textId="77777777" w:rsidTr="00AA0A43">
        <w:tc>
          <w:tcPr>
            <w:tcW w:w="4788" w:type="dxa"/>
            <w:shd w:val="clear" w:color="auto" w:fill="D9D9D9"/>
          </w:tcPr>
          <w:p w14:paraId="32FD1C62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7. </w:t>
            </w:r>
            <w:r>
              <w:t>Revelație, tradiție . Jursiprudența islamică</w:t>
            </w:r>
          </w:p>
        </w:tc>
        <w:tc>
          <w:tcPr>
            <w:tcW w:w="3420" w:type="dxa"/>
          </w:tcPr>
          <w:p w14:paraId="3336AC7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5382913E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D917DBF" w14:textId="77777777" w:rsidTr="00AA0A43">
        <w:tc>
          <w:tcPr>
            <w:tcW w:w="4788" w:type="dxa"/>
            <w:shd w:val="clear" w:color="auto" w:fill="D9D9D9"/>
          </w:tcPr>
          <w:p w14:paraId="605C7679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8. </w:t>
            </w:r>
            <w:r>
              <w:t xml:space="preserve">Sectarismul islamic </w:t>
            </w:r>
          </w:p>
        </w:tc>
        <w:tc>
          <w:tcPr>
            <w:tcW w:w="3420" w:type="dxa"/>
          </w:tcPr>
          <w:p w14:paraId="5639F2AC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081F8DD9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6E544072" w14:textId="77777777" w:rsidTr="00AA0A43">
        <w:trPr>
          <w:trHeight w:val="70"/>
        </w:trPr>
        <w:tc>
          <w:tcPr>
            <w:tcW w:w="4788" w:type="dxa"/>
            <w:shd w:val="clear" w:color="auto" w:fill="D9D9D9"/>
          </w:tcPr>
          <w:p w14:paraId="1191DFE8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>9.</w:t>
            </w:r>
            <w:r>
              <w:t>Transmiterea filosofiei grecești prin intermediul islamului</w:t>
            </w:r>
          </w:p>
        </w:tc>
        <w:tc>
          <w:tcPr>
            <w:tcW w:w="3420" w:type="dxa"/>
          </w:tcPr>
          <w:p w14:paraId="244780C1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6232BCD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1FD1B18D" w14:textId="77777777" w:rsidTr="00AA0A43">
        <w:tc>
          <w:tcPr>
            <w:tcW w:w="4788" w:type="dxa"/>
            <w:shd w:val="clear" w:color="auto" w:fill="D9D9D9"/>
          </w:tcPr>
          <w:p w14:paraId="3139419D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10. </w:t>
            </w:r>
            <w:r>
              <w:t>I</w:t>
            </w:r>
            <w:r w:rsidRPr="00546F3F">
              <w:t>slamul</w:t>
            </w:r>
            <w:r>
              <w:t xml:space="preserve"> în Occident</w:t>
            </w:r>
          </w:p>
        </w:tc>
        <w:tc>
          <w:tcPr>
            <w:tcW w:w="3420" w:type="dxa"/>
          </w:tcPr>
          <w:p w14:paraId="7C96E299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437FFB1F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103BFDCC" w14:textId="77777777" w:rsidTr="00AA0A43">
        <w:tc>
          <w:tcPr>
            <w:tcW w:w="11165" w:type="dxa"/>
            <w:gridSpan w:val="3"/>
            <w:shd w:val="clear" w:color="auto" w:fill="D9D9D9"/>
          </w:tcPr>
          <w:p w14:paraId="4A95272B" w14:textId="77777777" w:rsidR="00AA0A43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570C7842" w14:textId="77777777" w:rsidR="00AA0A43" w:rsidRPr="000E64BA" w:rsidRDefault="00AA0A43" w:rsidP="00B8568C">
            <w:pPr>
              <w:contextualSpacing/>
              <w:jc w:val="both"/>
              <w:rPr>
                <w:i/>
                <w:sz w:val="20"/>
                <w:szCs w:val="20"/>
              </w:rPr>
            </w:pPr>
            <w:r w:rsidRPr="000E64BA">
              <w:rPr>
                <w:i/>
                <w:sz w:val="20"/>
                <w:szCs w:val="20"/>
              </w:rPr>
              <w:t>Dhammapada (Temeiurile Legii)</w:t>
            </w:r>
            <w:r w:rsidRPr="000E64BA">
              <w:rPr>
                <w:smallCaps/>
                <w:sz w:val="20"/>
                <w:szCs w:val="20"/>
              </w:rPr>
              <w:t>, 2006</w:t>
            </w:r>
            <w:r w:rsidRPr="000E64BA">
              <w:rPr>
                <w:sz w:val="20"/>
                <w:szCs w:val="20"/>
              </w:rPr>
              <w:t>, Walter Fotescu (trad.), București, Herald</w:t>
            </w:r>
          </w:p>
          <w:p w14:paraId="146E5B70" w14:textId="77777777" w:rsidR="00AA0A43" w:rsidRPr="000E64BA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0E64BA">
              <w:rPr>
                <w:i/>
                <w:sz w:val="20"/>
                <w:szCs w:val="20"/>
              </w:rPr>
              <w:t>Prajna Paramitra Sutra</w:t>
            </w:r>
            <w:r w:rsidRPr="000E64BA">
              <w:rPr>
                <w:smallCaps/>
                <w:sz w:val="20"/>
                <w:szCs w:val="20"/>
              </w:rPr>
              <w:t>, 2012</w:t>
            </w:r>
            <w:r w:rsidRPr="000E64BA">
              <w:rPr>
                <w:sz w:val="20"/>
                <w:szCs w:val="20"/>
              </w:rPr>
              <w:t>, Mircea Alin Tocaciu (trad.), București, Herald</w:t>
            </w:r>
          </w:p>
          <w:p w14:paraId="68B69AE5" w14:textId="77777777" w:rsidR="00AA0A43" w:rsidRPr="000E64BA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0E64BA">
              <w:rPr>
                <w:smallCaps/>
                <w:sz w:val="20"/>
                <w:szCs w:val="20"/>
              </w:rPr>
              <w:t>Buswell</w:t>
            </w:r>
            <w:r w:rsidRPr="000E64BA">
              <w:rPr>
                <w:sz w:val="20"/>
                <w:szCs w:val="20"/>
              </w:rPr>
              <w:t xml:space="preserve">, Robert E. (ed.), 2003, </w:t>
            </w:r>
            <w:r w:rsidRPr="000E64BA">
              <w:rPr>
                <w:i/>
                <w:sz w:val="20"/>
                <w:szCs w:val="20"/>
              </w:rPr>
              <w:t>Encyclopedia of Buddhism</w:t>
            </w:r>
            <w:r w:rsidRPr="000E64BA">
              <w:rPr>
                <w:sz w:val="20"/>
                <w:szCs w:val="20"/>
              </w:rPr>
              <w:t>, (vol. I-II), New York, Thomson Gale</w:t>
            </w:r>
          </w:p>
          <w:p w14:paraId="406140C6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Conze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Edward, 2005,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Buddhism A Short History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Oxford, Oneworld</w:t>
            </w:r>
          </w:p>
          <w:p w14:paraId="6DFEAFE3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Humprey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Christmas, 2005,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A Popular Dictionary of Buddhism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London, Curzon Press</w:t>
            </w:r>
          </w:p>
          <w:p w14:paraId="5EAE8E00" w14:textId="77777777" w:rsidR="00AA0A43" w:rsidRPr="000E64BA" w:rsidRDefault="00AA0A43" w:rsidP="00B856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E64BA">
              <w:rPr>
                <w:smallCaps/>
                <w:sz w:val="20"/>
                <w:szCs w:val="20"/>
              </w:rPr>
              <w:t>Merton</w:t>
            </w:r>
            <w:r w:rsidRPr="000E64BA">
              <w:rPr>
                <w:sz w:val="20"/>
                <w:szCs w:val="20"/>
              </w:rPr>
              <w:t xml:space="preserve">, Thomas, 2003, </w:t>
            </w:r>
            <w:r w:rsidRPr="000E64BA">
              <w:rPr>
                <w:i/>
                <w:sz w:val="20"/>
                <w:szCs w:val="20"/>
              </w:rPr>
              <w:t>Mistici creștini și maeștri Zen</w:t>
            </w:r>
            <w:r w:rsidRPr="000E64BA">
              <w:rPr>
                <w:sz w:val="20"/>
                <w:szCs w:val="20"/>
              </w:rPr>
              <w:t>, (vol. 1-2), București, Humanitas</w:t>
            </w:r>
          </w:p>
          <w:p w14:paraId="698A7D79" w14:textId="77777777" w:rsidR="00AA0A43" w:rsidRPr="000E64BA" w:rsidRDefault="00AA0A43" w:rsidP="00B8568C">
            <w:pPr>
              <w:shd w:val="clear" w:color="auto" w:fill="FFFFFF"/>
              <w:tabs>
                <w:tab w:val="right" w:pos="10822"/>
              </w:tabs>
              <w:contextualSpacing/>
              <w:outlineLvl w:val="0"/>
              <w:rPr>
                <w:color w:val="222222"/>
                <w:kern w:val="36"/>
                <w:sz w:val="20"/>
                <w:szCs w:val="20"/>
                <w:lang w:val="ro-RO" w:eastAsia="ro-RO"/>
              </w:rPr>
            </w:pPr>
            <w:r w:rsidRPr="000E64BA">
              <w:rPr>
                <w:smallCaps/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Suzuki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 xml:space="preserve">, Daisetz Teitaro, 2015, </w:t>
            </w:r>
            <w:r w:rsidRPr="000E64BA">
              <w:rPr>
                <w:i/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Introducere In Budismul Zen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, Iași, Polirom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ab/>
            </w:r>
          </w:p>
          <w:p w14:paraId="00FC853F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Wijayaratna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Mohan,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Buddhist Monastic Life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Cambridge University Press</w:t>
            </w:r>
          </w:p>
          <w:p w14:paraId="72905FC8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Anghelescu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Nadia, 2014,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Introducere în islam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27B767B5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Campo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Juan E., 2009,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Encyclopedia of Islam,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  New York, Facts On File</w:t>
            </w:r>
          </w:p>
          <w:p w14:paraId="421246EC" w14:textId="77777777" w:rsidR="00AA0A43" w:rsidRPr="000E64BA" w:rsidRDefault="00AA0A43" w:rsidP="00B8568C">
            <w:pPr>
              <w:pStyle w:val="Textnotdesubsol"/>
              <w:contextualSpacing/>
              <w:jc w:val="both"/>
              <w:rPr>
                <w:lang w:val="ro-RO"/>
              </w:rPr>
            </w:pPr>
            <w:r w:rsidRPr="000E64BA">
              <w:rPr>
                <w:smallCaps/>
                <w:lang w:val="ro-RO"/>
              </w:rPr>
              <w:t>Cuțaru</w:t>
            </w:r>
            <w:r w:rsidRPr="000E64BA">
              <w:rPr>
                <w:lang w:val="ro-RO"/>
              </w:rPr>
              <w:t xml:space="preserve">, Arhid. Caius, 2015, </w:t>
            </w:r>
            <w:r w:rsidRPr="000E64BA">
              <w:rPr>
                <w:i/>
                <w:lang w:val="ro-RO"/>
              </w:rPr>
              <w:t>Creștinism și islam în Evul Mediu. Primele încercări de dialog interreligios în Răsăritul creștin</w:t>
            </w:r>
            <w:r w:rsidRPr="000E64BA">
              <w:rPr>
                <w:lang w:val="ro-RO"/>
              </w:rPr>
              <w:t xml:space="preserve">, Sibiu, Astra Museum </w:t>
            </w:r>
          </w:p>
          <w:p w14:paraId="5237A01A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Delcambre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Anne-Marie, 1999, Islamul, București, C.N.I. „Coresi”</w:t>
            </w:r>
          </w:p>
          <w:p w14:paraId="3B05F384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Newby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Gordon D., 2002,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A Concise Encyclopedia of Islam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Oxford, Onewold Publications</w:t>
            </w:r>
          </w:p>
          <w:p w14:paraId="6E5BE245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Prémare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Alfred-Louise, 2004,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Originile islamului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Chișinău, Cartier</w:t>
            </w:r>
          </w:p>
          <w:p w14:paraId="560470AB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Rogerson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Barnaby, 2007,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Moștenitorii profetului Mahomed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036336DA" w14:textId="77777777" w:rsidR="00AA0A43" w:rsidRPr="00C56220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Thoraval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Yves, 1997,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Dicționar de civilizație musulmană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București, Univers enciclopedic</w:t>
            </w:r>
          </w:p>
        </w:tc>
      </w:tr>
    </w:tbl>
    <w:p w14:paraId="1B555AF3" w14:textId="77777777" w:rsidR="00340E06" w:rsidRDefault="00AA0A43" w:rsidP="00340E06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</w:t>
      </w:r>
      <w:r w:rsidR="00340E06">
        <w:rPr>
          <w:color w:val="FF0000"/>
          <w:lang w:val="ro-RO"/>
        </w:rPr>
        <w:t>ivități online declarat la 3.4.</w:t>
      </w:r>
    </w:p>
    <w:p w14:paraId="67C779A2" w14:textId="77777777" w:rsidR="00340E06" w:rsidRDefault="00340E06" w:rsidP="00340E06">
      <w:pPr>
        <w:rPr>
          <w:color w:val="FF0000"/>
          <w:lang w:val="ro-RO"/>
        </w:rPr>
      </w:pPr>
    </w:p>
    <w:p w14:paraId="07FC3E01" w14:textId="05B526AB" w:rsidR="00AA0A43" w:rsidRPr="00340E06" w:rsidRDefault="00340E06" w:rsidP="00340E06">
      <w:pPr>
        <w:rPr>
          <w:color w:val="FF0000"/>
          <w:lang w:val="ro-RO"/>
        </w:rPr>
      </w:pPr>
      <w:r>
        <w:rPr>
          <w:b/>
          <w:lang w:val="ro-RO"/>
        </w:rPr>
        <w:t>8</w:t>
      </w:r>
      <w:r w:rsidR="00AA0A43">
        <w:rPr>
          <w:b/>
          <w:lang w:val="ro-RO"/>
        </w:rPr>
        <w:t>. Coroborarea conţinutului disciplinei cu aşteptările reprezentanţilor comunităţii epistemice, asociaţiilor profesionale şi angajatori reprezentativi din domeniul aferent programului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AA0A43" w:rsidRPr="003C11AA" w14:paraId="19591BD7" w14:textId="77777777" w:rsidTr="00340E06">
        <w:tc>
          <w:tcPr>
            <w:tcW w:w="11199" w:type="dxa"/>
          </w:tcPr>
          <w:p w14:paraId="72E369A7" w14:textId="7ADCB4D2" w:rsidR="00AA0A43" w:rsidRPr="002E53D5" w:rsidRDefault="00D72146" w:rsidP="00D72146">
            <w:pPr>
              <w:tabs>
                <w:tab w:val="num" w:pos="1080"/>
              </w:tabs>
              <w:rPr>
                <w:b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0A8DB770" w14:textId="77777777" w:rsidR="00AA0A43" w:rsidRDefault="00AA0A43" w:rsidP="00AA0A43">
      <w:pPr>
        <w:rPr>
          <w:b/>
          <w:lang w:val="ro-RO"/>
        </w:rPr>
      </w:pPr>
    </w:p>
    <w:p w14:paraId="79C2FD3B" w14:textId="21597DBE" w:rsidR="00AA0A43" w:rsidRDefault="00340E06" w:rsidP="00340E06">
      <w:pPr>
        <w:rPr>
          <w:lang w:val="ro-RO"/>
        </w:rPr>
      </w:pPr>
      <w:r>
        <w:rPr>
          <w:b/>
          <w:lang w:val="ro-RO"/>
        </w:rPr>
        <w:t>9</w:t>
      </w:r>
      <w:r w:rsidR="00AA0A43">
        <w:rPr>
          <w:b/>
          <w:lang w:val="ro-RO"/>
        </w:rPr>
        <w:t xml:space="preserve">. Evaluare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2439"/>
        <w:gridCol w:w="2563"/>
        <w:gridCol w:w="3029"/>
      </w:tblGrid>
      <w:tr w:rsidR="00AA0A43" w:rsidRPr="003C11AA" w14:paraId="58911A83" w14:textId="77777777" w:rsidTr="00340E06">
        <w:tc>
          <w:tcPr>
            <w:tcW w:w="3168" w:type="dxa"/>
          </w:tcPr>
          <w:p w14:paraId="4879AD74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Tip activitate</w:t>
            </w:r>
          </w:p>
        </w:tc>
        <w:tc>
          <w:tcPr>
            <w:tcW w:w="2439" w:type="dxa"/>
            <w:shd w:val="clear" w:color="auto" w:fill="CCCCCC"/>
          </w:tcPr>
          <w:p w14:paraId="7F002011" w14:textId="0F65F53A" w:rsidR="00AA0A43" w:rsidRPr="003C11AA" w:rsidRDefault="00340E06" w:rsidP="00340E06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.1 Criterii de evaluare</w:t>
            </w:r>
          </w:p>
        </w:tc>
        <w:tc>
          <w:tcPr>
            <w:tcW w:w="2563" w:type="dxa"/>
          </w:tcPr>
          <w:p w14:paraId="42DB1FB7" w14:textId="45FE256C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.2 Metode de evaluare</w:t>
            </w:r>
          </w:p>
        </w:tc>
        <w:tc>
          <w:tcPr>
            <w:tcW w:w="3029" w:type="dxa"/>
          </w:tcPr>
          <w:p w14:paraId="6B5C8CC4" w14:textId="722A7AF7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.3 Pondere din nota finală</w:t>
            </w:r>
          </w:p>
        </w:tc>
      </w:tr>
      <w:tr w:rsidR="00AA0A43" w:rsidRPr="003C11AA" w14:paraId="134D9BB3" w14:textId="77777777" w:rsidTr="00340E06">
        <w:trPr>
          <w:trHeight w:val="279"/>
        </w:trPr>
        <w:tc>
          <w:tcPr>
            <w:tcW w:w="3168" w:type="dxa"/>
          </w:tcPr>
          <w:p w14:paraId="51B2EF3A" w14:textId="69CFD652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 xml:space="preserve">.4 </w:t>
            </w:r>
            <w:r w:rsidR="00AA0A43">
              <w:rPr>
                <w:lang w:val="ro-RO"/>
              </w:rPr>
              <w:t>Curs</w:t>
            </w:r>
          </w:p>
        </w:tc>
        <w:tc>
          <w:tcPr>
            <w:tcW w:w="2439" w:type="dxa"/>
            <w:shd w:val="clear" w:color="auto" w:fill="CCCCCC"/>
          </w:tcPr>
          <w:p w14:paraId="58906387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36471B9E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</w:p>
        </w:tc>
        <w:tc>
          <w:tcPr>
            <w:tcW w:w="2563" w:type="dxa"/>
          </w:tcPr>
          <w:p w14:paraId="60FB539D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</w:p>
          <w:p w14:paraId="24C3985C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3029" w:type="dxa"/>
          </w:tcPr>
          <w:p w14:paraId="7EB8D197" w14:textId="77777777" w:rsidR="00AA0A43" w:rsidRPr="005F028F" w:rsidRDefault="00AA0A43" w:rsidP="00B8568C">
            <w:pPr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AA0A43" w:rsidRPr="003C11AA" w14:paraId="28298CFE" w14:textId="77777777" w:rsidTr="00340E06">
        <w:trPr>
          <w:trHeight w:val="278"/>
        </w:trPr>
        <w:tc>
          <w:tcPr>
            <w:tcW w:w="3168" w:type="dxa"/>
            <w:vMerge w:val="restart"/>
          </w:tcPr>
          <w:p w14:paraId="235ACFA9" w14:textId="5ED38194" w:rsidR="00AA0A43" w:rsidRPr="003C11AA" w:rsidRDefault="00340E06" w:rsidP="00B8568C">
            <w:pPr>
              <w:rPr>
                <w:b/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.5 Seminar/laborator</w:t>
            </w:r>
          </w:p>
        </w:tc>
        <w:tc>
          <w:tcPr>
            <w:tcW w:w="2439" w:type="dxa"/>
            <w:shd w:val="clear" w:color="auto" w:fill="CCCCCC"/>
          </w:tcPr>
          <w:p w14:paraId="6DDD519F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563" w:type="dxa"/>
          </w:tcPr>
          <w:p w14:paraId="5E9128B0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lastRenderedPageBreak/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3029" w:type="dxa"/>
          </w:tcPr>
          <w:p w14:paraId="01D2BF62" w14:textId="77777777" w:rsidR="00AA0A43" w:rsidRDefault="00AA0A43" w:rsidP="00B8568C">
            <w:pPr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lastRenderedPageBreak/>
              <w:t>30%</w:t>
            </w:r>
          </w:p>
          <w:p w14:paraId="0D04C51B" w14:textId="77777777" w:rsidR="00AA0A43" w:rsidRDefault="00AA0A43" w:rsidP="00B8568C">
            <w:pPr>
              <w:rPr>
                <w:color w:val="000000"/>
                <w:lang w:val="ro-RO"/>
              </w:rPr>
            </w:pPr>
          </w:p>
          <w:p w14:paraId="0B0A60A0" w14:textId="77777777" w:rsidR="00AA0A43" w:rsidRPr="005F028F" w:rsidRDefault="00AA0A43" w:rsidP="00B8568C">
            <w:pPr>
              <w:rPr>
                <w:color w:val="000000"/>
                <w:lang w:val="ro-RO"/>
              </w:rPr>
            </w:pPr>
          </w:p>
        </w:tc>
      </w:tr>
      <w:tr w:rsidR="00AA0A43" w:rsidRPr="003C11AA" w14:paraId="4CA7CEFC" w14:textId="77777777" w:rsidTr="00340E06">
        <w:trPr>
          <w:trHeight w:val="277"/>
        </w:trPr>
        <w:tc>
          <w:tcPr>
            <w:tcW w:w="3168" w:type="dxa"/>
            <w:vMerge/>
          </w:tcPr>
          <w:p w14:paraId="5D12C3AB" w14:textId="77777777" w:rsidR="00AA0A43" w:rsidRPr="003C11AA" w:rsidRDefault="00AA0A43" w:rsidP="00B8568C">
            <w:pPr>
              <w:rPr>
                <w:lang w:val="ro-RO"/>
              </w:rPr>
            </w:pPr>
          </w:p>
        </w:tc>
        <w:tc>
          <w:tcPr>
            <w:tcW w:w="2439" w:type="dxa"/>
            <w:shd w:val="clear" w:color="auto" w:fill="CCCCCC"/>
          </w:tcPr>
          <w:p w14:paraId="33E95070" w14:textId="77777777" w:rsidR="00AA0A43" w:rsidRPr="00891D81" w:rsidRDefault="00AA0A43" w:rsidP="00B8568C">
            <w:pPr>
              <w:rPr>
                <w:i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563" w:type="dxa"/>
          </w:tcPr>
          <w:p w14:paraId="18BF9FF2" w14:textId="77777777" w:rsidR="00AA0A43" w:rsidRPr="00891D81" w:rsidRDefault="00AA0A43" w:rsidP="00B8568C">
            <w:pPr>
              <w:rPr>
                <w:i/>
                <w:lang w:val="ro-RO"/>
              </w:rPr>
            </w:pPr>
          </w:p>
        </w:tc>
        <w:tc>
          <w:tcPr>
            <w:tcW w:w="3029" w:type="dxa"/>
          </w:tcPr>
          <w:p w14:paraId="0A67D6CB" w14:textId="77777777" w:rsidR="00AA0A43" w:rsidRPr="00891D81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AA0A43" w:rsidRPr="003C11AA" w14:paraId="4638BC67" w14:textId="77777777" w:rsidTr="00340E06">
        <w:tc>
          <w:tcPr>
            <w:tcW w:w="11199" w:type="dxa"/>
            <w:gridSpan w:val="4"/>
          </w:tcPr>
          <w:p w14:paraId="5CBC7DF3" w14:textId="0748510A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.6 Standard minim de performanţă</w:t>
            </w:r>
          </w:p>
        </w:tc>
      </w:tr>
      <w:tr w:rsidR="00AA0A43" w:rsidRPr="003C11AA" w14:paraId="6FA2011F" w14:textId="77777777" w:rsidTr="00340E06">
        <w:tc>
          <w:tcPr>
            <w:tcW w:w="11199" w:type="dxa"/>
            <w:gridSpan w:val="4"/>
          </w:tcPr>
          <w:p w14:paraId="09A08F31" w14:textId="77777777" w:rsidR="00AA0A43" w:rsidRPr="00F26A66" w:rsidRDefault="00AA0A43" w:rsidP="00B8568C">
            <w:pPr>
              <w:tabs>
                <w:tab w:val="left" w:pos="3660"/>
              </w:tabs>
              <w:jc w:val="both"/>
              <w:rPr>
                <w:sz w:val="20"/>
                <w:szCs w:val="20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A16FA04" w14:textId="77777777" w:rsidR="00AA0A43" w:rsidRDefault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340E06" w:rsidRPr="00BE586F" w14:paraId="299399DC" w14:textId="77777777" w:rsidTr="00B8568C">
        <w:tc>
          <w:tcPr>
            <w:tcW w:w="2185" w:type="dxa"/>
          </w:tcPr>
          <w:p w14:paraId="155A641B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7BF1B14" w14:textId="120049F5" w:rsidR="00340E06" w:rsidRPr="0031490C" w:rsidRDefault="00740DEB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740DEB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097E9BBF" w14:textId="77777777" w:rsidR="00340E06" w:rsidRPr="0031490C" w:rsidRDefault="00340E06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59299AD1" w14:textId="4F5D5682" w:rsidR="00340E06" w:rsidRPr="0031490C" w:rsidRDefault="00340E06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2C25391D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2B0CEAAC" w14:textId="4ACC9071" w:rsidR="00340E06" w:rsidRPr="0031490C" w:rsidRDefault="00340E06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BE586F" w14:paraId="470C28C3" w14:textId="77777777" w:rsidTr="00B8568C">
        <w:tc>
          <w:tcPr>
            <w:tcW w:w="2185" w:type="dxa"/>
          </w:tcPr>
          <w:p w14:paraId="1E824A71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076E8967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3699D84F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31490C" w14:paraId="75E35E2F" w14:textId="77777777" w:rsidTr="00B8568C">
        <w:tc>
          <w:tcPr>
            <w:tcW w:w="2185" w:type="dxa"/>
          </w:tcPr>
          <w:p w14:paraId="3884A76B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541780E5" w14:textId="497295CD" w:rsidR="00340E06" w:rsidRPr="0031490C" w:rsidRDefault="00D84EBF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24B8C6E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5FB3737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02619D7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2EA11D80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5F57B9B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593EDC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715F0E3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C72F80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775FEB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4B99BAE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963CF4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1AD0ED7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71F42C5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C599FF5" w14:textId="77777777" w:rsidR="00340E06" w:rsidRPr="0031490C" w:rsidRDefault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340E06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6945B49"/>
    <w:multiLevelType w:val="hybridMultilevel"/>
    <w:tmpl w:val="478ACC08"/>
    <w:lvl w:ilvl="0" w:tplc="8C10B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BF2462"/>
    <w:multiLevelType w:val="hybridMultilevel"/>
    <w:tmpl w:val="F3BE5B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1C6F8F"/>
    <w:multiLevelType w:val="hybridMultilevel"/>
    <w:tmpl w:val="49106164"/>
    <w:lvl w:ilvl="0" w:tplc="00C4B32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115913">
    <w:abstractNumId w:val="7"/>
  </w:num>
  <w:num w:numId="2" w16cid:durableId="2123916164">
    <w:abstractNumId w:val="0"/>
  </w:num>
  <w:num w:numId="3" w16cid:durableId="1203057262">
    <w:abstractNumId w:val="6"/>
  </w:num>
  <w:num w:numId="4" w16cid:durableId="1965379188">
    <w:abstractNumId w:val="5"/>
  </w:num>
  <w:num w:numId="5" w16cid:durableId="2055690882">
    <w:abstractNumId w:val="2"/>
  </w:num>
  <w:num w:numId="6" w16cid:durableId="786507679">
    <w:abstractNumId w:val="1"/>
  </w:num>
  <w:num w:numId="7" w16cid:durableId="880557475">
    <w:abstractNumId w:val="3"/>
  </w:num>
  <w:num w:numId="8" w16cid:durableId="867523479">
    <w:abstractNumId w:val="4"/>
  </w:num>
  <w:num w:numId="9" w16cid:durableId="1202864187">
    <w:abstractNumId w:val="8"/>
  </w:num>
  <w:num w:numId="10" w16cid:durableId="4256566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74584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40E06"/>
    <w:rsid w:val="00367652"/>
    <w:rsid w:val="003A7304"/>
    <w:rsid w:val="003B16A6"/>
    <w:rsid w:val="003B2038"/>
    <w:rsid w:val="003F71EF"/>
    <w:rsid w:val="00434683"/>
    <w:rsid w:val="0046552F"/>
    <w:rsid w:val="00493CC6"/>
    <w:rsid w:val="004D134C"/>
    <w:rsid w:val="00536603"/>
    <w:rsid w:val="00561814"/>
    <w:rsid w:val="005B58D1"/>
    <w:rsid w:val="00605227"/>
    <w:rsid w:val="006B32F7"/>
    <w:rsid w:val="006B41F7"/>
    <w:rsid w:val="006E75AF"/>
    <w:rsid w:val="006F4B61"/>
    <w:rsid w:val="0070737A"/>
    <w:rsid w:val="00715F9E"/>
    <w:rsid w:val="00740DEB"/>
    <w:rsid w:val="00760959"/>
    <w:rsid w:val="00786769"/>
    <w:rsid w:val="007E3983"/>
    <w:rsid w:val="008468C5"/>
    <w:rsid w:val="00866FA7"/>
    <w:rsid w:val="008B1637"/>
    <w:rsid w:val="008D1CE0"/>
    <w:rsid w:val="008E6D1B"/>
    <w:rsid w:val="008F45FE"/>
    <w:rsid w:val="009102FD"/>
    <w:rsid w:val="00997E54"/>
    <w:rsid w:val="009B67FB"/>
    <w:rsid w:val="009C06D1"/>
    <w:rsid w:val="00A16296"/>
    <w:rsid w:val="00A16FE4"/>
    <w:rsid w:val="00A5457D"/>
    <w:rsid w:val="00A55528"/>
    <w:rsid w:val="00AA0A43"/>
    <w:rsid w:val="00AF17E2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D72146"/>
    <w:rsid w:val="00D84EBF"/>
    <w:rsid w:val="00E22E97"/>
    <w:rsid w:val="00F36B39"/>
    <w:rsid w:val="00F458BB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432009C7-8984-4306-99AB-D09CDCA8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E75A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E75AF"/>
    <w:rPr>
      <w:rFonts w:ascii="Tahoma" w:hAnsi="Tahoma" w:cs="Tahoma"/>
      <w:sz w:val="16"/>
      <w:szCs w:val="16"/>
      <w:lang w:val="en-US" w:eastAsia="zh-CN"/>
    </w:rPr>
  </w:style>
  <w:style w:type="paragraph" w:styleId="Textnotdesubsol">
    <w:name w:val="footnote text"/>
    <w:basedOn w:val="Normal"/>
    <w:link w:val="TextnotdesubsolCaracter"/>
    <w:rsid w:val="00AA0A43"/>
    <w:rPr>
      <w:sz w:val="20"/>
      <w:szCs w:val="20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A0A43"/>
    <w:rPr>
      <w:sz w:val="20"/>
      <w:szCs w:val="20"/>
      <w:lang w:val="en-US" w:eastAsia="en-US"/>
    </w:rPr>
  </w:style>
  <w:style w:type="paragraph" w:customStyle="1" w:styleId="Default">
    <w:name w:val="Default"/>
    <w:rsid w:val="00AA0A43"/>
    <w:pPr>
      <w:autoSpaceDE w:val="0"/>
      <w:autoSpaceDN w:val="0"/>
      <w:adjustRightInd w:val="0"/>
    </w:pPr>
    <w:rPr>
      <w:color w:val="000000"/>
      <w:lang w:val="en-US" w:eastAsia="en-US"/>
    </w:rPr>
  </w:style>
  <w:style w:type="character" w:customStyle="1" w:styleId="st">
    <w:name w:val="st"/>
    <w:rsid w:val="00AA0A43"/>
  </w:style>
  <w:style w:type="paragraph" w:styleId="Frspaiere">
    <w:name w:val="No Spacing"/>
    <w:uiPriority w:val="1"/>
    <w:qFormat/>
    <w:rsid w:val="00AA0A43"/>
    <w:rPr>
      <w:rFonts w:ascii="Arial Unicode MS" w:eastAsia="Arial Unicode MS" w:hAnsi="Arial Unicode MS" w:cs="Arial Unicode MS"/>
      <w:color w:val="000000"/>
      <w:lang w:eastAsia="en-US"/>
    </w:rPr>
  </w:style>
  <w:style w:type="character" w:customStyle="1" w:styleId="FontStyle26">
    <w:name w:val="Font Style26"/>
    <w:uiPriority w:val="99"/>
    <w:rsid w:val="00AA0A4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9">
    <w:name w:val="Font Style29"/>
    <w:uiPriority w:val="99"/>
    <w:rsid w:val="00AA0A43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Normal"/>
    <w:uiPriority w:val="99"/>
    <w:rsid w:val="00AA0A43"/>
    <w:pPr>
      <w:widowControl w:val="0"/>
      <w:autoSpaceDE w:val="0"/>
      <w:autoSpaceDN w:val="0"/>
      <w:adjustRightInd w:val="0"/>
      <w:spacing w:line="274" w:lineRule="exact"/>
      <w:ind w:firstLine="223"/>
    </w:pPr>
    <w:rPr>
      <w:lang w:val="ro-RO" w:eastAsia="ro-RO"/>
    </w:rPr>
  </w:style>
  <w:style w:type="paragraph" w:customStyle="1" w:styleId="Style14">
    <w:name w:val="Style14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ind w:hanging="209"/>
      <w:jc w:val="both"/>
    </w:pPr>
    <w:rPr>
      <w:lang w:val="ro-RO" w:eastAsia="ro-RO"/>
    </w:rPr>
  </w:style>
  <w:style w:type="paragraph" w:customStyle="1" w:styleId="Style11">
    <w:name w:val="Style11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ind w:hanging="191"/>
      <w:jc w:val="both"/>
    </w:pPr>
    <w:rPr>
      <w:lang w:val="ro-RO" w:eastAsia="ro-RO"/>
    </w:rPr>
  </w:style>
  <w:style w:type="paragraph" w:customStyle="1" w:styleId="Style19">
    <w:name w:val="Style19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jc w:val="both"/>
    </w:pPr>
    <w:rPr>
      <w:lang w:val="ro-RO" w:eastAsia="ro-RO"/>
    </w:rPr>
  </w:style>
  <w:style w:type="paragraph" w:customStyle="1" w:styleId="product-autori">
    <w:name w:val="product-autori"/>
    <w:basedOn w:val="Normal"/>
    <w:rsid w:val="00AA0A43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2702</Words>
  <Characters>15405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14</cp:revision>
  <dcterms:created xsi:type="dcterms:W3CDTF">2025-03-20T07:27:00Z</dcterms:created>
  <dcterms:modified xsi:type="dcterms:W3CDTF">2025-12-09T10:43:00Z</dcterms:modified>
</cp:coreProperties>
</file>