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54970100" w:rsidR="0070737A" w:rsidRPr="00C35D04" w:rsidRDefault="00055508">
      <w:pPr>
        <w:jc w:val="center"/>
        <w:rPr>
          <w:rFonts w:eastAsia="Arial"/>
          <w:b/>
          <w:noProof/>
          <w:sz w:val="34"/>
          <w:szCs w:val="34"/>
          <w:lang w:val="ro-RO"/>
        </w:rPr>
      </w:pPr>
      <w:r w:rsidRPr="00C35D04">
        <w:rPr>
          <w:rFonts w:eastAsia="Arial"/>
          <w:b/>
          <w:noProof/>
          <w:sz w:val="34"/>
          <w:szCs w:val="34"/>
          <w:lang w:val="ro-RO"/>
        </w:rPr>
        <w:t>FI</w:t>
      </w:r>
      <w:r w:rsidR="00C344A8" w:rsidRPr="00C35D04">
        <w:rPr>
          <w:rFonts w:eastAsia="Arial"/>
          <w:b/>
          <w:noProof/>
          <w:sz w:val="34"/>
          <w:szCs w:val="34"/>
          <w:lang w:val="ro-RO"/>
        </w:rPr>
        <w:t>Ș</w:t>
      </w:r>
      <w:r w:rsidRPr="00C35D04">
        <w:rPr>
          <w:rFonts w:eastAsia="Arial"/>
          <w:b/>
          <w:noProof/>
          <w:sz w:val="34"/>
          <w:szCs w:val="34"/>
          <w:lang w:val="ro-RO"/>
        </w:rPr>
        <w:t>A DISCIPLINEI</w:t>
      </w:r>
      <w:r w:rsidR="0046552F" w:rsidRPr="00C35D04">
        <w:rPr>
          <w:rFonts w:eastAsia="Arial"/>
          <w:b/>
          <w:noProof/>
          <w:sz w:val="34"/>
          <w:szCs w:val="34"/>
          <w:lang w:val="ro-RO"/>
        </w:rPr>
        <w:t xml:space="preserve"> </w:t>
      </w:r>
    </w:p>
    <w:p w14:paraId="41C61987" w14:textId="1B089448" w:rsidR="0070737A" w:rsidRPr="00C35D04" w:rsidRDefault="00055508">
      <w:pPr>
        <w:jc w:val="center"/>
        <w:rPr>
          <w:rFonts w:eastAsia="Arial"/>
          <w:b/>
          <w:noProof/>
          <w:sz w:val="34"/>
          <w:szCs w:val="34"/>
          <w:lang w:val="ro-RO"/>
        </w:rPr>
      </w:pPr>
      <w:r w:rsidRPr="00C35D04">
        <w:rPr>
          <w:rFonts w:eastAsia="Arial"/>
          <w:b/>
          <w:noProof/>
          <w:sz w:val="34"/>
          <w:szCs w:val="34"/>
          <w:lang w:val="ro-RO"/>
        </w:rPr>
        <w:t>Anul universitar 202</w:t>
      </w:r>
      <w:r w:rsidR="00997E54" w:rsidRPr="00C35D04">
        <w:rPr>
          <w:rFonts w:eastAsia="Arial"/>
          <w:b/>
          <w:noProof/>
          <w:sz w:val="34"/>
          <w:szCs w:val="34"/>
          <w:lang w:val="ro-RO"/>
        </w:rPr>
        <w:t>5</w:t>
      </w:r>
      <w:r w:rsidRPr="00C35D04">
        <w:rPr>
          <w:rFonts w:eastAsia="Arial"/>
          <w:b/>
          <w:noProof/>
          <w:sz w:val="34"/>
          <w:szCs w:val="34"/>
          <w:lang w:val="ro-RO"/>
        </w:rPr>
        <w:t>/202</w:t>
      </w:r>
      <w:r w:rsidR="00997E54" w:rsidRPr="00C35D04">
        <w:rPr>
          <w:rFonts w:eastAsia="Arial"/>
          <w:b/>
          <w:noProof/>
          <w:sz w:val="34"/>
          <w:szCs w:val="34"/>
          <w:lang w:val="ro-RO"/>
        </w:rPr>
        <w:t>6</w:t>
      </w:r>
    </w:p>
    <w:p w14:paraId="41C61988" w14:textId="77777777" w:rsidR="0070737A" w:rsidRPr="00C35D04" w:rsidRDefault="0070737A">
      <w:pPr>
        <w:jc w:val="center"/>
        <w:rPr>
          <w:rFonts w:eastAsia="Arial"/>
          <w:b/>
          <w:noProof/>
          <w:sz w:val="34"/>
          <w:szCs w:val="34"/>
          <w:lang w:val="ro-RO"/>
        </w:rPr>
      </w:pPr>
    </w:p>
    <w:p w14:paraId="41C61989" w14:textId="77777777" w:rsidR="0070737A" w:rsidRPr="00C35D04" w:rsidRDefault="00055508">
      <w:pPr>
        <w:jc w:val="both"/>
        <w:rPr>
          <w:rFonts w:eastAsia="Arial"/>
          <w:b/>
          <w:noProof/>
          <w:lang w:val="ro-RO"/>
        </w:rPr>
      </w:pPr>
      <w:r w:rsidRPr="00C35D04">
        <w:rPr>
          <w:rFonts w:eastAsia="Arial"/>
          <w:b/>
          <w:noProof/>
          <w:lang w:val="ro-RO"/>
        </w:rPr>
        <w:t>1. Date despre program</w:t>
      </w:r>
    </w:p>
    <w:tbl>
      <w:tblPr>
        <w:tblStyle w:val="a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170"/>
      </w:tblGrid>
      <w:tr w:rsidR="0070737A" w:rsidRPr="00C35D04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58922205" w:rsidR="0070737A" w:rsidRPr="00C35D04" w:rsidRDefault="00055508">
            <w:pPr>
              <w:spacing w:after="58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 xml:space="preserve">1.1. </w:t>
            </w:r>
            <w:r w:rsidR="001A1019" w:rsidRPr="00C35D04">
              <w:rPr>
                <w:rFonts w:eastAsia="Arial Narrow"/>
                <w:noProof/>
                <w:lang w:val="ro-RO"/>
              </w:rPr>
              <w:t>Instituția</w:t>
            </w:r>
            <w:r w:rsidRPr="00C35D04">
              <w:rPr>
                <w:rFonts w:eastAsia="Arial Narrow"/>
                <w:noProof/>
                <w:lang w:val="ro-RO"/>
              </w:rPr>
              <w:t xml:space="preserve"> de </w:t>
            </w:r>
            <w:r w:rsidR="001A1019" w:rsidRPr="00C35D04">
              <w:rPr>
                <w:rFonts w:eastAsia="Arial Narrow"/>
                <w:noProof/>
                <w:lang w:val="ro-RO"/>
              </w:rPr>
              <w:t>Învățământ</w:t>
            </w:r>
            <w:r w:rsidRPr="00C35D04">
              <w:rPr>
                <w:rFonts w:eastAsia="Arial Narrow"/>
                <w:noProof/>
                <w:lang w:val="ro-RO"/>
              </w:rPr>
              <w:t xml:space="preserve"> superior</w:t>
            </w:r>
          </w:p>
        </w:tc>
        <w:tc>
          <w:tcPr>
            <w:tcW w:w="6170" w:type="dxa"/>
          </w:tcPr>
          <w:p w14:paraId="41C6198B" w14:textId="14C06918" w:rsidR="0070737A" w:rsidRPr="00C35D04" w:rsidRDefault="00055508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 xml:space="preserve">Universitatea din </w:t>
            </w:r>
            <w:r w:rsidR="001A1019" w:rsidRPr="00C35D04">
              <w:rPr>
                <w:rFonts w:eastAsia="Arial Narrow"/>
                <w:noProof/>
                <w:lang w:val="ro-RO"/>
              </w:rPr>
              <w:t>București</w:t>
            </w:r>
          </w:p>
        </w:tc>
      </w:tr>
      <w:tr w:rsidR="00C7172D" w:rsidRPr="00C35D04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E16FD21" w:rsidR="00C7172D" w:rsidRPr="00C35D04" w:rsidRDefault="00C7172D" w:rsidP="00C7172D">
            <w:pPr>
              <w:spacing w:after="58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30EBC292" w:rsidR="00C7172D" w:rsidRPr="00C35D04" w:rsidRDefault="006F08EC" w:rsidP="00C7172D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noProof/>
                <w:lang w:val="ro-RO"/>
              </w:rPr>
              <w:t>de</w:t>
            </w:r>
            <w:r w:rsidR="00C7172D" w:rsidRPr="00C35D04">
              <w:rPr>
                <w:noProof/>
                <w:lang w:val="ro-RO"/>
              </w:rPr>
              <w:t xml:space="preserve"> T</w:t>
            </w:r>
            <w:r w:rsidRPr="00C35D04">
              <w:rPr>
                <w:noProof/>
                <w:lang w:val="ro-RO"/>
              </w:rPr>
              <w:t>eologie</w:t>
            </w:r>
            <w:r w:rsidR="00C7172D" w:rsidRPr="00C35D04">
              <w:rPr>
                <w:noProof/>
                <w:lang w:val="ro-RO"/>
              </w:rPr>
              <w:t xml:space="preserve"> O</w:t>
            </w:r>
            <w:r w:rsidRPr="00C35D04">
              <w:rPr>
                <w:noProof/>
                <w:lang w:val="ro-RO"/>
              </w:rPr>
              <w:t>rtodoxă</w:t>
            </w:r>
          </w:p>
        </w:tc>
      </w:tr>
      <w:tr w:rsidR="00C7172D" w:rsidRPr="00C35D04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C7172D" w:rsidRPr="00C35D04" w:rsidRDefault="00C7172D" w:rsidP="00C7172D">
            <w:pPr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73CFBEDA" w:rsidR="00C7172D" w:rsidRPr="00C35D04" w:rsidRDefault="006F08EC" w:rsidP="006F08EC">
            <w:pPr>
              <w:rPr>
                <w:rFonts w:eastAsia="Arial Narrow"/>
                <w:noProof/>
                <w:lang w:val="ro-RO"/>
              </w:rPr>
            </w:pPr>
            <w:r w:rsidRPr="00C35D04">
              <w:rPr>
                <w:noProof/>
                <w:lang w:val="ro-RO"/>
              </w:rPr>
              <w:t xml:space="preserve">de </w:t>
            </w:r>
            <w:r w:rsidR="00C7172D" w:rsidRPr="00C35D04">
              <w:rPr>
                <w:noProof/>
                <w:lang w:val="ro-RO"/>
              </w:rPr>
              <w:t>T</w:t>
            </w:r>
            <w:r w:rsidRPr="00C35D04">
              <w:rPr>
                <w:noProof/>
                <w:lang w:val="ro-RO"/>
              </w:rPr>
              <w:t>eologie</w:t>
            </w:r>
            <w:r w:rsidR="00C7172D" w:rsidRPr="00C35D04">
              <w:rPr>
                <w:noProof/>
                <w:lang w:val="ro-RO"/>
              </w:rPr>
              <w:t xml:space="preserve"> S</w:t>
            </w:r>
            <w:r w:rsidRPr="00C35D04">
              <w:rPr>
                <w:noProof/>
                <w:lang w:val="ro-RO"/>
              </w:rPr>
              <w:t>istematică</w:t>
            </w:r>
            <w:r w:rsidR="00C7172D" w:rsidRPr="00C35D04">
              <w:rPr>
                <w:noProof/>
                <w:lang w:val="ro-RO"/>
              </w:rPr>
              <w:t>, P</w:t>
            </w:r>
            <w:r w:rsidRPr="00C35D04">
              <w:rPr>
                <w:noProof/>
                <w:lang w:val="ro-RO"/>
              </w:rPr>
              <w:t>ractică și Artă Sacră</w:t>
            </w:r>
          </w:p>
        </w:tc>
      </w:tr>
      <w:tr w:rsidR="00C7172D" w:rsidRPr="00C35D04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C7172D" w:rsidRPr="00C35D04" w:rsidRDefault="00C7172D" w:rsidP="00C7172D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0372AD68" w:rsidR="00C7172D" w:rsidRPr="00C35D04" w:rsidRDefault="00C7172D" w:rsidP="00C7172D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noProof/>
                <w:lang w:val="ro-RO"/>
              </w:rPr>
              <w:t>T</w:t>
            </w:r>
            <w:r w:rsidR="006F08EC" w:rsidRPr="00C35D04">
              <w:rPr>
                <w:noProof/>
                <w:lang w:val="ro-RO"/>
              </w:rPr>
              <w:t>eologie</w:t>
            </w:r>
          </w:p>
        </w:tc>
      </w:tr>
      <w:tr w:rsidR="00C7172D" w:rsidRPr="00C35D04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C7172D" w:rsidRPr="00C35D04" w:rsidRDefault="00C7172D" w:rsidP="00C7172D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4E5726EE" w:rsidR="00C7172D" w:rsidRPr="00C35D04" w:rsidRDefault="00C7172D" w:rsidP="00C7172D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noProof/>
                <w:lang w:val="ro-RO"/>
              </w:rPr>
              <w:t>L</w:t>
            </w:r>
            <w:r w:rsidR="006F08EC" w:rsidRPr="00C35D04">
              <w:rPr>
                <w:noProof/>
                <w:lang w:val="ro-RO"/>
              </w:rPr>
              <w:t>icență</w:t>
            </w:r>
            <w:r w:rsidRPr="00C35D04">
              <w:rPr>
                <w:noProof/>
                <w:lang w:val="ro-RO"/>
              </w:rPr>
              <w:t xml:space="preserve">  </w:t>
            </w:r>
          </w:p>
        </w:tc>
      </w:tr>
      <w:tr w:rsidR="00C7172D" w:rsidRPr="00C35D04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C7172D" w:rsidRPr="00C35D04" w:rsidRDefault="00C7172D" w:rsidP="00C7172D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6B401E35" w:rsidR="00C7172D" w:rsidRPr="00C35D04" w:rsidRDefault="006F08EC" w:rsidP="00C7172D">
            <w:pPr>
              <w:jc w:val="both"/>
              <w:rPr>
                <w:rFonts w:eastAsia="Arial Narrow"/>
                <w:bCs/>
                <w:noProof/>
                <w:lang w:val="ro-RO"/>
              </w:rPr>
            </w:pPr>
            <w:r w:rsidRPr="00C35D04">
              <w:rPr>
                <w:noProof/>
                <w:lang w:val="ro-RO"/>
              </w:rPr>
              <w:t>Teologie Ortodoxă Pastorală</w:t>
            </w:r>
          </w:p>
        </w:tc>
      </w:tr>
    </w:tbl>
    <w:p w14:paraId="41C6199C" w14:textId="77777777" w:rsidR="0070737A" w:rsidRPr="00C35D04" w:rsidRDefault="0070737A">
      <w:pPr>
        <w:jc w:val="center"/>
        <w:rPr>
          <w:rFonts w:eastAsia="Arial"/>
          <w:b/>
          <w:noProof/>
          <w:lang w:val="ro-RO"/>
        </w:rPr>
      </w:pPr>
    </w:p>
    <w:p w14:paraId="41C6199D" w14:textId="77777777" w:rsidR="0070737A" w:rsidRPr="00C35D04" w:rsidRDefault="00055508">
      <w:pPr>
        <w:ind w:left="-426" w:firstLine="426"/>
        <w:jc w:val="both"/>
        <w:rPr>
          <w:rFonts w:eastAsia="Arial Narrow"/>
          <w:b/>
          <w:noProof/>
          <w:lang w:val="ro-RO"/>
        </w:rPr>
      </w:pPr>
      <w:r w:rsidRPr="00C35D04">
        <w:rPr>
          <w:rFonts w:eastAsia="Arial Narrow"/>
          <w:b/>
          <w:noProof/>
          <w:lang w:val="ro-RO"/>
        </w:rPr>
        <w:t>2. Date despre disciplină</w:t>
      </w:r>
    </w:p>
    <w:tbl>
      <w:tblPr>
        <w:tblStyle w:val="a0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622"/>
        <w:gridCol w:w="1276"/>
        <w:gridCol w:w="83"/>
        <w:gridCol w:w="357"/>
        <w:gridCol w:w="2219"/>
        <w:gridCol w:w="545"/>
        <w:gridCol w:w="2188"/>
        <w:gridCol w:w="1107"/>
        <w:gridCol w:w="11"/>
      </w:tblGrid>
      <w:tr w:rsidR="0070737A" w:rsidRPr="00C35D04" w14:paraId="41C619A0" w14:textId="77777777" w:rsidTr="00F548F3">
        <w:trPr>
          <w:jc w:val="center"/>
        </w:trPr>
        <w:tc>
          <w:tcPr>
            <w:tcW w:w="2830" w:type="dxa"/>
            <w:gridSpan w:val="2"/>
          </w:tcPr>
          <w:p w14:paraId="41C6199E" w14:textId="77777777" w:rsidR="0070737A" w:rsidRPr="00C35D04" w:rsidRDefault="00055508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2.1. Denumirea disciplinei</w:t>
            </w:r>
          </w:p>
        </w:tc>
        <w:tc>
          <w:tcPr>
            <w:tcW w:w="7786" w:type="dxa"/>
            <w:gridSpan w:val="8"/>
          </w:tcPr>
          <w:p w14:paraId="41C6199F" w14:textId="77858A5A" w:rsidR="0070737A" w:rsidRPr="00C35D04" w:rsidRDefault="00C7172D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noProof/>
                <w:lang w:val="ro-RO"/>
              </w:rPr>
              <w:t>I</w:t>
            </w:r>
            <w:r w:rsidR="0010071E" w:rsidRPr="00C35D04">
              <w:rPr>
                <w:noProof/>
                <w:lang w:val="ro-RO"/>
              </w:rPr>
              <w:t>storia</w:t>
            </w:r>
            <w:r w:rsidRPr="00C35D04">
              <w:rPr>
                <w:noProof/>
                <w:lang w:val="ro-RO"/>
              </w:rPr>
              <w:t xml:space="preserve"> D</w:t>
            </w:r>
            <w:r w:rsidR="0010071E" w:rsidRPr="00C35D04">
              <w:rPr>
                <w:noProof/>
                <w:lang w:val="ro-RO"/>
              </w:rPr>
              <w:t>ogmelor</w:t>
            </w:r>
          </w:p>
        </w:tc>
      </w:tr>
      <w:tr w:rsidR="0070737A" w:rsidRPr="00C35D04" w14:paraId="41C619A3" w14:textId="77777777" w:rsidTr="00F548F3">
        <w:trPr>
          <w:jc w:val="center"/>
        </w:trPr>
        <w:tc>
          <w:tcPr>
            <w:tcW w:w="4106" w:type="dxa"/>
            <w:gridSpan w:val="3"/>
          </w:tcPr>
          <w:p w14:paraId="41C619A1" w14:textId="37B0F27B" w:rsidR="0070737A" w:rsidRPr="00C35D04" w:rsidRDefault="00055508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 xml:space="preserve">2.2. Titularul </w:t>
            </w:r>
            <w:r w:rsidR="006B32F7" w:rsidRPr="00C35D04">
              <w:rPr>
                <w:rFonts w:eastAsia="Arial Narrow"/>
                <w:noProof/>
                <w:lang w:val="ro-RO"/>
              </w:rPr>
              <w:t>activităților</w:t>
            </w:r>
            <w:r w:rsidRPr="00C35D04">
              <w:rPr>
                <w:rFonts w:eastAsia="Arial Narrow"/>
                <w:noProof/>
                <w:lang w:val="ro-RO"/>
              </w:rPr>
              <w:t xml:space="preserve"> de curs</w:t>
            </w:r>
          </w:p>
        </w:tc>
        <w:tc>
          <w:tcPr>
            <w:tcW w:w="6510" w:type="dxa"/>
            <w:gridSpan w:val="7"/>
          </w:tcPr>
          <w:p w14:paraId="41C619A2" w14:textId="6E1D8653" w:rsidR="0070737A" w:rsidRPr="00C35D04" w:rsidRDefault="00C7172D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noProof/>
                <w:lang w:val="ro-RO"/>
              </w:rPr>
              <w:t>P</w:t>
            </w:r>
            <w:r w:rsidR="0010071E" w:rsidRPr="00C35D04">
              <w:rPr>
                <w:noProof/>
                <w:lang w:val="ro-RO"/>
              </w:rPr>
              <w:t>r</w:t>
            </w:r>
            <w:r w:rsidRPr="00C35D04">
              <w:rPr>
                <w:noProof/>
                <w:lang w:val="ro-RO"/>
              </w:rPr>
              <w:t xml:space="preserve">. </w:t>
            </w:r>
            <w:r w:rsidR="0010071E" w:rsidRPr="00C35D04">
              <w:rPr>
                <w:noProof/>
                <w:lang w:val="ro-RO"/>
              </w:rPr>
              <w:t>lect</w:t>
            </w:r>
            <w:r w:rsidRPr="00C35D04">
              <w:rPr>
                <w:noProof/>
                <w:lang w:val="ro-RO"/>
              </w:rPr>
              <w:t xml:space="preserve">. </w:t>
            </w:r>
            <w:r w:rsidR="0010071E" w:rsidRPr="00C35D04">
              <w:rPr>
                <w:noProof/>
                <w:lang w:val="ro-RO"/>
              </w:rPr>
              <w:t>dr</w:t>
            </w:r>
            <w:r w:rsidRPr="00C35D04">
              <w:rPr>
                <w:noProof/>
                <w:lang w:val="ro-RO"/>
              </w:rPr>
              <w:t>. A</w:t>
            </w:r>
            <w:r w:rsidR="0010071E" w:rsidRPr="00C35D04">
              <w:rPr>
                <w:noProof/>
                <w:lang w:val="ro-RO"/>
              </w:rPr>
              <w:t>urel</w:t>
            </w:r>
            <w:r w:rsidRPr="00C35D04">
              <w:rPr>
                <w:noProof/>
                <w:lang w:val="ro-RO"/>
              </w:rPr>
              <w:t xml:space="preserve"> M</w:t>
            </w:r>
            <w:r w:rsidR="0010071E" w:rsidRPr="00C35D04">
              <w:rPr>
                <w:noProof/>
                <w:lang w:val="ro-RO"/>
              </w:rPr>
              <w:t>ihai</w:t>
            </w:r>
          </w:p>
        </w:tc>
      </w:tr>
      <w:tr w:rsidR="0070737A" w:rsidRPr="00C35D04" w14:paraId="41C619A6" w14:textId="77777777" w:rsidTr="00F548F3">
        <w:trPr>
          <w:jc w:val="center"/>
        </w:trPr>
        <w:tc>
          <w:tcPr>
            <w:tcW w:w="4106" w:type="dxa"/>
            <w:gridSpan w:val="3"/>
          </w:tcPr>
          <w:p w14:paraId="41C619A4" w14:textId="05448AAA" w:rsidR="0070737A" w:rsidRPr="00C35D04" w:rsidRDefault="00055508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 xml:space="preserve">2.3. Titularul </w:t>
            </w:r>
            <w:r w:rsidR="006B32F7" w:rsidRPr="00C35D04">
              <w:rPr>
                <w:rFonts w:eastAsia="Arial Narrow"/>
                <w:noProof/>
                <w:lang w:val="ro-RO"/>
              </w:rPr>
              <w:t>activităților</w:t>
            </w:r>
            <w:r w:rsidRPr="00C35D04">
              <w:rPr>
                <w:rFonts w:eastAsia="Arial Narrow"/>
                <w:noProof/>
                <w:lang w:val="ro-RO"/>
              </w:rPr>
              <w:t xml:space="preserve"> de seminar</w:t>
            </w:r>
          </w:p>
        </w:tc>
        <w:tc>
          <w:tcPr>
            <w:tcW w:w="6510" w:type="dxa"/>
            <w:gridSpan w:val="7"/>
          </w:tcPr>
          <w:p w14:paraId="41C619A5" w14:textId="62F0C657" w:rsidR="0070737A" w:rsidRPr="00C35D04" w:rsidRDefault="00C7172D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-</w:t>
            </w:r>
          </w:p>
        </w:tc>
      </w:tr>
      <w:tr w:rsidR="0070737A" w:rsidRPr="00C35D04" w14:paraId="41C619AF" w14:textId="77777777" w:rsidTr="00F548F3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77777777" w:rsidR="0070737A" w:rsidRPr="00C35D04" w:rsidRDefault="00055508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2.4. Anul de studiu</w:t>
            </w:r>
          </w:p>
        </w:tc>
        <w:tc>
          <w:tcPr>
            <w:tcW w:w="622" w:type="dxa"/>
          </w:tcPr>
          <w:p w14:paraId="41C619A8" w14:textId="2249BCE2" w:rsidR="0070737A" w:rsidRPr="00C35D04" w:rsidRDefault="000B7FF9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III</w:t>
            </w:r>
          </w:p>
        </w:tc>
        <w:tc>
          <w:tcPr>
            <w:tcW w:w="1359" w:type="dxa"/>
            <w:gridSpan w:val="2"/>
          </w:tcPr>
          <w:p w14:paraId="41C619A9" w14:textId="77777777" w:rsidR="0070737A" w:rsidRPr="00C35D04" w:rsidRDefault="00055508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4472DCBB" w:rsidR="0070737A" w:rsidRPr="00C35D04" w:rsidRDefault="009158A3">
            <w:pPr>
              <w:jc w:val="both"/>
              <w:rPr>
                <w:rFonts w:eastAsia="Arial Narrow"/>
                <w:noProof/>
                <w:lang w:val="ro-RO"/>
              </w:rPr>
            </w:pPr>
            <w:r>
              <w:rPr>
                <w:rFonts w:eastAsia="Arial Narrow"/>
                <w:noProof/>
                <w:lang w:val="ro-RO"/>
              </w:rPr>
              <w:t>1</w:t>
            </w:r>
          </w:p>
        </w:tc>
        <w:tc>
          <w:tcPr>
            <w:tcW w:w="2219" w:type="dxa"/>
          </w:tcPr>
          <w:p w14:paraId="41C619AB" w14:textId="77777777" w:rsidR="0070737A" w:rsidRPr="00C35D04" w:rsidRDefault="00055508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2.6. Tipul de evaluare</w:t>
            </w:r>
          </w:p>
        </w:tc>
        <w:tc>
          <w:tcPr>
            <w:tcW w:w="545" w:type="dxa"/>
          </w:tcPr>
          <w:p w14:paraId="41C619AC" w14:textId="7C8529FC" w:rsidR="0070737A" w:rsidRPr="00C35D04" w:rsidRDefault="000B7FF9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E</w:t>
            </w:r>
          </w:p>
        </w:tc>
        <w:tc>
          <w:tcPr>
            <w:tcW w:w="2188" w:type="dxa"/>
          </w:tcPr>
          <w:p w14:paraId="41C619AD" w14:textId="77777777" w:rsidR="0070737A" w:rsidRPr="00C35D04" w:rsidRDefault="00055508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1C619AE" w14:textId="323EA9FA" w:rsidR="0070737A" w:rsidRPr="00C35D04" w:rsidRDefault="000B7FF9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OP</w:t>
            </w:r>
          </w:p>
        </w:tc>
      </w:tr>
    </w:tbl>
    <w:p w14:paraId="41C619B0" w14:textId="77777777" w:rsidR="0070737A" w:rsidRPr="00C35D04" w:rsidRDefault="0070737A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</w:p>
    <w:p w14:paraId="41C619B1" w14:textId="77777777" w:rsidR="0070737A" w:rsidRPr="00C35D04" w:rsidRDefault="00055508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  <w:r w:rsidRPr="00C35D04">
        <w:rPr>
          <w:rFonts w:eastAsia="Arial Narrow"/>
          <w:b/>
          <w:noProof/>
          <w:sz w:val="22"/>
          <w:szCs w:val="22"/>
          <w:lang w:val="ro-RO"/>
        </w:rPr>
        <w:t>3. Timpul total estimat</w:t>
      </w:r>
    </w:p>
    <w:tbl>
      <w:tblPr>
        <w:tblStyle w:val="a1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25"/>
        <w:gridCol w:w="540"/>
        <w:gridCol w:w="1620"/>
        <w:gridCol w:w="540"/>
        <w:gridCol w:w="3335"/>
        <w:gridCol w:w="819"/>
      </w:tblGrid>
      <w:tr w:rsidR="0070737A" w:rsidRPr="00C35D04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70737A" w:rsidRPr="00C35D04" w:rsidRDefault="00055508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0B6BF0C2" w:rsidR="0070737A" w:rsidRPr="00C35D04" w:rsidRDefault="005E318C">
            <w:pPr>
              <w:jc w:val="center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2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70737A" w:rsidRPr="00C35D04" w:rsidRDefault="00055508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46FFEB16" w:rsidR="0070737A" w:rsidRPr="00C35D04" w:rsidRDefault="005E318C">
            <w:pPr>
              <w:jc w:val="center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2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3637346" w:rsidR="0070737A" w:rsidRPr="00C35D04" w:rsidRDefault="00055508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62EA9610" w:rsidR="0070737A" w:rsidRPr="00C35D04" w:rsidRDefault="005E318C">
            <w:pPr>
              <w:jc w:val="center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-</w:t>
            </w:r>
          </w:p>
        </w:tc>
      </w:tr>
      <w:tr w:rsidR="0070737A" w:rsidRPr="00C35D04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56D5B123" w:rsidR="0070737A" w:rsidRPr="00C35D04" w:rsidRDefault="00055508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 xml:space="preserve">3.4. Total ore din planul de </w:t>
            </w:r>
            <w:r w:rsidR="006B32F7" w:rsidRPr="00C35D04">
              <w:rPr>
                <w:rFonts w:eastAsia="Arial Narrow"/>
                <w:noProof/>
                <w:lang w:val="ro-RO"/>
              </w:rPr>
              <w:t>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7B363BF6" w:rsidR="0070737A" w:rsidRPr="00C35D04" w:rsidRDefault="005E318C">
            <w:pPr>
              <w:jc w:val="center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28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70737A" w:rsidRPr="00C35D04" w:rsidRDefault="00055508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2EDDF29D" w:rsidR="0070737A" w:rsidRPr="00C35D04" w:rsidRDefault="005E318C">
            <w:pPr>
              <w:jc w:val="center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28</w:t>
            </w:r>
          </w:p>
        </w:tc>
        <w:tc>
          <w:tcPr>
            <w:tcW w:w="3335" w:type="dxa"/>
            <w:shd w:val="clear" w:color="auto" w:fill="E0E0E0"/>
          </w:tcPr>
          <w:p w14:paraId="41C619BD" w14:textId="12E00CD3" w:rsidR="0070737A" w:rsidRPr="00C35D04" w:rsidRDefault="00055508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13B1366C" w:rsidR="0070737A" w:rsidRPr="00C35D04" w:rsidRDefault="005E318C">
            <w:pPr>
              <w:jc w:val="center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-</w:t>
            </w:r>
          </w:p>
        </w:tc>
      </w:tr>
      <w:tr w:rsidR="0070737A" w:rsidRPr="00C35D04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425010DC" w:rsidR="0070737A" w:rsidRPr="00C35D04" w:rsidRDefault="00BA5DB9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Distribuția</w:t>
            </w:r>
            <w:r w:rsidR="00055508" w:rsidRPr="00C35D04">
              <w:rPr>
                <w:rFonts w:eastAsia="Arial Narrow"/>
                <w:noProof/>
                <w:lang w:val="ro-RO"/>
              </w:rPr>
              <w:t xml:space="preserve"> fondului de timp</w:t>
            </w:r>
          </w:p>
        </w:tc>
        <w:tc>
          <w:tcPr>
            <w:tcW w:w="819" w:type="dxa"/>
          </w:tcPr>
          <w:p w14:paraId="41C619C1" w14:textId="6D612A9E" w:rsidR="0070737A" w:rsidRPr="00C35D04" w:rsidRDefault="005E318C">
            <w:pPr>
              <w:jc w:val="center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ore</w:t>
            </w:r>
          </w:p>
        </w:tc>
      </w:tr>
      <w:tr w:rsidR="00CF1606" w:rsidRPr="00C35D04" w14:paraId="41C619C5" w14:textId="77777777">
        <w:trPr>
          <w:jc w:val="center"/>
        </w:trPr>
        <w:tc>
          <w:tcPr>
            <w:tcW w:w="9560" w:type="dxa"/>
            <w:gridSpan w:val="5"/>
          </w:tcPr>
          <w:p w14:paraId="41C619C3" w14:textId="77777777" w:rsidR="00CF1606" w:rsidRPr="00C35D04" w:rsidRDefault="00CF1606" w:rsidP="00CF1606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5AAD6D12" w:rsidR="00CF1606" w:rsidRPr="00C35D04" w:rsidRDefault="005E318C" w:rsidP="00CF1606">
            <w:pPr>
              <w:jc w:val="center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20</w:t>
            </w:r>
          </w:p>
        </w:tc>
      </w:tr>
      <w:tr w:rsidR="00CF1606" w:rsidRPr="00C35D04" w14:paraId="41C619C8" w14:textId="77777777">
        <w:trPr>
          <w:jc w:val="center"/>
        </w:trPr>
        <w:tc>
          <w:tcPr>
            <w:tcW w:w="9560" w:type="dxa"/>
            <w:gridSpan w:val="5"/>
          </w:tcPr>
          <w:p w14:paraId="41C619C6" w14:textId="77777777" w:rsidR="00CF1606" w:rsidRPr="00C35D04" w:rsidRDefault="00CF1606" w:rsidP="00CF1606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4E6BDD8E" w:rsidR="00CF1606" w:rsidRPr="00C35D04" w:rsidRDefault="005E318C" w:rsidP="00CF1606">
            <w:pPr>
              <w:jc w:val="center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20</w:t>
            </w:r>
          </w:p>
        </w:tc>
      </w:tr>
      <w:tr w:rsidR="00CF1606" w:rsidRPr="00C35D04" w14:paraId="41C619CB" w14:textId="77777777">
        <w:trPr>
          <w:jc w:val="center"/>
        </w:trPr>
        <w:tc>
          <w:tcPr>
            <w:tcW w:w="9560" w:type="dxa"/>
            <w:gridSpan w:val="5"/>
          </w:tcPr>
          <w:p w14:paraId="41C619C9" w14:textId="6AC1B04F" w:rsidR="00CF1606" w:rsidRPr="00C35D04" w:rsidRDefault="00CF1606" w:rsidP="00CF1606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Pregătire seminare/ laborator, teme, referate, portofolii şi eseuri</w:t>
            </w:r>
          </w:p>
        </w:tc>
        <w:tc>
          <w:tcPr>
            <w:tcW w:w="819" w:type="dxa"/>
          </w:tcPr>
          <w:p w14:paraId="41C619CA" w14:textId="1B1F6CE6" w:rsidR="00CF1606" w:rsidRPr="00C35D04" w:rsidRDefault="005E318C" w:rsidP="00CF1606">
            <w:pPr>
              <w:jc w:val="center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-</w:t>
            </w:r>
          </w:p>
        </w:tc>
      </w:tr>
      <w:tr w:rsidR="00CF1606" w:rsidRPr="00C35D04" w14:paraId="41C619CE" w14:textId="77777777">
        <w:trPr>
          <w:jc w:val="center"/>
        </w:trPr>
        <w:tc>
          <w:tcPr>
            <w:tcW w:w="9560" w:type="dxa"/>
            <w:gridSpan w:val="5"/>
          </w:tcPr>
          <w:p w14:paraId="41C619CC" w14:textId="1E84AF48" w:rsidR="00CF1606" w:rsidRPr="00C35D04" w:rsidRDefault="00CF1606" w:rsidP="00CF1606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Tutorat</w:t>
            </w:r>
          </w:p>
        </w:tc>
        <w:tc>
          <w:tcPr>
            <w:tcW w:w="819" w:type="dxa"/>
          </w:tcPr>
          <w:p w14:paraId="41C619CD" w14:textId="12783BDA" w:rsidR="00CF1606" w:rsidRPr="00C35D04" w:rsidRDefault="005E318C" w:rsidP="00CF1606">
            <w:pPr>
              <w:jc w:val="center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10</w:t>
            </w:r>
          </w:p>
        </w:tc>
      </w:tr>
      <w:tr w:rsidR="00CF1606" w:rsidRPr="00C35D04" w14:paraId="41C619D4" w14:textId="77777777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6478E7E6" w:rsidR="00CF1606" w:rsidRPr="00C35D04" w:rsidRDefault="00CF1606" w:rsidP="00CF1606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41C619D3" w14:textId="299CCE6C" w:rsidR="00CF1606" w:rsidRPr="00C35D04" w:rsidRDefault="005E318C" w:rsidP="00CF1606">
            <w:pPr>
              <w:jc w:val="center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-</w:t>
            </w:r>
          </w:p>
        </w:tc>
      </w:tr>
      <w:tr w:rsidR="00CF1606" w:rsidRPr="00C35D04" w14:paraId="41C619D7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CF1606" w:rsidRPr="00C35D04" w:rsidRDefault="00CF1606" w:rsidP="00CF1606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63DE27D3" w:rsidR="00CF1606" w:rsidRPr="00C35D04" w:rsidRDefault="005E318C" w:rsidP="00CF1606">
            <w:pPr>
              <w:jc w:val="center"/>
              <w:rPr>
                <w:rFonts w:eastAsia="Arial Narrow"/>
                <w:noProof/>
                <w:highlight w:val="lightGray"/>
                <w:lang w:val="ro-RO"/>
              </w:rPr>
            </w:pPr>
            <w:r w:rsidRPr="00C35D04">
              <w:rPr>
                <w:rFonts w:eastAsia="Arial Narrow"/>
                <w:noProof/>
                <w:highlight w:val="lightGray"/>
                <w:lang w:val="ro-RO"/>
              </w:rPr>
              <w:t>50</w:t>
            </w:r>
          </w:p>
        </w:tc>
      </w:tr>
      <w:tr w:rsidR="00CF1606" w:rsidRPr="00C35D04" w14:paraId="41C619DA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CF1606" w:rsidRPr="00C35D04" w:rsidRDefault="00CF1606" w:rsidP="00CF1606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1DE3B5AF" w:rsidR="00CF1606" w:rsidRPr="00C35D04" w:rsidRDefault="005E318C" w:rsidP="00CF1606">
            <w:pPr>
              <w:jc w:val="center"/>
              <w:rPr>
                <w:rFonts w:eastAsia="Arial Narrow"/>
                <w:noProof/>
                <w:highlight w:val="lightGray"/>
                <w:lang w:val="ro-RO"/>
              </w:rPr>
            </w:pPr>
            <w:r w:rsidRPr="00C35D04">
              <w:rPr>
                <w:rFonts w:eastAsia="Arial Narrow"/>
                <w:noProof/>
                <w:highlight w:val="lightGray"/>
                <w:lang w:val="ro-RO"/>
              </w:rPr>
              <w:t>78</w:t>
            </w:r>
          </w:p>
        </w:tc>
      </w:tr>
      <w:tr w:rsidR="00CF1606" w:rsidRPr="00C35D04" w14:paraId="41C619DD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CF1606" w:rsidRPr="00C35D04" w:rsidRDefault="00CF1606" w:rsidP="00CF1606">
            <w:pPr>
              <w:jc w:val="both"/>
              <w:rPr>
                <w:rFonts w:eastAsia="Arial Narrow"/>
                <w:noProof/>
                <w:lang w:val="ro-RO"/>
              </w:rPr>
            </w:pPr>
            <w:r w:rsidRPr="00C35D04">
              <w:rPr>
                <w:rFonts w:eastAsia="Arial Narrow"/>
                <w:noProof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43BDB432" w:rsidR="00CF1606" w:rsidRPr="00C35D04" w:rsidRDefault="005E318C" w:rsidP="00CF1606">
            <w:pPr>
              <w:jc w:val="center"/>
              <w:rPr>
                <w:rFonts w:eastAsia="Arial Narrow"/>
                <w:noProof/>
                <w:highlight w:val="lightGray"/>
                <w:lang w:val="ro-RO"/>
              </w:rPr>
            </w:pPr>
            <w:r w:rsidRPr="00C35D04">
              <w:rPr>
                <w:rFonts w:eastAsia="Arial Narrow"/>
                <w:noProof/>
                <w:highlight w:val="lightGray"/>
                <w:lang w:val="ro-RO"/>
              </w:rPr>
              <w:t>1</w:t>
            </w:r>
          </w:p>
        </w:tc>
      </w:tr>
    </w:tbl>
    <w:p w14:paraId="41C619DE" w14:textId="77777777" w:rsidR="0070737A" w:rsidRPr="00C35D04" w:rsidRDefault="0070737A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</w:p>
    <w:p w14:paraId="41C619DF" w14:textId="77777777" w:rsidR="0070737A" w:rsidRPr="00C35D04" w:rsidRDefault="00055508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  <w:r w:rsidRPr="00C35D04">
        <w:rPr>
          <w:rFonts w:eastAsia="Arial Narrow"/>
          <w:b/>
          <w:noProof/>
          <w:sz w:val="22"/>
          <w:szCs w:val="22"/>
          <w:lang w:val="ro-RO"/>
        </w:rPr>
        <w:t>4. Precondiţii (acolo unde este cazul)</w:t>
      </w:r>
    </w:p>
    <w:p w14:paraId="41C619E0" w14:textId="77777777" w:rsidR="0070737A" w:rsidRPr="00C35D04" w:rsidRDefault="0070737A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</w:p>
    <w:tbl>
      <w:tblPr>
        <w:tblStyle w:val="a2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1C5CC6" w:rsidRPr="00C35D04" w14:paraId="41C619E3" w14:textId="77777777">
        <w:trPr>
          <w:jc w:val="center"/>
        </w:trPr>
        <w:tc>
          <w:tcPr>
            <w:tcW w:w="5935" w:type="dxa"/>
          </w:tcPr>
          <w:p w14:paraId="41C619E1" w14:textId="519F3B87" w:rsidR="001C5CC6" w:rsidRPr="00C35D04" w:rsidRDefault="001C5CC6" w:rsidP="001C5CC6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noProof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5EDB9EB8" w:rsidR="001C5CC6" w:rsidRPr="00C35D04" w:rsidRDefault="005E318C" w:rsidP="001C5CC6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noProof/>
                <w:sz w:val="22"/>
                <w:szCs w:val="22"/>
                <w:lang w:val="ro-RO"/>
              </w:rPr>
              <w:t>-</w:t>
            </w:r>
          </w:p>
        </w:tc>
      </w:tr>
      <w:tr w:rsidR="001C5CC6" w:rsidRPr="00C35D04" w14:paraId="41C619E6" w14:textId="77777777">
        <w:trPr>
          <w:jc w:val="center"/>
        </w:trPr>
        <w:tc>
          <w:tcPr>
            <w:tcW w:w="5935" w:type="dxa"/>
          </w:tcPr>
          <w:p w14:paraId="41C619E4" w14:textId="4751D4BE" w:rsidR="001C5CC6" w:rsidRPr="00C35D04" w:rsidRDefault="001C5CC6" w:rsidP="001C5CC6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noProof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78047A7A" w:rsidR="001C5CC6" w:rsidRPr="00C35D04" w:rsidRDefault="005E318C" w:rsidP="001C5CC6">
            <w:pPr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noProof/>
                <w:sz w:val="22"/>
                <w:szCs w:val="22"/>
                <w:lang w:val="ro-RO"/>
              </w:rPr>
              <w:t>-</w:t>
            </w:r>
          </w:p>
        </w:tc>
      </w:tr>
    </w:tbl>
    <w:p w14:paraId="41C619E7" w14:textId="2847F605" w:rsidR="0070737A" w:rsidRPr="00C35D04" w:rsidRDefault="0070737A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</w:p>
    <w:p w14:paraId="41C619E8" w14:textId="2423A2F2" w:rsidR="0070737A" w:rsidRPr="00C35D04" w:rsidRDefault="00055508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  <w:r w:rsidRPr="00C35D04">
        <w:rPr>
          <w:rFonts w:eastAsia="Arial Narrow"/>
          <w:b/>
          <w:noProof/>
          <w:sz w:val="22"/>
          <w:szCs w:val="22"/>
          <w:lang w:val="ro-RO"/>
        </w:rPr>
        <w:t xml:space="preserve">5. </w:t>
      </w:r>
      <w:r w:rsidR="006B32F7" w:rsidRPr="00C35D04">
        <w:rPr>
          <w:rFonts w:eastAsia="Arial Narrow"/>
          <w:b/>
          <w:noProof/>
          <w:sz w:val="22"/>
          <w:szCs w:val="22"/>
          <w:lang w:val="ro-RO"/>
        </w:rPr>
        <w:t>Condiții</w:t>
      </w:r>
      <w:r w:rsidRPr="00C35D04">
        <w:rPr>
          <w:rFonts w:eastAsia="Arial Narrow"/>
          <w:b/>
          <w:noProof/>
          <w:sz w:val="22"/>
          <w:szCs w:val="22"/>
          <w:lang w:val="ro-RO"/>
        </w:rPr>
        <w:t xml:space="preserve"> (acolo unde este cazul)</w:t>
      </w:r>
    </w:p>
    <w:tbl>
      <w:tblPr>
        <w:tblStyle w:val="a3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1C5CC6" w:rsidRPr="00C35D04" w14:paraId="41C619EC" w14:textId="77777777">
        <w:trPr>
          <w:jc w:val="center"/>
        </w:trPr>
        <w:tc>
          <w:tcPr>
            <w:tcW w:w="4428" w:type="dxa"/>
          </w:tcPr>
          <w:p w14:paraId="41C619E9" w14:textId="0193CBCE" w:rsidR="001C5CC6" w:rsidRPr="00C35D04" w:rsidRDefault="001C5CC6" w:rsidP="001C5CC6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noProof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078BD27D" w:rsidR="001C5CC6" w:rsidRPr="00C35D04" w:rsidRDefault="005E318C" w:rsidP="0046552F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noProof/>
                <w:sz w:val="22"/>
                <w:szCs w:val="22"/>
                <w:lang w:val="ro-RO"/>
              </w:rPr>
              <w:t>Dotarea sălii cu videoproiector</w:t>
            </w:r>
          </w:p>
        </w:tc>
      </w:tr>
      <w:tr w:rsidR="001C5CC6" w:rsidRPr="00C35D04" w14:paraId="41C619F1" w14:textId="77777777">
        <w:trPr>
          <w:jc w:val="center"/>
        </w:trPr>
        <w:tc>
          <w:tcPr>
            <w:tcW w:w="4428" w:type="dxa"/>
          </w:tcPr>
          <w:p w14:paraId="41C619ED" w14:textId="3FFB21D0" w:rsidR="001C5CC6" w:rsidRPr="00C35D04" w:rsidRDefault="001C5CC6" w:rsidP="001C5CC6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noProof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7EEF00E4" w:rsidR="001C5CC6" w:rsidRPr="00C35D04" w:rsidRDefault="005E318C" w:rsidP="001C5CC6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noProof/>
                <w:sz w:val="22"/>
                <w:szCs w:val="22"/>
                <w:lang w:val="ro-RO"/>
              </w:rPr>
              <w:t>Dotarea sălii cu videoproiector</w:t>
            </w:r>
          </w:p>
        </w:tc>
      </w:tr>
    </w:tbl>
    <w:p w14:paraId="41C619F2" w14:textId="77777777" w:rsidR="0070737A" w:rsidRPr="00C35D04" w:rsidRDefault="0070737A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</w:p>
    <w:p w14:paraId="41C619F3" w14:textId="77777777" w:rsidR="0070737A" w:rsidRPr="00C35D04" w:rsidRDefault="0070737A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</w:p>
    <w:p w14:paraId="151D7E10" w14:textId="77777777" w:rsidR="0046552F" w:rsidRPr="00C35D04" w:rsidRDefault="0046552F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</w:p>
    <w:p w14:paraId="0CBF45CC" w14:textId="77777777" w:rsidR="0046552F" w:rsidRPr="00C35D04" w:rsidRDefault="0046552F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</w:p>
    <w:p w14:paraId="1709E342" w14:textId="77777777" w:rsidR="0046552F" w:rsidRPr="00C35D04" w:rsidRDefault="0046552F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</w:p>
    <w:p w14:paraId="0C1A5532" w14:textId="77777777" w:rsidR="0046552F" w:rsidRPr="00C35D04" w:rsidRDefault="0046552F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</w:p>
    <w:p w14:paraId="4FBE51C3" w14:textId="77777777" w:rsidR="0046552F" w:rsidRPr="00C35D04" w:rsidRDefault="0046552F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</w:p>
    <w:p w14:paraId="48302709" w14:textId="77777777" w:rsidR="0046552F" w:rsidRPr="00C35D04" w:rsidRDefault="0046552F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</w:p>
    <w:p w14:paraId="41C619F4" w14:textId="3F9F617E" w:rsidR="0070737A" w:rsidRPr="00C35D04" w:rsidRDefault="00055508" w:rsidP="0046552F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  <w:r w:rsidRPr="00C35D04">
        <w:rPr>
          <w:rFonts w:eastAsia="Arial Narrow"/>
          <w:b/>
          <w:noProof/>
          <w:sz w:val="22"/>
          <w:szCs w:val="22"/>
          <w:lang w:val="ro-RO"/>
        </w:rPr>
        <w:t xml:space="preserve">6. </w:t>
      </w:r>
      <w:r w:rsidR="0046552F" w:rsidRPr="00C35D04">
        <w:rPr>
          <w:rFonts w:eastAsia="Arial Narrow"/>
          <w:b/>
          <w:noProof/>
          <w:sz w:val="22"/>
          <w:szCs w:val="22"/>
          <w:lang w:val="ro-RO"/>
        </w:rPr>
        <w:t xml:space="preserve">Rezultatele învățării </w:t>
      </w:r>
    </w:p>
    <w:p w14:paraId="41C61A04" w14:textId="77777777" w:rsidR="0070737A" w:rsidRPr="00C35D04" w:rsidRDefault="0070737A">
      <w:pPr>
        <w:ind w:left="-426" w:firstLine="426"/>
        <w:jc w:val="both"/>
        <w:rPr>
          <w:rFonts w:eastAsia="Arial Narrow"/>
          <w:b/>
          <w:noProof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605227" w:rsidRPr="00C35D04" w14:paraId="006FD9CB" w14:textId="77777777" w:rsidTr="0060522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ECB15DA" w14:textId="77777777" w:rsidR="00605227" w:rsidRPr="00C35D04" w:rsidRDefault="00605227" w:rsidP="00605227">
            <w:pPr>
              <w:ind w:left="57"/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0121300" w14:textId="77777777" w:rsidR="00605227" w:rsidRPr="00C35D04" w:rsidRDefault="00605227" w:rsidP="00605227">
            <w:pPr>
              <w:jc w:val="center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REZULTATELE ÎNVĂȚĂRII</w:t>
            </w:r>
          </w:p>
        </w:tc>
      </w:tr>
      <w:tr w:rsidR="00605227" w:rsidRPr="00C35D04" w14:paraId="14ABB13E" w14:textId="77777777" w:rsidTr="0060522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5E02FEB6" w14:textId="77777777" w:rsidR="00605227" w:rsidRPr="00C35D04" w:rsidRDefault="00605227" w:rsidP="00605227">
            <w:pPr>
              <w:ind w:left="57" w:firstLine="426"/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3F26E47" w14:textId="77777777" w:rsidR="00605227" w:rsidRPr="00C35D04" w:rsidRDefault="00605227" w:rsidP="00605227">
            <w:pPr>
              <w:ind w:left="57" w:firstLine="426"/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7D56C8" w14:textId="77777777" w:rsidR="00605227" w:rsidRPr="00C35D04" w:rsidRDefault="00605227" w:rsidP="00605227">
            <w:pPr>
              <w:ind w:left="57" w:firstLine="426"/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73150" w14:textId="77777777" w:rsidR="00605227" w:rsidRPr="00C35D04" w:rsidRDefault="00605227" w:rsidP="00605227">
            <w:pPr>
              <w:ind w:left="57"/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AB3BDF" w:rsidRPr="00C35D04" w14:paraId="71BCDB34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66249F7E" w:rsidR="00AB3BDF" w:rsidRPr="00C35D04" w:rsidRDefault="00AB3BDF" w:rsidP="00AB3BDF">
            <w:pPr>
              <w:ind w:left="57" w:firstLine="426"/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R2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6E8B1995" w:rsidR="00AB3BDF" w:rsidRPr="00C35D04" w:rsidRDefault="00AB3BDF" w:rsidP="002B3EA4">
            <w:pPr>
              <w:ind w:left="57"/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noProof/>
                <w:lang w:val="ro-RO"/>
              </w:rPr>
              <w:t>Studentul/absolventul descrie sistematic și rațional concepte religioase și teologice, raportându-se la evoluția lor istorică și le explică în mod critic și argumentat.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1F87C9C8" w:rsidR="00AB3BDF" w:rsidRPr="00C35D04" w:rsidRDefault="00AB3BDF" w:rsidP="002B3EA4">
            <w:pPr>
              <w:ind w:left="57"/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noProof/>
                <w:lang w:val="ro-RO"/>
              </w:rPr>
              <w:t>Studentul/absolventul analizează sistematic teorii și concepte teologice și acceptă dialogul cu privire la o varietate de teme controversate, de pe poziții de toleranță religioasă, identificând fundamente creștine comune mai multor grupuri religioase.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46D19164" w:rsidR="00AB3BDF" w:rsidRPr="00C35D04" w:rsidRDefault="00AB3BDF" w:rsidP="002B3EA4">
            <w:pPr>
              <w:ind w:left="57"/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noProof/>
                <w:lang w:val="ro-RO"/>
              </w:rPr>
              <w:t>Studentul/absolventul gândește critic, monitorizează și respectă teorii, doctrine și reglementări canonice, evitând erori doctrinare și acceptă păreri noi în limitele dogmatice și canonice.</w:t>
            </w:r>
          </w:p>
        </w:tc>
      </w:tr>
      <w:tr w:rsidR="00AB3BDF" w:rsidRPr="00C35D04" w14:paraId="2AA389A1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4C4A" w14:textId="6048F354" w:rsidR="00AB3BDF" w:rsidRPr="00C35D04" w:rsidRDefault="006F08EC" w:rsidP="00AB3BDF">
            <w:pPr>
              <w:ind w:left="57" w:firstLine="426"/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R</w:t>
            </w:r>
            <w:r w:rsidR="00A3541E"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3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771" w14:textId="69ABD639" w:rsidR="00AB3BDF" w:rsidRPr="00C35D04" w:rsidRDefault="00A3541E" w:rsidP="00A3541E">
            <w:pPr>
              <w:ind w:left="57"/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noProof/>
                <w:lang w:val="ro-RO"/>
              </w:rPr>
              <w:t>Studentul/absolventul recunoaște și explică dedicarea spirituală a unei persoane sau a unui grup pentru căutarea unui scop mai înalt al vieții, dincolo de limitele materiale ale existenței.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0B9B" w14:textId="09F0F931" w:rsidR="00AB3BDF" w:rsidRPr="00C35D04" w:rsidRDefault="00A3541E" w:rsidP="00A3541E">
            <w:pPr>
              <w:ind w:left="57"/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noProof/>
                <w:lang w:val="ro-RO"/>
              </w:rPr>
              <w:t>Studentul/absolventul aplică tehnici și metode de îmbunătățire și progres moral, cum sunt: rugăciunea, meditația, asceza, filantropia etc.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262F" w14:textId="65672B31" w:rsidR="00AB3BDF" w:rsidRPr="00C35D04" w:rsidRDefault="00A3541E" w:rsidP="00A3541E">
            <w:pPr>
              <w:ind w:left="57"/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noProof/>
                <w:lang w:val="ro-RO"/>
              </w:rPr>
              <w:t>Studentul/absolventul gândește autonom și responsabil, alternând rituri și metode de progres moral și spiritual.</w:t>
            </w:r>
          </w:p>
        </w:tc>
      </w:tr>
      <w:tr w:rsidR="00AB3BDF" w:rsidRPr="00C35D04" w14:paraId="7DC086FB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6E30" w14:textId="099A4A76" w:rsidR="00AB3BDF" w:rsidRPr="00C35D04" w:rsidRDefault="00A3541E" w:rsidP="00AB3BDF">
            <w:pPr>
              <w:ind w:left="57" w:firstLine="426"/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R6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0BFD" w14:textId="7F274085" w:rsidR="00AB3BDF" w:rsidRPr="00C35D04" w:rsidRDefault="00A3541E" w:rsidP="00A3541E">
            <w:pPr>
              <w:ind w:left="57"/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noProof/>
                <w:lang w:val="ro-RO"/>
              </w:rPr>
              <w:t>Absolventul deține informații solide privind evoluția gândirii și a literaturii creștine de-a lungul istoriei.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F473" w14:textId="77777777" w:rsidR="00A3541E" w:rsidRPr="00C35D04" w:rsidRDefault="00A3541E" w:rsidP="00A3541E">
            <w:pPr>
              <w:rPr>
                <w:noProof/>
                <w:lang w:val="ro-RO"/>
              </w:rPr>
            </w:pPr>
            <w:r w:rsidRPr="00C35D04">
              <w:rPr>
                <w:noProof/>
                <w:lang w:val="ro-RO"/>
              </w:rPr>
              <w:t>Absolventul utilizează idei și argumente din literatura creștină în contexte diverse, completând ori dezvoltând noi direcții ale gândirii teologice.</w:t>
            </w:r>
          </w:p>
          <w:p w14:paraId="3DD6DFF9" w14:textId="77777777" w:rsidR="00AB3BDF" w:rsidRPr="00C35D04" w:rsidRDefault="00AB3BDF" w:rsidP="00AB3BDF">
            <w:pPr>
              <w:ind w:left="57" w:firstLine="426"/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1EFB" w14:textId="377B5427" w:rsidR="00AB3BDF" w:rsidRPr="00C35D04" w:rsidRDefault="00A3541E" w:rsidP="00A3541E">
            <w:pPr>
              <w:ind w:left="57"/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noProof/>
                <w:lang w:val="ro-RO"/>
              </w:rPr>
              <w:t>Absolventul comunică argumentat păreri și idei teologice, face sinteze și poate crea concepte noi pe baza informațiilor deținute, având capacitatea de acceptare  a diversității opiniilor și ideilor.</w:t>
            </w:r>
          </w:p>
        </w:tc>
      </w:tr>
      <w:tr w:rsidR="00C35D04" w:rsidRPr="00C35D04" w14:paraId="699405B3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E374E" w14:textId="47B47508" w:rsidR="00C35D04" w:rsidRPr="00C35D04" w:rsidRDefault="00C35D04" w:rsidP="00AB3BDF">
            <w:pPr>
              <w:ind w:left="57" w:firstLine="426"/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R7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731C" w14:textId="77777777" w:rsidR="00C35D04" w:rsidRPr="00C35D04" w:rsidRDefault="00C35D04" w:rsidP="00C35D04">
            <w:pPr>
              <w:rPr>
                <w:noProof/>
                <w:lang w:val="ro-RO"/>
              </w:rPr>
            </w:pPr>
            <w:r w:rsidRPr="00C35D04">
              <w:rPr>
                <w:noProof/>
                <w:lang w:val="ro-RO"/>
              </w:rPr>
              <w:t>Absolventul recunoaște comportamentul religios, convingerile și instituțiile din alte tradiții și culturi religioase, identificând tehnicile și metodele de transmitere a valorilor creștine în medii diverse.</w:t>
            </w:r>
          </w:p>
          <w:p w14:paraId="460C9403" w14:textId="77777777" w:rsidR="00C35D04" w:rsidRPr="00C35D04" w:rsidRDefault="00C35D04" w:rsidP="00A3541E">
            <w:pPr>
              <w:ind w:left="57"/>
              <w:jc w:val="both"/>
              <w:rPr>
                <w:noProof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0769" w14:textId="2A6409D0" w:rsidR="00C35D04" w:rsidRPr="00C35D04" w:rsidRDefault="00C35D04" w:rsidP="00A3541E">
            <w:pPr>
              <w:rPr>
                <w:noProof/>
                <w:lang w:val="ro-RO"/>
              </w:rPr>
            </w:pPr>
            <w:r w:rsidRPr="00C35D04">
              <w:rPr>
                <w:noProof/>
                <w:lang w:val="ro-RO"/>
              </w:rPr>
              <w:t>Absolventul poate să stabilească legături între perspective teoretice diferite, să analizeze și să evidențieze trăsături comune ale acestora, să compare formulări diverse asupra conceptelor teologice.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3C8F" w14:textId="0D029C21" w:rsidR="00C35D04" w:rsidRPr="00C35D04" w:rsidRDefault="00C35D04" w:rsidP="00A3541E">
            <w:pPr>
              <w:ind w:left="57"/>
              <w:jc w:val="both"/>
              <w:rPr>
                <w:noProof/>
                <w:lang w:val="ro-RO"/>
              </w:rPr>
            </w:pPr>
            <w:r w:rsidRPr="00C35D04">
              <w:rPr>
                <w:noProof/>
                <w:lang w:val="ro-RO"/>
              </w:rPr>
              <w:t>Absolventul are capacitatea de a înțelege și recunoaște utilitatea  unor strategii de misiune, evaluează rezultatele și are perspectiva de a combina sau a crea metode noi, în funcție de contextul social, cultural sau religios.</w:t>
            </w:r>
          </w:p>
        </w:tc>
      </w:tr>
      <w:tr w:rsidR="00371774" w:rsidRPr="00C35D04" w14:paraId="3A452DA2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FEBD" w14:textId="55A18692" w:rsidR="00371774" w:rsidRPr="00C35D04" w:rsidRDefault="00371774" w:rsidP="00371774">
            <w:pPr>
              <w:ind w:left="57" w:firstLine="426"/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R11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6E9A" w14:textId="14D6BF03" w:rsidR="00371774" w:rsidRPr="00C35D04" w:rsidRDefault="00371774" w:rsidP="00371774">
            <w:pPr>
              <w:ind w:left="57"/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iCs/>
                <w:noProof/>
                <w:lang w:val="ro-RO"/>
              </w:rPr>
              <w:t xml:space="preserve">Absolventul cunoaște metodologia teoretică utilizată în cercetarea științifică ce constă în </w:t>
            </w:r>
            <w:r w:rsidRPr="00C35D04">
              <w:rPr>
                <w:iCs/>
                <w:noProof/>
                <w:lang w:val="ro-RO"/>
              </w:rPr>
              <w:lastRenderedPageBreak/>
              <w:t>efectuarea de cercetări de fond, construirea unei ipoteze, testarea acesteia, analizarea datelor și încheierea rezultatelor.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F0E5" w14:textId="1EEF10F1" w:rsidR="00371774" w:rsidRPr="00C35D04" w:rsidRDefault="00371774" w:rsidP="00371774">
            <w:pPr>
              <w:ind w:left="57"/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noProof/>
                <w:lang w:val="ro-RO"/>
              </w:rPr>
              <w:lastRenderedPageBreak/>
              <w:t xml:space="preserve">Absolventul dezvoltă alianțe, contacte sau parteneriate și realizează schimburi de informații </w:t>
            </w:r>
            <w:r w:rsidRPr="00C35D04">
              <w:rPr>
                <w:noProof/>
                <w:lang w:val="ro-RO"/>
              </w:rPr>
              <w:lastRenderedPageBreak/>
              <w:t>cu alte persoane. Promovează colaborările integrate și deschise în cadrul cărora diferite părți interesate creează în comun inovații și cercetare cu o valoare comună. Își creează profilul sau marca personală și se face vizibil(ă) și accesibil(ă) în medii de relaționare față în față și online.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0993B" w14:textId="77777777" w:rsidR="00371774" w:rsidRPr="00C35D04" w:rsidRDefault="00371774" w:rsidP="00371774">
            <w:pPr>
              <w:rPr>
                <w:noProof/>
                <w:lang w:val="ro-RO"/>
              </w:rPr>
            </w:pPr>
            <w:r w:rsidRPr="00C35D04">
              <w:rPr>
                <w:noProof/>
                <w:lang w:val="ro-RO"/>
              </w:rPr>
              <w:lastRenderedPageBreak/>
              <w:t xml:space="preserve">Absolventul dă dovadă de considerație față de ceilalți, precum și de colegialitate. Ascultă, oferă feedback și </w:t>
            </w:r>
            <w:r w:rsidRPr="00C35D04">
              <w:rPr>
                <w:noProof/>
                <w:lang w:val="ro-RO"/>
              </w:rPr>
              <w:lastRenderedPageBreak/>
              <w:t>răspunde în mod perceptiv altora, ceea ce implică, de asemenea, supravegherea și conducerea personalului într-un cadru profesional.</w:t>
            </w:r>
          </w:p>
          <w:p w14:paraId="74F3710E" w14:textId="6A734718" w:rsidR="00371774" w:rsidRPr="00C35D04" w:rsidRDefault="00371774" w:rsidP="00371774">
            <w:pPr>
              <w:ind w:left="57" w:firstLine="426"/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noProof/>
                <w:lang w:val="ro-RO"/>
              </w:rPr>
              <w:t>Redactează și editează texte științifice, academice sau administrative pe diferite teme, cu rigoare deontologică.</w:t>
            </w:r>
          </w:p>
        </w:tc>
      </w:tr>
      <w:tr w:rsidR="00371774" w:rsidRPr="00C35D04" w14:paraId="5D197366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33B7" w14:textId="514DBD32" w:rsidR="00371774" w:rsidRPr="00C35D04" w:rsidRDefault="00371774" w:rsidP="00371774">
            <w:pPr>
              <w:ind w:left="57" w:firstLine="426"/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lastRenderedPageBreak/>
              <w:t>R13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B797" w14:textId="54A83807" w:rsidR="00371774" w:rsidRPr="00C35D04" w:rsidRDefault="00C35D04" w:rsidP="00C35D04">
            <w:pPr>
              <w:ind w:left="57"/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iCs/>
                <w:noProof/>
                <w:lang w:val="ro-RO"/>
              </w:rPr>
              <w:t>Absolventul cunoaște tehnici și metode de transmitere a informațiilor către comunitate.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F9F7" w14:textId="0E1D5958" w:rsidR="00371774" w:rsidRPr="00C35D04" w:rsidRDefault="00C35D04" w:rsidP="00C35D04">
            <w:pPr>
              <w:ind w:left="57"/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C35D04">
              <w:rPr>
                <w:noProof/>
                <w:lang w:val="ro-RO"/>
              </w:rPr>
              <w:t>Absolventul comunică informațiile dobândite, utilizând diverse metode retorice și didactice, cum sunt cateheza, persuasiunea, pareneza, predica, omilia etc.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84366" w14:textId="77777777" w:rsidR="00C35D04" w:rsidRPr="00C35D04" w:rsidRDefault="00C35D04" w:rsidP="00C35D04">
            <w:pPr>
              <w:rPr>
                <w:noProof/>
                <w:lang w:val="ro-RO"/>
              </w:rPr>
            </w:pPr>
            <w:r w:rsidRPr="00C35D04">
              <w:rPr>
                <w:noProof/>
                <w:lang w:val="ro-RO"/>
              </w:rPr>
              <w:t>Absolventul își poate adapta discursul în funcție de mediu sau context, în funcție de auditoriu, pentru a transmite  principii, valori și modele morale în vederea progresului moral al credincioșilor din comunitățile sau  grupurile religioase.</w:t>
            </w:r>
          </w:p>
          <w:p w14:paraId="3E7657F7" w14:textId="77777777" w:rsidR="00371774" w:rsidRPr="00C35D04" w:rsidRDefault="00371774" w:rsidP="00371774">
            <w:pPr>
              <w:ind w:left="57" w:firstLine="426"/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</w:p>
        </w:tc>
      </w:tr>
    </w:tbl>
    <w:p w14:paraId="7BF65DC7" w14:textId="77777777" w:rsidR="00605227" w:rsidRPr="00C35D04" w:rsidRDefault="00605227" w:rsidP="00605227">
      <w:pPr>
        <w:ind w:left="57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</w:p>
    <w:p w14:paraId="41C61A10" w14:textId="77777777" w:rsidR="0070737A" w:rsidRPr="00C35D04" w:rsidRDefault="0070737A">
      <w:pPr>
        <w:ind w:left="-426" w:firstLine="426"/>
        <w:jc w:val="both"/>
        <w:rPr>
          <w:rFonts w:eastAsia="Arial Narrow"/>
          <w:b/>
          <w:noProof/>
          <w:color w:val="FF0000"/>
          <w:sz w:val="22"/>
          <w:szCs w:val="22"/>
          <w:lang w:val="ro-RO"/>
        </w:rPr>
      </w:pPr>
    </w:p>
    <w:p w14:paraId="41C61A11" w14:textId="08CDB040" w:rsidR="0070737A" w:rsidRPr="00C35D04" w:rsidRDefault="0046552F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  <w:r w:rsidRPr="00C35D04">
        <w:rPr>
          <w:rFonts w:eastAsia="Arial Narrow"/>
          <w:b/>
          <w:noProof/>
          <w:sz w:val="22"/>
          <w:szCs w:val="22"/>
          <w:lang w:val="ro-RO"/>
        </w:rPr>
        <w:t>7</w:t>
      </w:r>
      <w:r w:rsidR="00055508" w:rsidRPr="00C35D04">
        <w:rPr>
          <w:rFonts w:eastAsia="Arial Narrow"/>
          <w:b/>
          <w:noProof/>
          <w:sz w:val="22"/>
          <w:szCs w:val="22"/>
          <w:lang w:val="ro-RO"/>
        </w:rPr>
        <w:t>. Conţinuturi</w:t>
      </w:r>
    </w:p>
    <w:p w14:paraId="41C61A12" w14:textId="77777777" w:rsidR="0070737A" w:rsidRPr="00C35D04" w:rsidRDefault="0070737A">
      <w:pPr>
        <w:ind w:left="-426" w:firstLine="426"/>
        <w:jc w:val="both"/>
        <w:rPr>
          <w:rFonts w:eastAsia="Arial Narrow"/>
          <w:b/>
          <w:noProof/>
          <w:color w:val="FF0000"/>
          <w:sz w:val="22"/>
          <w:szCs w:val="22"/>
          <w:lang w:val="ro-RO"/>
        </w:rPr>
      </w:pPr>
    </w:p>
    <w:tbl>
      <w:tblPr>
        <w:tblStyle w:val="a6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1857"/>
      </w:tblGrid>
      <w:tr w:rsidR="0070737A" w:rsidRPr="00C35D04" w14:paraId="41C61A17" w14:textId="77777777">
        <w:trPr>
          <w:jc w:val="center"/>
        </w:trPr>
        <w:tc>
          <w:tcPr>
            <w:tcW w:w="5651" w:type="dxa"/>
          </w:tcPr>
          <w:p w14:paraId="41C61A13" w14:textId="58B4E053" w:rsidR="0070737A" w:rsidRPr="00C35D04" w:rsidRDefault="0046552F">
            <w:pPr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7</w:t>
            </w:r>
            <w:r w:rsidR="00055508"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.1. Curs</w:t>
            </w:r>
          </w:p>
        </w:tc>
        <w:tc>
          <w:tcPr>
            <w:tcW w:w="2396" w:type="dxa"/>
          </w:tcPr>
          <w:p w14:paraId="41C61A14" w14:textId="77777777" w:rsidR="0070737A" w:rsidRPr="00C35D04" w:rsidRDefault="00055508">
            <w:pPr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70737A" w:rsidRPr="00C35D04" w:rsidRDefault="0070737A">
            <w:pPr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1C61A16" w14:textId="77777777" w:rsidR="0070737A" w:rsidRPr="00C35D04" w:rsidRDefault="00055508">
            <w:pPr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6C50C4" w:rsidRPr="00C35D04" w14:paraId="7D6A85DD" w14:textId="77777777">
        <w:trPr>
          <w:trHeight w:val="310"/>
          <w:jc w:val="center"/>
        </w:trPr>
        <w:tc>
          <w:tcPr>
            <w:tcW w:w="5651" w:type="dxa"/>
          </w:tcPr>
          <w:p w14:paraId="6FD38C41" w14:textId="0CF52047" w:rsidR="006C50C4" w:rsidRPr="00C35D04" w:rsidRDefault="006C50C4" w:rsidP="006C50C4">
            <w:pPr>
              <w:rPr>
                <w:noProof/>
                <w:sz w:val="22"/>
                <w:szCs w:val="22"/>
                <w:lang w:val="ro-RO"/>
              </w:rPr>
            </w:pPr>
            <w:r w:rsidRPr="006F1E6C">
              <w:rPr>
                <w:noProof/>
                <w:lang w:val="ro-RO"/>
              </w:rPr>
              <w:t>1. Curs introductiv în Istoria Dogmelor</w:t>
            </w:r>
          </w:p>
        </w:tc>
        <w:tc>
          <w:tcPr>
            <w:tcW w:w="2396" w:type="dxa"/>
            <w:vMerge w:val="restart"/>
          </w:tcPr>
          <w:p w14:paraId="21B88CC8" w14:textId="0DCD13D5" w:rsidR="006C50C4" w:rsidRPr="00C35D04" w:rsidRDefault="006C50C4" w:rsidP="006C50C4">
            <w:pPr>
              <w:rPr>
                <w:rFonts w:eastAsia="Arial Narrow"/>
                <w:noProof/>
                <w:sz w:val="20"/>
                <w:szCs w:val="20"/>
                <w:lang w:val="ro-RO"/>
              </w:rPr>
            </w:pPr>
            <w:r w:rsidRPr="006F1E6C">
              <w:rPr>
                <w:noProof/>
                <w:lang w:val="ro-RO"/>
              </w:rPr>
              <w:t>Prelegere, discuţii</w:t>
            </w:r>
            <w:r w:rsidR="00182CF0">
              <w:rPr>
                <w:noProof/>
                <w:lang w:val="ro-RO"/>
              </w:rPr>
              <w:t xml:space="preserve"> în format fizic la sediul Facultății</w:t>
            </w:r>
          </w:p>
        </w:tc>
        <w:tc>
          <w:tcPr>
            <w:tcW w:w="1857" w:type="dxa"/>
          </w:tcPr>
          <w:p w14:paraId="3FFD8F2D" w14:textId="0174048B" w:rsidR="006C50C4" w:rsidRPr="00C35D04" w:rsidRDefault="006C50C4" w:rsidP="006C50C4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6F1E6C">
              <w:rPr>
                <w:b/>
                <w:noProof/>
                <w:lang w:val="ro-RO"/>
              </w:rPr>
              <w:t xml:space="preserve">2 ore </w:t>
            </w:r>
          </w:p>
        </w:tc>
      </w:tr>
      <w:tr w:rsidR="006C50C4" w:rsidRPr="00C35D04" w14:paraId="41C61A1B" w14:textId="77777777">
        <w:trPr>
          <w:trHeight w:val="310"/>
          <w:jc w:val="center"/>
        </w:trPr>
        <w:tc>
          <w:tcPr>
            <w:tcW w:w="5651" w:type="dxa"/>
          </w:tcPr>
          <w:p w14:paraId="41C61A18" w14:textId="46CB8111" w:rsidR="006C50C4" w:rsidRPr="00C35D04" w:rsidRDefault="006C50C4" w:rsidP="006C50C4">
            <w:pPr>
              <w:rPr>
                <w:noProof/>
                <w:sz w:val="22"/>
                <w:szCs w:val="22"/>
                <w:lang w:val="ro-RO"/>
              </w:rPr>
            </w:pPr>
            <w:r w:rsidRPr="006F1E6C">
              <w:rPr>
                <w:noProof/>
                <w:lang w:val="ro-RO"/>
              </w:rPr>
              <w:t>2. Istoria Dogmelor și învățătura triadologică</w:t>
            </w:r>
          </w:p>
        </w:tc>
        <w:tc>
          <w:tcPr>
            <w:tcW w:w="2396" w:type="dxa"/>
            <w:vMerge/>
          </w:tcPr>
          <w:p w14:paraId="41C61A19" w14:textId="1109E2F2" w:rsidR="006C50C4" w:rsidRPr="00C35D04" w:rsidRDefault="006C50C4" w:rsidP="006C50C4">
            <w:pPr>
              <w:rPr>
                <w:rFonts w:eastAsia="Arial Narrow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1A" w14:textId="5ADEF0F5" w:rsidR="006C50C4" w:rsidRPr="00C35D04" w:rsidRDefault="006C50C4" w:rsidP="006C50C4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6F1E6C">
              <w:rPr>
                <w:b/>
                <w:noProof/>
                <w:lang w:val="ro-RO"/>
              </w:rPr>
              <w:t xml:space="preserve">2 ore </w:t>
            </w:r>
          </w:p>
        </w:tc>
      </w:tr>
      <w:tr w:rsidR="006C50C4" w:rsidRPr="00C35D04" w14:paraId="5E6883CD" w14:textId="77777777">
        <w:trPr>
          <w:trHeight w:val="310"/>
          <w:jc w:val="center"/>
        </w:trPr>
        <w:tc>
          <w:tcPr>
            <w:tcW w:w="5651" w:type="dxa"/>
          </w:tcPr>
          <w:p w14:paraId="4EEFC934" w14:textId="53212A5D" w:rsidR="006C50C4" w:rsidRPr="006F1E6C" w:rsidRDefault="006C50C4" w:rsidP="006C50C4">
            <w:pPr>
              <w:rPr>
                <w:noProof/>
                <w:lang w:val="ro-RO"/>
              </w:rPr>
            </w:pPr>
            <w:r w:rsidRPr="006F1E6C">
              <w:rPr>
                <w:noProof/>
                <w:lang w:val="ro-RO"/>
              </w:rPr>
              <w:t>3. Importanța și actualitatea triadologiei</w:t>
            </w:r>
          </w:p>
        </w:tc>
        <w:tc>
          <w:tcPr>
            <w:tcW w:w="2396" w:type="dxa"/>
          </w:tcPr>
          <w:p w14:paraId="6006A010" w14:textId="77777777" w:rsidR="006C50C4" w:rsidRPr="00C35D04" w:rsidRDefault="006C50C4" w:rsidP="006C50C4">
            <w:pPr>
              <w:rPr>
                <w:rFonts w:eastAsia="Arial Narrow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9376D49" w14:textId="35CEC424" w:rsidR="006C50C4" w:rsidRPr="00C35D04" w:rsidRDefault="006C50C4" w:rsidP="006C50C4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6F1E6C">
              <w:rPr>
                <w:b/>
                <w:noProof/>
                <w:lang w:val="ro-RO"/>
              </w:rPr>
              <w:t xml:space="preserve">2 ore </w:t>
            </w:r>
          </w:p>
        </w:tc>
      </w:tr>
      <w:tr w:rsidR="006C50C4" w:rsidRPr="00C35D04" w14:paraId="75821581" w14:textId="77777777">
        <w:trPr>
          <w:trHeight w:val="310"/>
          <w:jc w:val="center"/>
        </w:trPr>
        <w:tc>
          <w:tcPr>
            <w:tcW w:w="5651" w:type="dxa"/>
          </w:tcPr>
          <w:p w14:paraId="030F346F" w14:textId="15FE14B4" w:rsidR="006C50C4" w:rsidRPr="006F1E6C" w:rsidRDefault="006C50C4" w:rsidP="006C50C4">
            <w:pPr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4</w:t>
            </w:r>
            <w:r w:rsidRPr="006F1E6C">
              <w:rPr>
                <w:noProof/>
                <w:lang w:val="ro-RO"/>
              </w:rPr>
              <w:t>. Învățătura creștină în epoca postapostolică</w:t>
            </w:r>
          </w:p>
        </w:tc>
        <w:tc>
          <w:tcPr>
            <w:tcW w:w="2396" w:type="dxa"/>
          </w:tcPr>
          <w:p w14:paraId="795B3ED1" w14:textId="77777777" w:rsidR="006C50C4" w:rsidRPr="00C35D04" w:rsidRDefault="006C50C4" w:rsidP="006C50C4">
            <w:pPr>
              <w:rPr>
                <w:rFonts w:eastAsia="Arial Narrow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3C85D67C" w14:textId="584775EA" w:rsidR="006C50C4" w:rsidRPr="00C35D04" w:rsidRDefault="006C50C4" w:rsidP="006C50C4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6F1E6C">
              <w:rPr>
                <w:b/>
                <w:noProof/>
                <w:lang w:val="ro-RO"/>
              </w:rPr>
              <w:t xml:space="preserve">2 ore </w:t>
            </w:r>
          </w:p>
        </w:tc>
      </w:tr>
      <w:tr w:rsidR="006C50C4" w:rsidRPr="00C35D04" w14:paraId="74783FD5" w14:textId="77777777">
        <w:trPr>
          <w:trHeight w:val="310"/>
          <w:jc w:val="center"/>
        </w:trPr>
        <w:tc>
          <w:tcPr>
            <w:tcW w:w="5651" w:type="dxa"/>
          </w:tcPr>
          <w:p w14:paraId="7985BB05" w14:textId="490C0EF8" w:rsidR="006C50C4" w:rsidRPr="006F1E6C" w:rsidRDefault="006C50C4" w:rsidP="006C50C4">
            <w:pPr>
              <w:rPr>
                <w:noProof/>
                <w:lang w:val="ro-RO"/>
              </w:rPr>
            </w:pPr>
            <w:r w:rsidRPr="006F1E6C">
              <w:rPr>
                <w:noProof/>
                <w:lang w:val="ro-RO"/>
              </w:rPr>
              <w:t>5. Simbolul apostolic și importanța lui</w:t>
            </w:r>
          </w:p>
        </w:tc>
        <w:tc>
          <w:tcPr>
            <w:tcW w:w="2396" w:type="dxa"/>
          </w:tcPr>
          <w:p w14:paraId="1A64A8A7" w14:textId="77777777" w:rsidR="006C50C4" w:rsidRPr="00C35D04" w:rsidRDefault="006C50C4" w:rsidP="006C50C4">
            <w:pPr>
              <w:rPr>
                <w:rFonts w:eastAsia="Arial Narrow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22A6CFA2" w14:textId="48836DDF" w:rsidR="006C50C4" w:rsidRPr="00C35D04" w:rsidRDefault="006C50C4" w:rsidP="006C50C4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6F1E6C">
              <w:rPr>
                <w:b/>
                <w:noProof/>
                <w:lang w:val="ro-RO"/>
              </w:rPr>
              <w:t xml:space="preserve">2 ore </w:t>
            </w:r>
          </w:p>
        </w:tc>
      </w:tr>
      <w:tr w:rsidR="006C50C4" w:rsidRPr="00C35D04" w14:paraId="3E955640" w14:textId="77777777">
        <w:trPr>
          <w:trHeight w:val="310"/>
          <w:jc w:val="center"/>
        </w:trPr>
        <w:tc>
          <w:tcPr>
            <w:tcW w:w="5651" w:type="dxa"/>
          </w:tcPr>
          <w:p w14:paraId="18A45250" w14:textId="241AF4C3" w:rsidR="006C50C4" w:rsidRPr="006F1E6C" w:rsidRDefault="006C50C4" w:rsidP="006C50C4">
            <w:pPr>
              <w:rPr>
                <w:noProof/>
                <w:lang w:val="ro-RO"/>
              </w:rPr>
            </w:pPr>
            <w:r w:rsidRPr="006F1E6C">
              <w:rPr>
                <w:noProof/>
                <w:lang w:val="ro-RO"/>
              </w:rPr>
              <w:t>6. Contribuția apologeților la dezvoltarea dogmelor</w:t>
            </w:r>
          </w:p>
        </w:tc>
        <w:tc>
          <w:tcPr>
            <w:tcW w:w="2396" w:type="dxa"/>
          </w:tcPr>
          <w:p w14:paraId="72F679F0" w14:textId="77777777" w:rsidR="006C50C4" w:rsidRPr="00C35D04" w:rsidRDefault="006C50C4" w:rsidP="006C50C4">
            <w:pPr>
              <w:rPr>
                <w:rFonts w:eastAsia="Arial Narrow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4B0D2D6" w14:textId="751AD202" w:rsidR="006C50C4" w:rsidRPr="00C35D04" w:rsidRDefault="006C50C4" w:rsidP="006C50C4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6F1E6C">
              <w:rPr>
                <w:b/>
                <w:noProof/>
                <w:lang w:val="ro-RO"/>
              </w:rPr>
              <w:t xml:space="preserve">2 ore </w:t>
            </w:r>
          </w:p>
        </w:tc>
      </w:tr>
      <w:tr w:rsidR="006C50C4" w:rsidRPr="00C35D04" w14:paraId="31F983DC" w14:textId="77777777">
        <w:trPr>
          <w:trHeight w:val="310"/>
          <w:jc w:val="center"/>
        </w:trPr>
        <w:tc>
          <w:tcPr>
            <w:tcW w:w="5651" w:type="dxa"/>
          </w:tcPr>
          <w:p w14:paraId="2313B7A9" w14:textId="784DF20F" w:rsidR="006C50C4" w:rsidRPr="006F1E6C" w:rsidRDefault="006C50C4" w:rsidP="006C50C4">
            <w:pPr>
              <w:rPr>
                <w:noProof/>
                <w:lang w:val="ro-RO"/>
              </w:rPr>
            </w:pPr>
            <w:r w:rsidRPr="006F1E6C">
              <w:rPr>
                <w:noProof/>
                <w:lang w:val="ro-RO"/>
              </w:rPr>
              <w:t>7. Importanța Sf. Irineu de Lugdunum pentru evoluția dogmelor.</w:t>
            </w:r>
          </w:p>
        </w:tc>
        <w:tc>
          <w:tcPr>
            <w:tcW w:w="2396" w:type="dxa"/>
          </w:tcPr>
          <w:p w14:paraId="46798B89" w14:textId="77777777" w:rsidR="006C50C4" w:rsidRPr="00C35D04" w:rsidRDefault="006C50C4" w:rsidP="006C50C4">
            <w:pPr>
              <w:rPr>
                <w:rFonts w:eastAsia="Arial Narrow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3FEAE900" w14:textId="20F79A4E" w:rsidR="006C50C4" w:rsidRPr="00C35D04" w:rsidRDefault="006C50C4" w:rsidP="006C50C4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6F1E6C">
              <w:rPr>
                <w:b/>
                <w:noProof/>
                <w:lang w:val="ro-RO"/>
              </w:rPr>
              <w:t xml:space="preserve">2 ore </w:t>
            </w:r>
          </w:p>
        </w:tc>
      </w:tr>
      <w:tr w:rsidR="006C50C4" w:rsidRPr="00C35D04" w14:paraId="4E485ECD" w14:textId="77777777">
        <w:trPr>
          <w:trHeight w:val="310"/>
          <w:jc w:val="center"/>
        </w:trPr>
        <w:tc>
          <w:tcPr>
            <w:tcW w:w="5651" w:type="dxa"/>
          </w:tcPr>
          <w:p w14:paraId="45261EA3" w14:textId="48A12AFB" w:rsidR="006C50C4" w:rsidRPr="006F1E6C" w:rsidRDefault="006C50C4" w:rsidP="006C50C4">
            <w:pPr>
              <w:rPr>
                <w:noProof/>
                <w:lang w:val="ro-RO"/>
              </w:rPr>
            </w:pPr>
            <w:r w:rsidRPr="006F1E6C">
              <w:rPr>
                <w:noProof/>
                <w:lang w:val="ro-RO"/>
              </w:rPr>
              <w:t>8. Importanța lui Tertulian pentru evoluția dogmelor.</w:t>
            </w:r>
          </w:p>
        </w:tc>
        <w:tc>
          <w:tcPr>
            <w:tcW w:w="2396" w:type="dxa"/>
          </w:tcPr>
          <w:p w14:paraId="62722A5B" w14:textId="77777777" w:rsidR="006C50C4" w:rsidRPr="00C35D04" w:rsidRDefault="006C50C4" w:rsidP="006C50C4">
            <w:pPr>
              <w:rPr>
                <w:rFonts w:eastAsia="Arial Narrow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50CFC86A" w14:textId="55E75450" w:rsidR="006C50C4" w:rsidRPr="00C35D04" w:rsidRDefault="006C50C4" w:rsidP="006C50C4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6F1E6C">
              <w:rPr>
                <w:b/>
                <w:noProof/>
                <w:lang w:val="ro-RO"/>
              </w:rPr>
              <w:t xml:space="preserve">2 ore </w:t>
            </w:r>
          </w:p>
        </w:tc>
      </w:tr>
      <w:tr w:rsidR="006C50C4" w:rsidRPr="00C35D04" w14:paraId="28736BB1" w14:textId="77777777">
        <w:trPr>
          <w:trHeight w:val="310"/>
          <w:jc w:val="center"/>
        </w:trPr>
        <w:tc>
          <w:tcPr>
            <w:tcW w:w="5651" w:type="dxa"/>
          </w:tcPr>
          <w:p w14:paraId="2A81DAF4" w14:textId="007F6CF4" w:rsidR="006C50C4" w:rsidRPr="006F1E6C" w:rsidRDefault="006C50C4" w:rsidP="006C50C4">
            <w:pPr>
              <w:rPr>
                <w:noProof/>
                <w:lang w:val="ro-RO"/>
              </w:rPr>
            </w:pPr>
            <w:r w:rsidRPr="006F1E6C">
              <w:rPr>
                <w:noProof/>
                <w:lang w:val="ro-RO"/>
              </w:rPr>
              <w:t>9. Sfântul Clement Alexandrinul despre Dumnezeu și Iisus Hristos</w:t>
            </w:r>
          </w:p>
        </w:tc>
        <w:tc>
          <w:tcPr>
            <w:tcW w:w="2396" w:type="dxa"/>
          </w:tcPr>
          <w:p w14:paraId="52B98F4B" w14:textId="77777777" w:rsidR="006C50C4" w:rsidRPr="00C35D04" w:rsidRDefault="006C50C4" w:rsidP="006C50C4">
            <w:pPr>
              <w:rPr>
                <w:rFonts w:eastAsia="Arial Narrow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33BB031E" w14:textId="269A60D3" w:rsidR="006C50C4" w:rsidRPr="00C35D04" w:rsidRDefault="006C50C4" w:rsidP="006C50C4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6F1E6C">
              <w:rPr>
                <w:b/>
                <w:noProof/>
                <w:lang w:val="ro-RO"/>
              </w:rPr>
              <w:t xml:space="preserve">2 ore </w:t>
            </w:r>
          </w:p>
        </w:tc>
      </w:tr>
      <w:tr w:rsidR="006C50C4" w:rsidRPr="00C35D04" w14:paraId="1FB6086F" w14:textId="77777777">
        <w:trPr>
          <w:trHeight w:val="310"/>
          <w:jc w:val="center"/>
        </w:trPr>
        <w:tc>
          <w:tcPr>
            <w:tcW w:w="5651" w:type="dxa"/>
          </w:tcPr>
          <w:p w14:paraId="40BD04F2" w14:textId="4D2B282C" w:rsidR="006C50C4" w:rsidRPr="006F1E6C" w:rsidRDefault="006C50C4" w:rsidP="006C50C4">
            <w:pPr>
              <w:rPr>
                <w:noProof/>
                <w:lang w:val="ro-RO"/>
              </w:rPr>
            </w:pPr>
            <w:r w:rsidRPr="006F1E6C">
              <w:rPr>
                <w:noProof/>
                <w:lang w:val="ro-RO"/>
              </w:rPr>
              <w:t>10. Origen despre Dumnezeu și Iisus Hristos</w:t>
            </w:r>
          </w:p>
        </w:tc>
        <w:tc>
          <w:tcPr>
            <w:tcW w:w="2396" w:type="dxa"/>
          </w:tcPr>
          <w:p w14:paraId="2E737FEC" w14:textId="77777777" w:rsidR="006C50C4" w:rsidRPr="00C35D04" w:rsidRDefault="006C50C4" w:rsidP="006C50C4">
            <w:pPr>
              <w:rPr>
                <w:rFonts w:eastAsia="Arial Narrow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1FFF4991" w14:textId="0B813760" w:rsidR="006C50C4" w:rsidRPr="00C35D04" w:rsidRDefault="006C50C4" w:rsidP="006C50C4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6F1E6C">
              <w:rPr>
                <w:b/>
                <w:noProof/>
                <w:lang w:val="ro-RO"/>
              </w:rPr>
              <w:t xml:space="preserve">2 ore </w:t>
            </w:r>
          </w:p>
        </w:tc>
      </w:tr>
      <w:tr w:rsidR="006C50C4" w:rsidRPr="00C35D04" w14:paraId="3BA1E104" w14:textId="77777777">
        <w:trPr>
          <w:trHeight w:val="310"/>
          <w:jc w:val="center"/>
        </w:trPr>
        <w:tc>
          <w:tcPr>
            <w:tcW w:w="5651" w:type="dxa"/>
          </w:tcPr>
          <w:p w14:paraId="420B799B" w14:textId="109F8585" w:rsidR="006C50C4" w:rsidRPr="006F1E6C" w:rsidRDefault="006C50C4" w:rsidP="006C50C4">
            <w:pPr>
              <w:rPr>
                <w:noProof/>
                <w:lang w:val="ro-RO"/>
              </w:rPr>
            </w:pPr>
            <w:r w:rsidRPr="006F1E6C">
              <w:rPr>
                <w:noProof/>
                <w:lang w:val="ro-RO"/>
              </w:rPr>
              <w:t>11. Poziția Fericitului Augustin în Istoria Dogmelor</w:t>
            </w:r>
          </w:p>
        </w:tc>
        <w:tc>
          <w:tcPr>
            <w:tcW w:w="2396" w:type="dxa"/>
          </w:tcPr>
          <w:p w14:paraId="4D44FEA8" w14:textId="77777777" w:rsidR="006C50C4" w:rsidRPr="00C35D04" w:rsidRDefault="006C50C4" w:rsidP="006C50C4">
            <w:pPr>
              <w:rPr>
                <w:rFonts w:eastAsia="Arial Narrow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AEA5A94" w14:textId="7736249B" w:rsidR="006C50C4" w:rsidRPr="00C35D04" w:rsidRDefault="006C50C4" w:rsidP="006C50C4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6F1E6C">
              <w:rPr>
                <w:b/>
                <w:noProof/>
                <w:lang w:val="ro-RO"/>
              </w:rPr>
              <w:t xml:space="preserve">2 ore </w:t>
            </w:r>
          </w:p>
        </w:tc>
      </w:tr>
      <w:tr w:rsidR="006C50C4" w:rsidRPr="00C35D04" w14:paraId="63F1690A" w14:textId="77777777">
        <w:trPr>
          <w:trHeight w:val="310"/>
          <w:jc w:val="center"/>
        </w:trPr>
        <w:tc>
          <w:tcPr>
            <w:tcW w:w="5651" w:type="dxa"/>
          </w:tcPr>
          <w:p w14:paraId="07F955CE" w14:textId="083836F5" w:rsidR="006C50C4" w:rsidRPr="006F1E6C" w:rsidRDefault="006C50C4" w:rsidP="006C50C4">
            <w:pPr>
              <w:rPr>
                <w:noProof/>
                <w:lang w:val="ro-RO"/>
              </w:rPr>
            </w:pPr>
            <w:r w:rsidRPr="006F1E6C">
              <w:rPr>
                <w:noProof/>
                <w:lang w:val="ro-RO"/>
              </w:rPr>
              <w:t>12. Istoria dogmelor în Apus până la începutul Evului Mediu</w:t>
            </w:r>
          </w:p>
        </w:tc>
        <w:tc>
          <w:tcPr>
            <w:tcW w:w="2396" w:type="dxa"/>
          </w:tcPr>
          <w:p w14:paraId="035D6AD9" w14:textId="77777777" w:rsidR="006C50C4" w:rsidRPr="00C35D04" w:rsidRDefault="006C50C4" w:rsidP="006C50C4">
            <w:pPr>
              <w:rPr>
                <w:rFonts w:eastAsia="Arial Narrow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31D8C459" w14:textId="73273A21" w:rsidR="006C50C4" w:rsidRPr="00C35D04" w:rsidRDefault="006C50C4" w:rsidP="006C50C4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6F1E6C">
              <w:rPr>
                <w:b/>
                <w:noProof/>
                <w:lang w:val="ro-RO"/>
              </w:rPr>
              <w:t xml:space="preserve">2 ore </w:t>
            </w:r>
          </w:p>
        </w:tc>
      </w:tr>
      <w:tr w:rsidR="006C50C4" w:rsidRPr="00C35D04" w14:paraId="72D22DDF" w14:textId="77777777">
        <w:trPr>
          <w:trHeight w:val="310"/>
          <w:jc w:val="center"/>
        </w:trPr>
        <w:tc>
          <w:tcPr>
            <w:tcW w:w="5651" w:type="dxa"/>
          </w:tcPr>
          <w:p w14:paraId="1AA64623" w14:textId="5031C9C9" w:rsidR="006C50C4" w:rsidRPr="006F1E6C" w:rsidRDefault="006C50C4" w:rsidP="006C50C4">
            <w:pPr>
              <w:rPr>
                <w:noProof/>
                <w:lang w:val="ro-RO"/>
              </w:rPr>
            </w:pPr>
            <w:r w:rsidRPr="006F1E6C">
              <w:rPr>
                <w:noProof/>
                <w:lang w:val="ro-RO"/>
              </w:rPr>
              <w:t>13. Istoria Dogmelor în Evul Mediu timpuriu</w:t>
            </w:r>
          </w:p>
        </w:tc>
        <w:tc>
          <w:tcPr>
            <w:tcW w:w="2396" w:type="dxa"/>
          </w:tcPr>
          <w:p w14:paraId="77DD61FC" w14:textId="77777777" w:rsidR="006C50C4" w:rsidRPr="00C35D04" w:rsidRDefault="006C50C4" w:rsidP="006C50C4">
            <w:pPr>
              <w:rPr>
                <w:rFonts w:eastAsia="Arial Narrow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0305065F" w14:textId="42EDEC83" w:rsidR="006C50C4" w:rsidRPr="00C35D04" w:rsidRDefault="006C50C4" w:rsidP="006C50C4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6F1E6C">
              <w:rPr>
                <w:b/>
                <w:noProof/>
                <w:lang w:val="ro-RO"/>
              </w:rPr>
              <w:t xml:space="preserve">2 ore </w:t>
            </w:r>
          </w:p>
        </w:tc>
      </w:tr>
      <w:tr w:rsidR="006C50C4" w:rsidRPr="00C35D04" w14:paraId="545A3F45" w14:textId="77777777">
        <w:trPr>
          <w:trHeight w:val="310"/>
          <w:jc w:val="center"/>
        </w:trPr>
        <w:tc>
          <w:tcPr>
            <w:tcW w:w="5651" w:type="dxa"/>
          </w:tcPr>
          <w:p w14:paraId="228D6D1E" w14:textId="6C304512" w:rsidR="006C50C4" w:rsidRPr="006F1E6C" w:rsidRDefault="006C50C4" w:rsidP="006C50C4">
            <w:pPr>
              <w:rPr>
                <w:noProof/>
                <w:lang w:val="ro-RO"/>
              </w:rPr>
            </w:pPr>
            <w:r w:rsidRPr="006F1E6C">
              <w:rPr>
                <w:noProof/>
                <w:lang w:val="ro-RO"/>
              </w:rPr>
              <w:t xml:space="preserve">14.  Istoria  Dogmelor  în  perioada  scolasticii  </w:t>
            </w:r>
          </w:p>
        </w:tc>
        <w:tc>
          <w:tcPr>
            <w:tcW w:w="2396" w:type="dxa"/>
          </w:tcPr>
          <w:p w14:paraId="269FDA70" w14:textId="77777777" w:rsidR="006C50C4" w:rsidRPr="00C35D04" w:rsidRDefault="006C50C4" w:rsidP="006C50C4">
            <w:pPr>
              <w:rPr>
                <w:rFonts w:eastAsia="Arial Narrow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5D8BB98D" w14:textId="3C97466A" w:rsidR="006C50C4" w:rsidRPr="00C35D04" w:rsidRDefault="006C50C4" w:rsidP="006C50C4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6F1E6C">
              <w:rPr>
                <w:b/>
                <w:noProof/>
                <w:lang w:val="ro-RO"/>
              </w:rPr>
              <w:t xml:space="preserve">2 ore </w:t>
            </w:r>
          </w:p>
        </w:tc>
      </w:tr>
      <w:tr w:rsidR="006C50C4" w:rsidRPr="00C35D04" w14:paraId="41C61A69" w14:textId="77777777">
        <w:trPr>
          <w:jc w:val="center"/>
        </w:trPr>
        <w:tc>
          <w:tcPr>
            <w:tcW w:w="9904" w:type="dxa"/>
            <w:gridSpan w:val="3"/>
          </w:tcPr>
          <w:p w14:paraId="41C61A50" w14:textId="77777777" w:rsidR="006C50C4" w:rsidRPr="00C35D04" w:rsidRDefault="006C50C4" w:rsidP="006C50C4">
            <w:pPr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lastRenderedPageBreak/>
              <w:t>Bibliografie:</w:t>
            </w:r>
          </w:p>
          <w:p w14:paraId="7F95D42F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1. Andrutsos, Hristu, Dogmatica Bisericii Ortodoxe Răsăritene. Traducere autorizată de Dr. Dumitru Stăniloae, Profesor la Academia</w:t>
            </w:r>
          </w:p>
          <w:p w14:paraId="31FA1E0A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Teologică "Andreiană", Sibiu, 1930.</w:t>
            </w:r>
          </w:p>
          <w:p w14:paraId="635F2EFC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2. Idem, Simbolica. Traducere din limba greacă , de Profesor Universitar Iustin Moisescu, Editura Centrului Mitropolitan al Olteniei,</w:t>
            </w:r>
          </w:p>
          <w:p w14:paraId="559A7314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Craiova, 1955.</w:t>
            </w:r>
          </w:p>
          <w:p w14:paraId="213DB7EF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3. Boroianu, Dr. Dimitrie, Istoria Dogmelor Bisericii creştine ortodoxe de Răsărit, Bucureşti, 1893.</w:t>
            </w:r>
          </w:p>
          <w:p w14:paraId="57C6145B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4. Chiţescu, Prof N, Todoran, Pr. Prof Isidor, şi Petreuţă, Pr. Prof 1., Teologia Dogmatică şi Simbolică, VoI. II, Bucureşti, 1958.</w:t>
            </w:r>
          </w:p>
          <w:p w14:paraId="6507BA4D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5. Chiţescu, Prof N., Ortodoxie şi Protestantism, în "Ortodoxia" , II, 1950, nr. 3.</w:t>
            </w:r>
          </w:p>
          <w:p w14:paraId="7483149B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6. Idem, Despre dezvoltarea dogmelor în teologia ortodoxă modernă, în ,,Mitropolia Banatului", VIII, 1958, nr. 7-9.</w:t>
            </w:r>
          </w:p>
          <w:p w14:paraId="63BA6914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7. Karmiris, John, A Synopsis of the Dogmatic Theology of the Orthodox Catholic Church. Trans. from the Greek by Rev. G. Dimopoulos,</w:t>
            </w:r>
          </w:p>
          <w:p w14:paraId="015E1E54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Scranton, Pa., 1973.</w:t>
            </w:r>
          </w:p>
          <w:p w14:paraId="12BE2BE0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8. Mihălcescu, Ioan, Istoria Bisericească Universală de la 1054 până azi, VoI. II, Ediţia a 2-a, Bucureşti, 1932.</w:t>
            </w:r>
          </w:p>
          <w:p w14:paraId="24A5DC10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9. Pelikan, Jaroslav, Iisus de-a lungul secolelor. Locul lui în istoria culturii, Traducere din engleză de Silvia Palade, Umanitas, Bucureşti,</w:t>
            </w:r>
          </w:p>
          <w:p w14:paraId="09F80CD2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2000.</w:t>
            </w:r>
          </w:p>
          <w:p w14:paraId="0C109C90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10. Idem, La tradition chrétienne, Histoire du développement de la doctrine. Tome IV. La réforme de l'Eglise et du dogme 1300-1700,</w:t>
            </w:r>
          </w:p>
          <w:p w14:paraId="7452E7FC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Presses Universitaires de France, Paris, 1994.</w:t>
            </w:r>
          </w:p>
          <w:p w14:paraId="2B9AA26D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11. Popescu, T. M., Curs de Istoria Dogmelor, Bucureşti, 1930.</w:t>
            </w:r>
          </w:p>
          <w:p w14:paraId="6655F2CE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12. Sandu, Pr. Prof Dr. Ştefan, Istoria Dogmelor. Vol. 1. Istoria Dogmelor din epoca postapostolică până laSf. Ioan Damaschin, Editura</w:t>
            </w:r>
          </w:p>
          <w:p w14:paraId="0A50C66B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Bren, Bucureşti, 2002.</w:t>
            </w:r>
          </w:p>
          <w:p w14:paraId="57D8BAD4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13. Idem, Istoria Dogmelor. Vol. III Istoria Dogmelor de la Reforma până la Conciliul de la Trident, Editura Bren, Bucureşti, 2004.</w:t>
            </w:r>
          </w:p>
          <w:p w14:paraId="30844D8E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14. Idem, Teologia Mărturisirilor de credinţă luterane şi ortodoxe, Teză de doctorat, Editura Institutului Biblic şi de Misiune al Bisericii</w:t>
            </w:r>
          </w:p>
          <w:p w14:paraId="5EA001B2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Ortodoxe Române, Bucureşti, 1991-1993.</w:t>
            </w:r>
          </w:p>
          <w:p w14:paraId="3B6E03F3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15. Idem, Primele contacte ecumenice dintre ortodocşi şi luterani. Răspunsurile Patriarhului Ieremia al II-lea către teologii luterani de la</w:t>
            </w:r>
          </w:p>
          <w:p w14:paraId="069A458A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Tübingen, Editura Institutului Biblic şi de Misiune al Biseericii Ortodoxe Române, Bucureşti, 2001.</w:t>
            </w:r>
          </w:p>
          <w:p w14:paraId="676A84D0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16. Silvestru, Episcop .de Canev, Teologia Dogmatică Ortodoxă (cu expunerea istorică a dogmelor), Volumul IV, Editura</w:t>
            </w:r>
          </w:p>
          <w:p w14:paraId="7C761CEA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"CredinţastrămoşeascA", Iaşi, 2001.</w:t>
            </w:r>
          </w:p>
          <w:p w14:paraId="5A4038CA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17. Stăniloae, Pr. Prof. D., Doctrina luterană despre justificare şi cuvânt şi câteva reflecţii ortodoxe, în "Ortodoxia", XXXV, 1983, nr, 4.</w:t>
            </w:r>
          </w:p>
          <w:p w14:paraId="6CCF79EB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18. Idem., Dumnezeiasca Euharistie în cele trei confesiuni, în "Ortodoxia", V, 1953, nr.l.</w:t>
            </w:r>
          </w:p>
          <w:p w14:paraId="6E8512B8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19. Trembelas, Panagiotis N., Dogmatique de I'Eglise Orthodoxe Catholique. Tome Second .Traduction francaise par l' Archimandrite Pierre</w:t>
            </w:r>
          </w:p>
          <w:p w14:paraId="022C21D8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Dumont, O. S. B., Desclée de Brouwer, Chevetogne, 1967.</w:t>
            </w:r>
          </w:p>
          <w:p w14:paraId="721B1ED4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20. Alberigo, G., Dossetti, 1. A., Joannou, P. •P., Leonardi, C., et Prodi, P., Les Conciles oecuméniques. Tome II-2. Les Décrets. De Trente à</w:t>
            </w:r>
          </w:p>
          <w:p w14:paraId="157A902D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Vatican II, Les Editions du Cerf, Paris, 1994.</w:t>
            </w:r>
          </w:p>
          <w:p w14:paraId="19F9BAC8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21. Alberigo, Giuseppe, Le Concile Vatican 1 (1869-1870), Les Conciles Oecuméniques. Tome I. L 'Histoire, Paris, 1994.</w:t>
            </w:r>
          </w:p>
          <w:p w14:paraId="1C7F597C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22. Idem, Le Concile Vatican II (1962-1965). Les Conciles oecuméniqes. Tome I. L 'Histoire, Paris, 1994.</w:t>
            </w:r>
          </w:p>
          <w:p w14:paraId="5C98A0D1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23. Aubert, Roger, L 'Ecclesiologie au concile du Vatican, Le Concile et les Conciles, Editions du Cerf, Paris, 1960. Bell, David N., Par miile</w:t>
            </w:r>
          </w:p>
          <w:p w14:paraId="665E69A9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chemins. Développement et diversité de la théologie mediévale, Les Editions du Cerf, Paris, 2000.</w:t>
            </w:r>
          </w:p>
          <w:p w14:paraId="4F085C46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24. Bourgeois, Henri, Sesboue, Benard, Tihon, Paul, Histoire des Dogmes. Tome III. Les signes du salut, Desclée, Paris, 1995</w:t>
            </w:r>
          </w:p>
          <w:p w14:paraId="0EC8C824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25. Boyer, Charles, Essais sur la doctrine de Saint Augustine, Paris, 1932.</w:t>
            </w:r>
          </w:p>
          <w:p w14:paraId="47B2D755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26. Conciliul Vatican II. Constituţii, decrete, declaraţii, Ediţie revizuită, Arhiepiscopia Romane-Catolică de Bucureşti, Bucureşti, 1999.</w:t>
            </w:r>
          </w:p>
          <w:p w14:paraId="32FBB1F2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27. Congar, Y. M. J., La foi et la théologie, Desclee &amp; Co, Tournai (Belgium), 1962.</w:t>
            </w:r>
          </w:p>
          <w:p w14:paraId="7CE65120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28. Consideraţii asupra teologiei protestante după 450 de ani de la Reformă, în «Studii Teologice» , II, 1967, nr. 9-10.</w:t>
            </w:r>
          </w:p>
          <w:p w14:paraId="2AC32C04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29. Dupront, Alphonse, Le Concile de Trente, Le Concile et les Conciles. Contribution à l'histoire de la vie conciliaire de I 'Eglise, Editions</w:t>
            </w:r>
          </w:p>
          <w:p w14:paraId="1C7C64CE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lastRenderedPageBreak/>
              <w:t>du Cerf, Paris, 1960.</w:t>
            </w:r>
          </w:p>
          <w:p w14:paraId="6B33F405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30. Frank, Fr. H. R., Die Theologie der Concordienformel. Bd. III. Die Artikel vom heiligen Abendmahl, von der Person Christi und von der</w:t>
            </w:r>
          </w:p>
          <w:p w14:paraId="43256511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Hollenfahrt Christi, Erlangen, 1863.</w:t>
            </w:r>
          </w:p>
          <w:p w14:paraId="0CA323C2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31. Grillmeier, Aloys, The Mystery of the Church, în Herbert Vorgrimler (Ed.), Commentary on the Documents of Vatican Il, Volume 1.</w:t>
            </w:r>
          </w:p>
          <w:p w14:paraId="699F7023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Constituition on the Sacred Liturgy. Decree on the Instruments of Social Communication. Dogmatic Constitution on the Church. . Decree</w:t>
            </w:r>
          </w:p>
          <w:p w14:paraId="249DE46E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on the Eastern Catholic Churches, Burns &amp; Oates/Herder and Herder, London and New York, 1967.</w:t>
            </w:r>
          </w:p>
          <w:p w14:paraId="58511126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32. Grossi, Vittorino, Ladaria, Luis, Lécrivain, Philippe, Sesboüé, Bemard, Histoire des Dogmes. Tome II L 'homme et son salut, Desclee,</w:t>
            </w:r>
          </w:p>
          <w:p w14:paraId="390BB9B2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Paris, 1995.</w:t>
            </w:r>
          </w:p>
          <w:p w14:paraId="11DFA1CE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33. Ladaria, L. F., La création du ciel et de la terre, în Vittorio Grossi, Luis F.Ladaria, S. J., Philippe Lecrivain, S. J." Bernard Sesboüé, S. J.,</w:t>
            </w:r>
          </w:p>
          <w:p w14:paraId="4B4F21E5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Histoire des Dogmes. Tome II. L' homme et son salut, Paris, 1995.</w:t>
            </w:r>
          </w:p>
          <w:p w14:paraId="35D421AA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34. Michel, A, Les Décrets du concile de Trente, în Charles-Joseph Hefele, Histoire des Conciles d'après les documents originaux, Tome X,</w:t>
            </w:r>
          </w:p>
          <w:p w14:paraId="261C3793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1, Paris, 1938.</w:t>
            </w:r>
          </w:p>
          <w:p w14:paraId="238CBA73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35. Ott, Dr. Ludwig, Fundamentals of Catholic Dogma. Edited in Englisch by James Canon BastibIe, D.D. Translated from theGermanby</w:t>
            </w:r>
          </w:p>
          <w:p w14:paraId="68D9A285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Patrick Lynch, Ph. D., Tan Books and Publishers, Inc., Rockford, Illionois, 1974.</w:t>
            </w:r>
          </w:p>
          <w:p w14:paraId="003CB2DE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36. Rahner, Karl, Lehmann, Karl, L'historicité de la transmission. L Le problème du développement des Dogmes. Il. La signification de I</w:t>
            </w:r>
          </w:p>
          <w:p w14:paraId="33A6AD5D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'Histoire des Dogmes, în "Mysterium Salutis. Dogmatique de I'Histoire du salut”. 3. L'Eglise et la transmission de la Révélation, Paris,</w:t>
            </w:r>
          </w:p>
          <w:p w14:paraId="1C55A3E7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1969.</w:t>
            </w:r>
          </w:p>
          <w:p w14:paraId="1C7D91FD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37. Rahner, Karl, Vorgrimler, Herbert, Petit dictionnaire de théologie catholique, Editions du Seuil, Paris, 1970.</w:t>
            </w:r>
          </w:p>
          <w:p w14:paraId="18564BD0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38. Rondet, Henri, Histoire du Dogme, Desclee &amp; Cie, Paris, 1970. Thoma de Aquino, Summa theologiae. Opere 1. Despre Dumnezeu Traducere din limba latină de Gheorghe Sterpu şi Paul Găleşanu. Studiu introductiv de Gheorghe Vlăduţescu, Bucureşti, 2000</w:t>
            </w:r>
          </w:p>
          <w:p w14:paraId="41A7272E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39. Venard, Mare, Le cinquiéme Concile du Latran (1512- 1517) et le Concile de Trente (1545-1563), în G. Alberigo, Les Conci les</w:t>
            </w:r>
          </w:p>
          <w:p w14:paraId="4496E787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oecumeniques. Tome 1. Histoire, Les Editions du Cerf, Paris, 1994.</w:t>
            </w:r>
          </w:p>
          <w:p w14:paraId="6C3CFB62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40. Aulén, Gustaf, Dogmhistoria.Den.kristna läroblldingensutvecklingsgång från den efterapostoliska tiden till våra dagar, Andra upplagan,</w:t>
            </w:r>
          </w:p>
          <w:p w14:paraId="7A84DA88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P.•A Norstedt &amp; Soners Forlag, Stockholm, 1927.</w:t>
            </w:r>
          </w:p>
          <w:p w14:paraId="55C07E07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41. Fagerberg, Holsten, A New Look al the Lutheran Confessions (1529-1537), Concordia Publishing House, St. Louis and London, 1972.</w:t>
            </w:r>
          </w:p>
          <w:p w14:paraId="54AFBEAA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42. Hägglund, Bengt, De homine. Människouppfattningen i äldre luthersk tradition, CWK Gleerup, Lund, 1959.</w:t>
            </w:r>
          </w:p>
          <w:p w14:paraId="75325DB7" w14:textId="77777777" w:rsidR="00182CF0" w:rsidRPr="006F1E6C" w:rsidRDefault="00182CF0" w:rsidP="00182CF0">
            <w:pPr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43. Harnack, Dr. Adolph, History of Dogma. Volume VII, Dover Publications, Inc., New York, 1961</w:t>
            </w:r>
          </w:p>
          <w:p w14:paraId="381CCF0F" w14:textId="36134405" w:rsidR="006C50C4" w:rsidRPr="00C35D04" w:rsidRDefault="00182CF0" w:rsidP="00182CF0">
            <w:pPr>
              <w:jc w:val="both"/>
              <w:rPr>
                <w:noProof/>
                <w:sz w:val="20"/>
                <w:szCs w:val="20"/>
                <w:lang w:val="ro-RO"/>
              </w:rPr>
            </w:pPr>
            <w:r w:rsidRPr="006F1E6C">
              <w:rPr>
                <w:bCs/>
                <w:noProof/>
                <w:sz w:val="20"/>
                <w:szCs w:val="20"/>
                <w:lang w:val="ro-RO"/>
              </w:rPr>
              <w:t>44. Idem, Dogmengeschichte, 8. Auflage, J. C. B. Mohr (Paul Siebeck), Tübingen, 1991.</w:t>
            </w:r>
          </w:p>
          <w:p w14:paraId="41C61A68" w14:textId="543B849E" w:rsidR="006C50C4" w:rsidRPr="00C35D04" w:rsidRDefault="006C50C4" w:rsidP="006C50C4">
            <w:pPr>
              <w:rPr>
                <w:noProof/>
                <w:sz w:val="20"/>
                <w:szCs w:val="20"/>
                <w:lang w:val="ro-RO"/>
              </w:rPr>
            </w:pPr>
          </w:p>
        </w:tc>
      </w:tr>
    </w:tbl>
    <w:p w14:paraId="41C61AAE" w14:textId="77777777" w:rsidR="0070737A" w:rsidRPr="00C35D04" w:rsidRDefault="0070737A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</w:p>
    <w:p w14:paraId="41C61AAF" w14:textId="1B3C7BF1" w:rsidR="0070737A" w:rsidRPr="00C35D04" w:rsidRDefault="0046552F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  <w:r w:rsidRPr="00C35D04">
        <w:rPr>
          <w:rFonts w:eastAsia="Arial Narrow"/>
          <w:b/>
          <w:noProof/>
          <w:sz w:val="22"/>
          <w:szCs w:val="22"/>
          <w:lang w:val="ro-RO"/>
        </w:rPr>
        <w:t>8</w:t>
      </w:r>
      <w:r w:rsidR="00055508" w:rsidRPr="00C35D04">
        <w:rPr>
          <w:rFonts w:eastAsia="Arial Narrow"/>
          <w:b/>
          <w:noProof/>
          <w:sz w:val="22"/>
          <w:szCs w:val="22"/>
          <w:lang w:val="ro-RO"/>
        </w:rPr>
        <w:t xml:space="preserve">. Coroborarea </w:t>
      </w:r>
      <w:r w:rsidR="006B32F7" w:rsidRPr="00C35D04">
        <w:rPr>
          <w:rFonts w:eastAsia="Arial Narrow"/>
          <w:b/>
          <w:noProof/>
          <w:sz w:val="22"/>
          <w:szCs w:val="22"/>
          <w:lang w:val="ro-RO"/>
        </w:rPr>
        <w:t>conținuturilor</w:t>
      </w:r>
      <w:r w:rsidR="00055508" w:rsidRPr="00C35D04">
        <w:rPr>
          <w:rFonts w:eastAsia="Arial Narrow"/>
          <w:b/>
          <w:noProof/>
          <w:sz w:val="22"/>
          <w:szCs w:val="22"/>
          <w:lang w:val="ro-RO"/>
        </w:rPr>
        <w:t xml:space="preserve"> disciplinei cu </w:t>
      </w:r>
      <w:r w:rsidR="006B32F7" w:rsidRPr="00C35D04">
        <w:rPr>
          <w:rFonts w:eastAsia="Arial Narrow"/>
          <w:b/>
          <w:noProof/>
          <w:sz w:val="22"/>
          <w:szCs w:val="22"/>
          <w:lang w:val="ro-RO"/>
        </w:rPr>
        <w:t>așteptările</w:t>
      </w:r>
      <w:r w:rsidR="00055508" w:rsidRPr="00C35D04">
        <w:rPr>
          <w:rFonts w:eastAsia="Arial Narrow"/>
          <w:b/>
          <w:noProof/>
          <w:sz w:val="22"/>
          <w:szCs w:val="22"/>
          <w:lang w:val="ro-RO"/>
        </w:rPr>
        <w:t xml:space="preserve"> </w:t>
      </w:r>
      <w:r w:rsidR="006B32F7" w:rsidRPr="00C35D04">
        <w:rPr>
          <w:rFonts w:eastAsia="Arial Narrow"/>
          <w:b/>
          <w:noProof/>
          <w:sz w:val="22"/>
          <w:szCs w:val="22"/>
          <w:lang w:val="ro-RO"/>
        </w:rPr>
        <w:t>reprezentanților</w:t>
      </w:r>
      <w:r w:rsidR="00055508" w:rsidRPr="00C35D04">
        <w:rPr>
          <w:rFonts w:eastAsia="Arial Narrow"/>
          <w:b/>
          <w:noProof/>
          <w:sz w:val="22"/>
          <w:szCs w:val="22"/>
          <w:lang w:val="ro-RO"/>
        </w:rPr>
        <w:t xml:space="preserve"> </w:t>
      </w:r>
      <w:r w:rsidR="006B32F7" w:rsidRPr="00C35D04">
        <w:rPr>
          <w:rFonts w:eastAsia="Arial Narrow"/>
          <w:b/>
          <w:noProof/>
          <w:sz w:val="22"/>
          <w:szCs w:val="22"/>
          <w:lang w:val="ro-RO"/>
        </w:rPr>
        <w:t>comunității</w:t>
      </w:r>
      <w:r w:rsidR="00055508" w:rsidRPr="00C35D04">
        <w:rPr>
          <w:rFonts w:eastAsia="Arial Narrow"/>
          <w:b/>
          <w:noProof/>
          <w:sz w:val="22"/>
          <w:szCs w:val="22"/>
          <w:lang w:val="ro-RO"/>
        </w:rPr>
        <w:t xml:space="preserve"> epistemice, </w:t>
      </w:r>
      <w:r w:rsidR="006B32F7" w:rsidRPr="00C35D04">
        <w:rPr>
          <w:rFonts w:eastAsia="Arial Narrow"/>
          <w:b/>
          <w:noProof/>
          <w:sz w:val="22"/>
          <w:szCs w:val="22"/>
          <w:lang w:val="ro-RO"/>
        </w:rPr>
        <w:t>asociațiilor</w:t>
      </w:r>
      <w:r w:rsidR="00055508" w:rsidRPr="00C35D04">
        <w:rPr>
          <w:rFonts w:eastAsia="Arial Narrow"/>
          <w:b/>
          <w:noProof/>
          <w:sz w:val="22"/>
          <w:szCs w:val="22"/>
          <w:lang w:val="ro-RO"/>
        </w:rPr>
        <w:t xml:space="preserve"> profesionale şi angajatori reprezentativi din domeniul aferent programului</w:t>
      </w:r>
    </w:p>
    <w:tbl>
      <w:tblPr>
        <w:tblStyle w:val="a7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91"/>
      </w:tblGrid>
      <w:tr w:rsidR="0070737A" w:rsidRPr="00C35D04" w14:paraId="41C61AB1" w14:textId="77777777">
        <w:trPr>
          <w:jc w:val="center"/>
        </w:trPr>
        <w:tc>
          <w:tcPr>
            <w:tcW w:w="9791" w:type="dxa"/>
          </w:tcPr>
          <w:p w14:paraId="41C61AB0" w14:textId="20E648FD" w:rsidR="0070737A" w:rsidRPr="00C35D04" w:rsidRDefault="004354B0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>
              <w:rPr>
                <w:rFonts w:eastAsia="Arial Narrow"/>
                <w:noProof/>
                <w:sz w:val="22"/>
                <w:szCs w:val="22"/>
                <w:lang w:val="ro-RO"/>
              </w:rPr>
              <w:t xml:space="preserve">Programa disciplinei a fost aprobată de către Sfântul Sinod și corespunde conținuturilor enunțate și promovate de către Patriarhia Română prin Sectorul de </w:t>
            </w:r>
            <w:r w:rsidR="007E2F85">
              <w:rPr>
                <w:rFonts w:eastAsia="Arial Narrow"/>
                <w:noProof/>
                <w:sz w:val="22"/>
                <w:szCs w:val="22"/>
                <w:lang w:val="ro-RO"/>
              </w:rPr>
              <w:t>r</w:t>
            </w:r>
            <w:r>
              <w:rPr>
                <w:rFonts w:eastAsia="Arial Narrow"/>
                <w:noProof/>
                <w:sz w:val="22"/>
                <w:szCs w:val="22"/>
                <w:lang w:val="ro-RO"/>
              </w:rPr>
              <w:t xml:space="preserve">esort. </w:t>
            </w:r>
          </w:p>
        </w:tc>
      </w:tr>
    </w:tbl>
    <w:p w14:paraId="41C61AB2" w14:textId="77777777" w:rsidR="0070737A" w:rsidRPr="00C35D04" w:rsidRDefault="0070737A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</w:p>
    <w:p w14:paraId="41C61AB3" w14:textId="75B000F6" w:rsidR="0070737A" w:rsidRPr="00C35D04" w:rsidRDefault="0046552F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  <w:r w:rsidRPr="00C35D04">
        <w:rPr>
          <w:rFonts w:eastAsia="Arial Narrow"/>
          <w:b/>
          <w:noProof/>
          <w:sz w:val="22"/>
          <w:szCs w:val="22"/>
          <w:lang w:val="ro-RO"/>
        </w:rPr>
        <w:t>9</w:t>
      </w:r>
      <w:r w:rsidR="00055508" w:rsidRPr="00C35D04">
        <w:rPr>
          <w:rFonts w:eastAsia="Arial Narrow"/>
          <w:b/>
          <w:noProof/>
          <w:sz w:val="22"/>
          <w:szCs w:val="22"/>
          <w:lang w:val="ro-RO"/>
        </w:rPr>
        <w:t>. Evaluare</w:t>
      </w:r>
    </w:p>
    <w:p w14:paraId="41C61AB4" w14:textId="77777777" w:rsidR="0070737A" w:rsidRPr="00C35D04" w:rsidRDefault="0070737A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</w:p>
    <w:tbl>
      <w:tblPr>
        <w:tblStyle w:val="a8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3402"/>
        <w:gridCol w:w="1985"/>
        <w:gridCol w:w="2126"/>
      </w:tblGrid>
      <w:tr w:rsidR="0070737A" w:rsidRPr="00C35D04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70737A" w:rsidRPr="00C35D04" w:rsidRDefault="00055508">
            <w:pPr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41C61AB6" w14:textId="49DFF820" w:rsidR="0070737A" w:rsidRPr="00C35D04" w:rsidRDefault="0046552F">
            <w:pPr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9</w:t>
            </w:r>
            <w:r w:rsidR="00055508"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1985" w:type="dxa"/>
          </w:tcPr>
          <w:p w14:paraId="41C61AB7" w14:textId="594D7276" w:rsidR="0070737A" w:rsidRPr="00C35D04" w:rsidRDefault="0046552F" w:rsidP="001A1019">
            <w:pPr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9</w:t>
            </w:r>
            <w:r w:rsidR="00055508"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41C61AB8" w14:textId="478F3B9E" w:rsidR="0070737A" w:rsidRPr="00C35D04" w:rsidRDefault="0046552F">
            <w:pPr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9</w:t>
            </w:r>
            <w:r w:rsidR="00055508"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180B1E" w:rsidRPr="00C35D04" w14:paraId="41C61AC0" w14:textId="77777777">
        <w:trPr>
          <w:jc w:val="center"/>
        </w:trPr>
        <w:tc>
          <w:tcPr>
            <w:tcW w:w="2566" w:type="dxa"/>
          </w:tcPr>
          <w:p w14:paraId="41C61ABA" w14:textId="27577ADB" w:rsidR="00180B1E" w:rsidRPr="00C35D04" w:rsidRDefault="00180B1E" w:rsidP="00180B1E">
            <w:pPr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9.4. Curs</w:t>
            </w:r>
          </w:p>
        </w:tc>
        <w:tc>
          <w:tcPr>
            <w:tcW w:w="3402" w:type="dxa"/>
          </w:tcPr>
          <w:p w14:paraId="41C61ABD" w14:textId="5CAA06C1" w:rsidR="00180B1E" w:rsidRPr="00C35D04" w:rsidRDefault="00180B1E" w:rsidP="00180B1E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6F1E6C">
              <w:rPr>
                <w:noProof/>
                <w:sz w:val="20"/>
                <w:szCs w:val="20"/>
                <w:lang w:val="ro-RO"/>
              </w:rPr>
              <w:t>Însușirea corectă a cunoștințelor. Utilizarea adecvată a terminologiei</w:t>
            </w:r>
          </w:p>
        </w:tc>
        <w:tc>
          <w:tcPr>
            <w:tcW w:w="1985" w:type="dxa"/>
          </w:tcPr>
          <w:p w14:paraId="41C61ABE" w14:textId="01D211A1" w:rsidR="00180B1E" w:rsidRPr="00C35D04" w:rsidRDefault="00180B1E" w:rsidP="00180B1E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6F1E6C">
              <w:rPr>
                <w:noProof/>
                <w:sz w:val="20"/>
                <w:szCs w:val="20"/>
                <w:lang w:val="ro-RO"/>
              </w:rPr>
              <w:t>Examen scris / oral</w:t>
            </w:r>
          </w:p>
        </w:tc>
        <w:tc>
          <w:tcPr>
            <w:tcW w:w="2126" w:type="dxa"/>
          </w:tcPr>
          <w:p w14:paraId="41C61ABF" w14:textId="72FAF619" w:rsidR="00180B1E" w:rsidRPr="00C35D04" w:rsidRDefault="00180B1E" w:rsidP="00180B1E">
            <w:pPr>
              <w:jc w:val="center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 w:rsidRPr="006F1E6C">
              <w:rPr>
                <w:noProof/>
                <w:sz w:val="20"/>
                <w:szCs w:val="20"/>
                <w:lang w:val="ro-RO"/>
              </w:rPr>
              <w:t>100%</w:t>
            </w:r>
          </w:p>
        </w:tc>
      </w:tr>
      <w:tr w:rsidR="00180B1E" w:rsidRPr="00C35D04" w14:paraId="41C61AC5" w14:textId="77777777">
        <w:trPr>
          <w:jc w:val="center"/>
        </w:trPr>
        <w:tc>
          <w:tcPr>
            <w:tcW w:w="2566" w:type="dxa"/>
          </w:tcPr>
          <w:p w14:paraId="41C61AC1" w14:textId="2AFBEE4B" w:rsidR="00180B1E" w:rsidRPr="00C35D04" w:rsidRDefault="00180B1E" w:rsidP="00180B1E">
            <w:pPr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9.5. Seminar</w:t>
            </w:r>
          </w:p>
        </w:tc>
        <w:tc>
          <w:tcPr>
            <w:tcW w:w="3402" w:type="dxa"/>
          </w:tcPr>
          <w:p w14:paraId="41C61AC2" w14:textId="5B685EAC" w:rsidR="00180B1E" w:rsidRPr="00C35D04" w:rsidRDefault="00180B1E" w:rsidP="00180B1E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</w:tcPr>
          <w:p w14:paraId="41C61AC3" w14:textId="6023E07F" w:rsidR="00180B1E" w:rsidRPr="00C35D04" w:rsidRDefault="00180B1E" w:rsidP="00180B1E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126" w:type="dxa"/>
          </w:tcPr>
          <w:p w14:paraId="41C61AC4" w14:textId="660B7211" w:rsidR="00180B1E" w:rsidRPr="00C35D04" w:rsidRDefault="00180B1E" w:rsidP="00180B1E">
            <w:pPr>
              <w:jc w:val="center"/>
              <w:rPr>
                <w:rFonts w:eastAsia="Arial Narrow"/>
                <w:noProof/>
                <w:sz w:val="22"/>
                <w:szCs w:val="22"/>
                <w:lang w:val="ro-RO"/>
              </w:rPr>
            </w:pPr>
          </w:p>
        </w:tc>
      </w:tr>
      <w:tr w:rsidR="00180B1E" w:rsidRPr="00C35D04" w14:paraId="41C61ACD" w14:textId="77777777">
        <w:trPr>
          <w:jc w:val="center"/>
        </w:trPr>
        <w:tc>
          <w:tcPr>
            <w:tcW w:w="2566" w:type="dxa"/>
          </w:tcPr>
          <w:p w14:paraId="41C61ACB" w14:textId="2C7607D7" w:rsidR="00180B1E" w:rsidRPr="00C35D04" w:rsidRDefault="00180B1E" w:rsidP="00180B1E">
            <w:pPr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  <w:r w:rsidRPr="00C35D04">
              <w:rPr>
                <w:rFonts w:eastAsia="Arial Narrow"/>
                <w:b/>
                <w:noProof/>
                <w:sz w:val="22"/>
                <w:szCs w:val="22"/>
                <w:lang w:val="ro-RO"/>
              </w:rPr>
              <w:t>Standard minimum de performanță</w:t>
            </w:r>
          </w:p>
        </w:tc>
        <w:tc>
          <w:tcPr>
            <w:tcW w:w="7513" w:type="dxa"/>
            <w:gridSpan w:val="3"/>
          </w:tcPr>
          <w:p w14:paraId="41C61ACC" w14:textId="4E04D3F6" w:rsidR="00180B1E" w:rsidRPr="00C35D04" w:rsidRDefault="00180B1E" w:rsidP="00180B1E">
            <w:pPr>
              <w:jc w:val="both"/>
              <w:rPr>
                <w:rFonts w:eastAsia="Arial Narrow"/>
                <w:b/>
                <w:noProof/>
                <w:sz w:val="22"/>
                <w:szCs w:val="22"/>
                <w:lang w:val="ro-RO"/>
              </w:rPr>
            </w:pPr>
          </w:p>
        </w:tc>
      </w:tr>
      <w:tr w:rsidR="00180B1E" w:rsidRPr="00C35D04" w14:paraId="41C61AD0" w14:textId="77777777" w:rsidTr="007E2F85">
        <w:trPr>
          <w:trHeight w:val="338"/>
          <w:jc w:val="center"/>
        </w:trPr>
        <w:tc>
          <w:tcPr>
            <w:tcW w:w="10079" w:type="dxa"/>
            <w:gridSpan w:val="4"/>
          </w:tcPr>
          <w:p w14:paraId="41C61ACF" w14:textId="2C7ED8CE" w:rsidR="00180B1E" w:rsidRPr="00C35D04" w:rsidRDefault="009158A3" w:rsidP="00180B1E">
            <w:pPr>
              <w:jc w:val="both"/>
              <w:rPr>
                <w:rFonts w:eastAsia="Arial Narrow"/>
                <w:noProof/>
                <w:sz w:val="22"/>
                <w:szCs w:val="22"/>
                <w:lang w:val="ro-RO"/>
              </w:rPr>
            </w:pPr>
            <w:r>
              <w:rPr>
                <w:rFonts w:eastAsia="Arial Narrow"/>
                <w:noProof/>
                <w:sz w:val="22"/>
                <w:szCs w:val="22"/>
                <w:lang w:val="ro-RO"/>
              </w:rPr>
              <w:lastRenderedPageBreak/>
              <w:t>Rezolvarea unor itemi de evaluare cu grad mediu de complexitate folosind cunoștințele acumulate</w:t>
            </w:r>
            <w:r w:rsidR="007E2F85">
              <w:rPr>
                <w:rFonts w:eastAsia="Arial Narrow"/>
                <w:noProof/>
                <w:sz w:val="22"/>
                <w:szCs w:val="22"/>
                <w:lang w:val="ro-RO"/>
              </w:rPr>
              <w:t>.</w:t>
            </w:r>
          </w:p>
        </w:tc>
      </w:tr>
    </w:tbl>
    <w:p w14:paraId="41C61AD1" w14:textId="77777777" w:rsidR="0070737A" w:rsidRPr="00C35D04" w:rsidRDefault="0070737A">
      <w:pPr>
        <w:ind w:left="-426" w:firstLine="426"/>
        <w:jc w:val="both"/>
        <w:rPr>
          <w:rFonts w:eastAsia="Arial Narrow"/>
          <w:b/>
          <w:noProof/>
          <w:sz w:val="22"/>
          <w:szCs w:val="22"/>
          <w:lang w:val="ro-RO"/>
        </w:rPr>
      </w:pPr>
    </w:p>
    <w:p w14:paraId="41C61AD2" w14:textId="77777777" w:rsidR="0070737A" w:rsidRPr="00C35D04" w:rsidRDefault="0070737A">
      <w:pPr>
        <w:spacing w:line="276" w:lineRule="auto"/>
        <w:ind w:left="-426" w:firstLine="426"/>
        <w:jc w:val="both"/>
        <w:rPr>
          <w:rFonts w:eastAsia="Arial Narrow"/>
          <w:b/>
          <w:noProof/>
          <w:lang w:val="ro-RO"/>
        </w:rPr>
      </w:pPr>
    </w:p>
    <w:p w14:paraId="41C61AD3" w14:textId="77777777" w:rsidR="0070737A" w:rsidRPr="00C35D04" w:rsidRDefault="0070737A">
      <w:pPr>
        <w:spacing w:line="276" w:lineRule="auto"/>
        <w:ind w:left="-426" w:firstLine="426"/>
        <w:jc w:val="both"/>
        <w:rPr>
          <w:rFonts w:eastAsia="Arial Narrow"/>
          <w:b/>
          <w:noProof/>
          <w:lang w:val="ro-RO"/>
        </w:rPr>
      </w:pPr>
    </w:p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70737A" w:rsidRPr="00C35D04" w14:paraId="41C61ADA" w14:textId="77777777">
        <w:tc>
          <w:tcPr>
            <w:tcW w:w="2185" w:type="dxa"/>
          </w:tcPr>
          <w:p w14:paraId="41C61AD4" w14:textId="77777777" w:rsidR="0070737A" w:rsidRPr="00180B1E" w:rsidRDefault="00055508">
            <w:pPr>
              <w:spacing w:line="276" w:lineRule="auto"/>
              <w:jc w:val="both"/>
              <w:rPr>
                <w:rFonts w:eastAsia="Arial Narrow"/>
                <w:bCs/>
                <w:noProof/>
                <w:lang w:val="ro-RO"/>
              </w:rPr>
            </w:pPr>
            <w:r w:rsidRPr="00180B1E">
              <w:rPr>
                <w:rFonts w:eastAsia="Arial Narrow"/>
                <w:bCs/>
                <w:noProof/>
                <w:lang w:val="ro-RO"/>
              </w:rPr>
              <w:t>Data Completării</w:t>
            </w:r>
          </w:p>
          <w:p w14:paraId="41C61AD5" w14:textId="0CD32C37" w:rsidR="0070737A" w:rsidRPr="00180B1E" w:rsidRDefault="00180B1E">
            <w:pPr>
              <w:spacing w:line="276" w:lineRule="auto"/>
              <w:jc w:val="both"/>
              <w:rPr>
                <w:rFonts w:eastAsia="Arial Narrow"/>
                <w:bCs/>
                <w:noProof/>
                <w:lang w:val="ro-RO"/>
              </w:rPr>
            </w:pPr>
            <w:r w:rsidRPr="00180B1E">
              <w:rPr>
                <w:rFonts w:eastAsia="Arial Narrow"/>
                <w:bCs/>
                <w:noProof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41C61AD6" w14:textId="2C854841" w:rsidR="0070737A" w:rsidRPr="00180B1E" w:rsidRDefault="00180B1E">
            <w:pPr>
              <w:spacing w:line="276" w:lineRule="auto"/>
              <w:ind w:left="486"/>
              <w:jc w:val="both"/>
              <w:rPr>
                <w:rFonts w:eastAsia="Arial Narrow"/>
                <w:bCs/>
                <w:noProof/>
                <w:lang w:val="ro-RO"/>
              </w:rPr>
            </w:pPr>
            <w:r>
              <w:rPr>
                <w:rFonts w:eastAsia="Arial Narrow"/>
                <w:bCs/>
                <w:noProof/>
                <w:lang w:val="ro-RO"/>
              </w:rPr>
              <w:t xml:space="preserve">        </w:t>
            </w:r>
            <w:r w:rsidR="00055508" w:rsidRPr="00180B1E">
              <w:rPr>
                <w:rFonts w:eastAsia="Arial Narrow"/>
                <w:bCs/>
                <w:noProof/>
                <w:lang w:val="ro-RO"/>
              </w:rPr>
              <w:t>Semnătura titularului de curs</w:t>
            </w:r>
          </w:p>
          <w:p w14:paraId="41C61AD7" w14:textId="7C21D998" w:rsidR="0070737A" w:rsidRPr="00180B1E" w:rsidRDefault="0070737A">
            <w:pPr>
              <w:spacing w:line="276" w:lineRule="auto"/>
              <w:jc w:val="both"/>
              <w:rPr>
                <w:rFonts w:eastAsia="Arial Narrow"/>
                <w:bCs/>
                <w:noProof/>
                <w:lang w:val="ro-RO"/>
              </w:rPr>
            </w:pPr>
          </w:p>
        </w:tc>
        <w:tc>
          <w:tcPr>
            <w:tcW w:w="3528" w:type="dxa"/>
          </w:tcPr>
          <w:p w14:paraId="41C61AD9" w14:textId="39A5A2B7" w:rsidR="0070737A" w:rsidRPr="00180B1E" w:rsidRDefault="0070737A">
            <w:pPr>
              <w:spacing w:line="276" w:lineRule="auto"/>
              <w:jc w:val="both"/>
              <w:rPr>
                <w:rFonts w:eastAsia="Arial Narrow"/>
                <w:bCs/>
                <w:noProof/>
                <w:lang w:val="ro-RO"/>
              </w:rPr>
            </w:pPr>
          </w:p>
        </w:tc>
      </w:tr>
      <w:tr w:rsidR="0070737A" w:rsidRPr="00C35D04" w14:paraId="41C61ADE" w14:textId="77777777">
        <w:tc>
          <w:tcPr>
            <w:tcW w:w="2185" w:type="dxa"/>
          </w:tcPr>
          <w:p w14:paraId="41C61ADB" w14:textId="77777777" w:rsidR="0070737A" w:rsidRPr="00180B1E" w:rsidRDefault="0070737A">
            <w:pPr>
              <w:spacing w:line="276" w:lineRule="auto"/>
              <w:jc w:val="both"/>
              <w:rPr>
                <w:rFonts w:eastAsia="Arial Narrow"/>
                <w:bCs/>
                <w:noProof/>
                <w:lang w:val="ro-RO"/>
              </w:rPr>
            </w:pPr>
          </w:p>
        </w:tc>
        <w:tc>
          <w:tcPr>
            <w:tcW w:w="4475" w:type="dxa"/>
          </w:tcPr>
          <w:p w14:paraId="41C61ADC" w14:textId="77777777" w:rsidR="0070737A" w:rsidRPr="00180B1E" w:rsidRDefault="0070737A">
            <w:pPr>
              <w:spacing w:line="276" w:lineRule="auto"/>
              <w:jc w:val="both"/>
              <w:rPr>
                <w:rFonts w:eastAsia="Arial Narrow"/>
                <w:bCs/>
                <w:noProof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70737A" w:rsidRPr="00180B1E" w:rsidRDefault="0070737A">
            <w:pPr>
              <w:spacing w:line="276" w:lineRule="auto"/>
              <w:jc w:val="both"/>
              <w:rPr>
                <w:rFonts w:eastAsia="Arial Narrow"/>
                <w:bCs/>
                <w:noProof/>
                <w:lang w:val="ro-RO"/>
              </w:rPr>
            </w:pPr>
          </w:p>
        </w:tc>
      </w:tr>
      <w:tr w:rsidR="0070737A" w:rsidRPr="00C35D04" w14:paraId="41C61AE4" w14:textId="77777777">
        <w:tc>
          <w:tcPr>
            <w:tcW w:w="2185" w:type="dxa"/>
          </w:tcPr>
          <w:p w14:paraId="41C61ADF" w14:textId="77777777" w:rsidR="0070737A" w:rsidRPr="00180B1E" w:rsidRDefault="00055508">
            <w:pPr>
              <w:spacing w:line="276" w:lineRule="auto"/>
              <w:jc w:val="both"/>
              <w:rPr>
                <w:rFonts w:eastAsia="Arial Narrow"/>
                <w:bCs/>
                <w:noProof/>
                <w:lang w:val="ro-RO"/>
              </w:rPr>
            </w:pPr>
            <w:r w:rsidRPr="00180B1E">
              <w:rPr>
                <w:rFonts w:eastAsia="Arial Narrow"/>
                <w:bCs/>
                <w:noProof/>
                <w:lang w:val="ro-RO"/>
              </w:rPr>
              <w:t>Data avizării în departament</w:t>
            </w:r>
          </w:p>
          <w:p w14:paraId="41C61AE0" w14:textId="77777777" w:rsidR="0070737A" w:rsidRPr="00180B1E" w:rsidRDefault="0070737A">
            <w:pPr>
              <w:spacing w:line="276" w:lineRule="auto"/>
              <w:jc w:val="both"/>
              <w:rPr>
                <w:rFonts w:eastAsia="Arial Narrow"/>
                <w:bCs/>
                <w:noProof/>
                <w:lang w:val="ro-RO"/>
              </w:rPr>
            </w:pPr>
          </w:p>
        </w:tc>
        <w:tc>
          <w:tcPr>
            <w:tcW w:w="4475" w:type="dxa"/>
          </w:tcPr>
          <w:p w14:paraId="41C61AE1" w14:textId="77777777" w:rsidR="0070737A" w:rsidRPr="00180B1E" w:rsidRDefault="0070737A">
            <w:pPr>
              <w:spacing w:line="276" w:lineRule="auto"/>
              <w:jc w:val="both"/>
              <w:rPr>
                <w:rFonts w:eastAsia="Arial Narrow"/>
                <w:bCs/>
                <w:noProof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70737A" w:rsidRPr="00180B1E" w:rsidRDefault="00055508">
            <w:pPr>
              <w:spacing w:line="276" w:lineRule="auto"/>
              <w:jc w:val="both"/>
              <w:rPr>
                <w:rFonts w:eastAsia="Arial Narrow"/>
                <w:bCs/>
                <w:noProof/>
                <w:lang w:val="ro-RO"/>
              </w:rPr>
            </w:pPr>
            <w:r w:rsidRPr="00180B1E">
              <w:rPr>
                <w:rFonts w:eastAsia="Arial Narrow"/>
                <w:bCs/>
                <w:noProof/>
                <w:lang w:val="ro-RO"/>
              </w:rPr>
              <w:t>Semnătura Directorului de Departament</w:t>
            </w:r>
          </w:p>
          <w:p w14:paraId="41C61AE3" w14:textId="77777777" w:rsidR="0070737A" w:rsidRPr="00180B1E" w:rsidRDefault="0070737A">
            <w:pPr>
              <w:spacing w:line="276" w:lineRule="auto"/>
              <w:jc w:val="both"/>
              <w:rPr>
                <w:rFonts w:eastAsia="Arial Narrow"/>
                <w:bCs/>
                <w:noProof/>
                <w:lang w:val="ro-RO"/>
              </w:rPr>
            </w:pPr>
          </w:p>
        </w:tc>
      </w:tr>
    </w:tbl>
    <w:p w14:paraId="41C61AE5" w14:textId="057F4CAE" w:rsidR="0070737A" w:rsidRPr="00180B1E" w:rsidRDefault="00180B1E">
      <w:pPr>
        <w:ind w:left="-426" w:firstLine="426"/>
        <w:jc w:val="both"/>
        <w:rPr>
          <w:rFonts w:eastAsia="Arial Narrow"/>
          <w:bCs/>
          <w:noProof/>
          <w:sz w:val="22"/>
          <w:szCs w:val="22"/>
          <w:lang w:val="ro-RO"/>
        </w:rPr>
      </w:pPr>
      <w:r w:rsidRPr="00180B1E">
        <w:rPr>
          <w:rFonts w:eastAsia="Arial Narrow"/>
          <w:bCs/>
          <w:noProof/>
          <w:sz w:val="22"/>
          <w:szCs w:val="22"/>
          <w:lang w:val="ro-RO"/>
        </w:rPr>
        <w:t>01.10.2025</w:t>
      </w:r>
    </w:p>
    <w:sectPr w:rsidR="0070737A" w:rsidRPr="00180B1E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77AF4"/>
    <w:multiLevelType w:val="multilevel"/>
    <w:tmpl w:val="54384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6E6080"/>
    <w:multiLevelType w:val="hybridMultilevel"/>
    <w:tmpl w:val="440A9FD2"/>
    <w:lvl w:ilvl="0" w:tplc="883E57FE">
      <w:start w:val="6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C1537"/>
    <w:multiLevelType w:val="multilevel"/>
    <w:tmpl w:val="2278B65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9A50F0A"/>
    <w:multiLevelType w:val="multilevel"/>
    <w:tmpl w:val="254ADA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6650942"/>
    <w:multiLevelType w:val="multilevel"/>
    <w:tmpl w:val="95B6DC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7CD67A7"/>
    <w:multiLevelType w:val="multilevel"/>
    <w:tmpl w:val="9ED60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49323546">
    <w:abstractNumId w:val="5"/>
  </w:num>
  <w:num w:numId="2" w16cid:durableId="1436709333">
    <w:abstractNumId w:val="0"/>
  </w:num>
  <w:num w:numId="3" w16cid:durableId="1645426585">
    <w:abstractNumId w:val="4"/>
  </w:num>
  <w:num w:numId="4" w16cid:durableId="1390347470">
    <w:abstractNumId w:val="3"/>
  </w:num>
  <w:num w:numId="5" w16cid:durableId="339040396">
    <w:abstractNumId w:val="2"/>
  </w:num>
  <w:num w:numId="6" w16cid:durableId="20625605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55508"/>
    <w:rsid w:val="000B7FF9"/>
    <w:rsid w:val="000E4D1E"/>
    <w:rsid w:val="0010071E"/>
    <w:rsid w:val="00121237"/>
    <w:rsid w:val="00180A04"/>
    <w:rsid w:val="00180B1E"/>
    <w:rsid w:val="00182CF0"/>
    <w:rsid w:val="00187B2B"/>
    <w:rsid w:val="001A1019"/>
    <w:rsid w:val="001C5CC6"/>
    <w:rsid w:val="00226041"/>
    <w:rsid w:val="002437FE"/>
    <w:rsid w:val="002870C9"/>
    <w:rsid w:val="002B3EA4"/>
    <w:rsid w:val="002F2D2E"/>
    <w:rsid w:val="0031490C"/>
    <w:rsid w:val="00367652"/>
    <w:rsid w:val="00371774"/>
    <w:rsid w:val="003A7304"/>
    <w:rsid w:val="003B16A6"/>
    <w:rsid w:val="003B2038"/>
    <w:rsid w:val="003F71EF"/>
    <w:rsid w:val="00434683"/>
    <w:rsid w:val="004354B0"/>
    <w:rsid w:val="0046552F"/>
    <w:rsid w:val="00536603"/>
    <w:rsid w:val="00561814"/>
    <w:rsid w:val="005B58D1"/>
    <w:rsid w:val="005E318C"/>
    <w:rsid w:val="00605227"/>
    <w:rsid w:val="006B32F7"/>
    <w:rsid w:val="006C50C4"/>
    <w:rsid w:val="006F08EC"/>
    <w:rsid w:val="006F4B61"/>
    <w:rsid w:val="0070737A"/>
    <w:rsid w:val="00715F9E"/>
    <w:rsid w:val="00760959"/>
    <w:rsid w:val="00786769"/>
    <w:rsid w:val="007E2F85"/>
    <w:rsid w:val="007E3983"/>
    <w:rsid w:val="008468C5"/>
    <w:rsid w:val="00866FA7"/>
    <w:rsid w:val="008D1CE0"/>
    <w:rsid w:val="008F45FE"/>
    <w:rsid w:val="009158A3"/>
    <w:rsid w:val="00997E54"/>
    <w:rsid w:val="009B67FB"/>
    <w:rsid w:val="009C06D1"/>
    <w:rsid w:val="00A16296"/>
    <w:rsid w:val="00A16FE4"/>
    <w:rsid w:val="00A3541E"/>
    <w:rsid w:val="00A5457D"/>
    <w:rsid w:val="00A55528"/>
    <w:rsid w:val="00AB3BDF"/>
    <w:rsid w:val="00AF17E2"/>
    <w:rsid w:val="00B945B0"/>
    <w:rsid w:val="00BA5DB9"/>
    <w:rsid w:val="00BC7FEF"/>
    <w:rsid w:val="00BD1D5B"/>
    <w:rsid w:val="00BD4C3B"/>
    <w:rsid w:val="00BE586F"/>
    <w:rsid w:val="00C344A8"/>
    <w:rsid w:val="00C35D04"/>
    <w:rsid w:val="00C45A96"/>
    <w:rsid w:val="00C7172D"/>
    <w:rsid w:val="00CF1606"/>
    <w:rsid w:val="00D338FF"/>
    <w:rsid w:val="00D37001"/>
    <w:rsid w:val="00D52FAB"/>
    <w:rsid w:val="00D74703"/>
    <w:rsid w:val="00E22E97"/>
    <w:rsid w:val="00F12456"/>
    <w:rsid w:val="00F458BB"/>
    <w:rsid w:val="00F548F3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61986"/>
  <w15:docId w15:val="{83498B79-B6ED-45AC-99EC-AA5BF1D9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60B"/>
    <w:rPr>
      <w:lang w:val="en-US"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5453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836707"/>
    <w:rPr>
      <w:color w:val="0000FF"/>
      <w:u w:val="single"/>
    </w:rPr>
  </w:style>
  <w:style w:type="paragraph" w:styleId="BodyTextIndent">
    <w:name w:val="Body Text Indent"/>
    <w:basedOn w:val="Normal"/>
    <w:rsid w:val="00545371"/>
    <w:pPr>
      <w:ind w:left="1440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unhideWhenUsed/>
    <w:rsid w:val="00545371"/>
    <w:pPr>
      <w:spacing w:before="100" w:beforeAutospacing="1" w:after="100" w:afterAutospacing="1"/>
    </w:pPr>
    <w:rPr>
      <w:lang w:eastAsia="en-US"/>
    </w:rPr>
  </w:style>
  <w:style w:type="character" w:styleId="Strong">
    <w:name w:val="Strong"/>
    <w:qFormat/>
    <w:rsid w:val="00545371"/>
    <w:rPr>
      <w:b/>
      <w:bCs/>
    </w:rPr>
  </w:style>
  <w:style w:type="paragraph" w:styleId="PlainText">
    <w:name w:val="Plain Text"/>
    <w:basedOn w:val="Normal"/>
    <w:link w:val="PlainTextChar"/>
    <w:unhideWhenUsed/>
    <w:rsid w:val="00545371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link w:val="PlainText"/>
    <w:rsid w:val="00545371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DefaultParagraphFont"/>
    <w:rsid w:val="00545371"/>
  </w:style>
  <w:style w:type="character" w:customStyle="1" w:styleId="graytext">
    <w:name w:val="graytext"/>
    <w:basedOn w:val="DefaultParagraphFont"/>
    <w:rsid w:val="00545371"/>
  </w:style>
  <w:style w:type="paragraph" w:styleId="Date">
    <w:name w:val="Date"/>
    <w:basedOn w:val="Normal"/>
    <w:next w:val="Normal"/>
    <w:rsid w:val="004B51A2"/>
  </w:style>
  <w:style w:type="table" w:styleId="TableGrid">
    <w:name w:val="Table Grid"/>
    <w:basedOn w:val="TableNormal"/>
    <w:rsid w:val="00FE4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4010BA"/>
    <w:rPr>
      <w:lang w:val="pl-PL" w:eastAsia="pl-PL"/>
    </w:rPr>
  </w:style>
  <w:style w:type="paragraph" w:styleId="BodyText">
    <w:name w:val="Body Text"/>
    <w:basedOn w:val="Normal"/>
    <w:link w:val="BodyTextChar"/>
    <w:uiPriority w:val="99"/>
    <w:semiHidden/>
    <w:unhideWhenUsed/>
    <w:rsid w:val="00F129F9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F129F9"/>
    <w:rPr>
      <w:sz w:val="24"/>
      <w:szCs w:val="24"/>
      <w:lang w:eastAsia="zh-CN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eChar">
    <w:name w:val="Title Char"/>
    <w:basedOn w:val="DefaultParagraphFont"/>
    <w:link w:val="Title"/>
    <w:rsid w:val="00715F9E"/>
    <w:rPr>
      <w:b/>
      <w:sz w:val="72"/>
      <w:szCs w:val="72"/>
      <w:lang w:val="en-US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715F9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6552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7B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7B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7B2B"/>
    <w:rPr>
      <w:sz w:val="20"/>
      <w:szCs w:val="20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7B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7B2B"/>
    <w:rPr>
      <w:b/>
      <w:bCs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2037</Words>
  <Characters>11817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PR.MihaiAurel</cp:lastModifiedBy>
  <cp:revision>26</cp:revision>
  <dcterms:created xsi:type="dcterms:W3CDTF">2025-03-20T07:27:00Z</dcterms:created>
  <dcterms:modified xsi:type="dcterms:W3CDTF">2025-12-03T23:53:00Z</dcterms:modified>
</cp:coreProperties>
</file>