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0F95" w14:textId="77777777" w:rsidR="000B776B" w:rsidRPr="000B776B" w:rsidRDefault="000B776B" w:rsidP="000B77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FI</w:t>
      </w: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 xml:space="preserve">ŞA DISCIPLINEI </w:t>
      </w:r>
    </w:p>
    <w:p w14:paraId="12CCB115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B21FF6" w14:textId="77777777" w:rsidR="000B776B" w:rsidRPr="000B776B" w:rsidRDefault="000B776B" w:rsidP="000B776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6"/>
        <w:gridCol w:w="5426"/>
      </w:tblGrid>
      <w:tr w:rsidR="000B776B" w:rsidRPr="000B776B" w14:paraId="3A3C6180" w14:textId="77777777" w:rsidTr="00151F2E">
        <w:tc>
          <w:tcPr>
            <w:tcW w:w="2006" w:type="pct"/>
          </w:tcPr>
          <w:p w14:paraId="3980F61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</w:tcPr>
          <w:p w14:paraId="236D7C0A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0B776B" w:rsidRPr="000B776B" w14:paraId="48902437" w14:textId="77777777" w:rsidTr="00151F2E">
        <w:tc>
          <w:tcPr>
            <w:tcW w:w="2006" w:type="pct"/>
          </w:tcPr>
          <w:p w14:paraId="39754B7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</w:tcPr>
          <w:p w14:paraId="63DDA1AC" w14:textId="03B2961F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 w:rsidR="004E22C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– Extensia Roma</w:t>
            </w:r>
          </w:p>
        </w:tc>
      </w:tr>
      <w:tr w:rsidR="000B776B" w:rsidRPr="000B776B" w14:paraId="16BC78E1" w14:textId="77777777" w:rsidTr="00151F2E">
        <w:tc>
          <w:tcPr>
            <w:tcW w:w="2006" w:type="pct"/>
          </w:tcPr>
          <w:p w14:paraId="5CCA3EED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</w:tcPr>
          <w:p w14:paraId="55DCE7FB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0B776B" w:rsidRPr="000B776B" w14:paraId="754D638F" w14:textId="77777777" w:rsidTr="00151F2E">
        <w:tc>
          <w:tcPr>
            <w:tcW w:w="2006" w:type="pct"/>
          </w:tcPr>
          <w:p w14:paraId="57760A6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</w:tcPr>
          <w:p w14:paraId="667A1A3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0B776B" w:rsidRPr="000B776B" w14:paraId="4CB469F1" w14:textId="77777777" w:rsidTr="00151F2E">
        <w:tc>
          <w:tcPr>
            <w:tcW w:w="2006" w:type="pct"/>
          </w:tcPr>
          <w:p w14:paraId="34F1572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</w:tcPr>
          <w:p w14:paraId="29A8D30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Licenţă</w:t>
            </w:r>
            <w:r w:rsidRPr="000B77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0B776B" w:rsidRPr="000B776B" w14:paraId="6BEE5E9A" w14:textId="77777777" w:rsidTr="00151F2E">
        <w:tc>
          <w:tcPr>
            <w:tcW w:w="2006" w:type="pct"/>
          </w:tcPr>
          <w:p w14:paraId="4051177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</w:tcPr>
          <w:p w14:paraId="01FD428A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Teologie Pastorală</w:t>
            </w:r>
          </w:p>
        </w:tc>
      </w:tr>
    </w:tbl>
    <w:p w14:paraId="32B03C2D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014910" w14:textId="77777777" w:rsidR="000B776B" w:rsidRPr="000B776B" w:rsidRDefault="000B776B" w:rsidP="000B776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5"/>
        <w:gridCol w:w="498"/>
        <w:gridCol w:w="92"/>
        <w:gridCol w:w="1256"/>
        <w:gridCol w:w="946"/>
        <w:gridCol w:w="1196"/>
        <w:gridCol w:w="444"/>
        <w:gridCol w:w="580"/>
        <w:gridCol w:w="1046"/>
        <w:gridCol w:w="886"/>
        <w:gridCol w:w="403"/>
      </w:tblGrid>
      <w:tr w:rsidR="000B776B" w:rsidRPr="000B776B" w14:paraId="65B0D19B" w14:textId="77777777" w:rsidTr="00151F2E">
        <w:tc>
          <w:tcPr>
            <w:tcW w:w="1272" w:type="pct"/>
            <w:gridSpan w:val="3"/>
          </w:tcPr>
          <w:p w14:paraId="025CC5EE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3C21EA24" w14:textId="579A62F2" w:rsidR="000B776B" w:rsidRPr="000B776B" w:rsidRDefault="006B52C2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Muzică bisericească și ritual</w:t>
            </w:r>
          </w:p>
        </w:tc>
        <w:tc>
          <w:tcPr>
            <w:tcW w:w="1142" w:type="pct"/>
            <w:gridSpan w:val="3"/>
          </w:tcPr>
          <w:p w14:paraId="7C204723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7D55F54F" w14:textId="3118E929" w:rsidR="000B776B" w:rsidRPr="000B776B" w:rsidRDefault="006E2BB0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TPR3 1</w:t>
            </w:r>
            <w:r w:rsidR="006E7D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07</w:t>
            </w:r>
          </w:p>
        </w:tc>
      </w:tr>
      <w:tr w:rsidR="000B776B" w:rsidRPr="000B776B" w14:paraId="1BEF03F9" w14:textId="77777777" w:rsidTr="00151F2E">
        <w:tc>
          <w:tcPr>
            <w:tcW w:w="1965" w:type="pct"/>
            <w:gridSpan w:val="4"/>
          </w:tcPr>
          <w:p w14:paraId="4B66158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2654BD4D" w14:textId="3CA2A9F8" w:rsidR="000B776B" w:rsidRPr="000B776B" w:rsidRDefault="00AC45C1" w:rsidP="00AC45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Matei Zaharia</w:t>
            </w:r>
          </w:p>
        </w:tc>
      </w:tr>
      <w:tr w:rsidR="000B776B" w:rsidRPr="000B776B" w14:paraId="6E1E03BC" w14:textId="77777777" w:rsidTr="00151F2E">
        <w:tc>
          <w:tcPr>
            <w:tcW w:w="1965" w:type="pct"/>
            <w:gridSpan w:val="4"/>
          </w:tcPr>
          <w:p w14:paraId="3B78287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0BB65D17" w14:textId="0B8C5C3C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4E22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Matei Zaharia</w:t>
            </w:r>
          </w:p>
        </w:tc>
      </w:tr>
      <w:tr w:rsidR="000B776B" w:rsidRPr="000B776B" w14:paraId="6EA590A5" w14:textId="77777777" w:rsidTr="00151F2E">
        <w:tc>
          <w:tcPr>
            <w:tcW w:w="946" w:type="pct"/>
          </w:tcPr>
          <w:p w14:paraId="10822EF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</w:tcPr>
          <w:p w14:paraId="6D50BAAE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744" w:type="pct"/>
            <w:gridSpan w:val="2"/>
          </w:tcPr>
          <w:p w14:paraId="4D16963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</w:tcPr>
          <w:p w14:paraId="768D1F6E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I, II</w:t>
            </w:r>
          </w:p>
        </w:tc>
        <w:tc>
          <w:tcPr>
            <w:tcW w:w="905" w:type="pct"/>
            <w:gridSpan w:val="2"/>
          </w:tcPr>
          <w:p w14:paraId="1EFBB74C" w14:textId="77777777" w:rsidR="000B776B" w:rsidRPr="000B776B" w:rsidRDefault="000B776B" w:rsidP="000B776B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</w:tcPr>
          <w:p w14:paraId="39B3ADA9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VP</w:t>
            </w:r>
          </w:p>
        </w:tc>
        <w:tc>
          <w:tcPr>
            <w:tcW w:w="1066" w:type="pct"/>
            <w:gridSpan w:val="2"/>
          </w:tcPr>
          <w:p w14:paraId="3D19F813" w14:textId="77777777" w:rsidR="000B776B" w:rsidRPr="000B776B" w:rsidRDefault="000B776B" w:rsidP="000B776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2.8. Regimul disciplinei</w:t>
            </w:r>
            <w:r w:rsidRPr="000B776B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 w:rsidRPr="000B776B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 w:rsidRPr="000B776B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 w:rsidRPr="000B776B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 w:rsidRPr="000B776B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 w:rsidRPr="000B776B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 w:rsidRPr="000B776B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284EB5EA" w14:textId="20E48139" w:rsidR="000B776B" w:rsidRPr="000B776B" w:rsidRDefault="006E7D90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</w:t>
            </w:r>
          </w:p>
        </w:tc>
      </w:tr>
    </w:tbl>
    <w:p w14:paraId="60AB0473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D68905" w14:textId="77777777" w:rsidR="000B776B" w:rsidRPr="000B776B" w:rsidRDefault="000B776B" w:rsidP="000B776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7"/>
        <w:gridCol w:w="999"/>
        <w:gridCol w:w="1892"/>
        <w:gridCol w:w="899"/>
        <w:gridCol w:w="2186"/>
        <w:gridCol w:w="1109"/>
      </w:tblGrid>
      <w:tr w:rsidR="000B776B" w:rsidRPr="000B776B" w14:paraId="1B83D1FC" w14:textId="77777777" w:rsidTr="00151F2E">
        <w:tc>
          <w:tcPr>
            <w:tcW w:w="1091" w:type="pct"/>
            <w:tcBorders>
              <w:bottom w:val="single" w:sz="4" w:space="0" w:color="auto"/>
            </w:tcBorders>
          </w:tcPr>
          <w:p w14:paraId="1053451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658EF0CD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37B8DA11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din care: 3.2. curs 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49927FBD" w14:textId="312FB72C" w:rsidR="000B776B" w:rsidRPr="000B776B" w:rsidRDefault="00AC45C1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143B4D0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4206D771" w14:textId="32CB4C66" w:rsidR="000B776B" w:rsidRPr="000B776B" w:rsidRDefault="00AC45C1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0B776B" w:rsidRPr="000B776B" w14:paraId="3172CA7D" w14:textId="77777777" w:rsidTr="00151F2E">
        <w:tc>
          <w:tcPr>
            <w:tcW w:w="1091" w:type="pct"/>
            <w:shd w:val="pct15" w:color="auto" w:fill="auto"/>
          </w:tcPr>
          <w:p w14:paraId="2B1B726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3.4. Total ore din planul de învăţămînt</w:t>
            </w:r>
          </w:p>
        </w:tc>
        <w:tc>
          <w:tcPr>
            <w:tcW w:w="551" w:type="pct"/>
            <w:shd w:val="pct15" w:color="auto" w:fill="auto"/>
          </w:tcPr>
          <w:p w14:paraId="5700F305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44" w:type="pct"/>
            <w:shd w:val="pct15" w:color="auto" w:fill="auto"/>
          </w:tcPr>
          <w:p w14:paraId="5A77EE9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din care: 3.5. curs față în față</w:t>
            </w:r>
          </w:p>
        </w:tc>
        <w:tc>
          <w:tcPr>
            <w:tcW w:w="496" w:type="pct"/>
            <w:shd w:val="pct15" w:color="auto" w:fill="auto"/>
          </w:tcPr>
          <w:p w14:paraId="460906A6" w14:textId="039FE874" w:rsidR="000B776B" w:rsidRPr="00FB2788" w:rsidRDefault="00AC45C1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205" w:type="pct"/>
            <w:shd w:val="pct15" w:color="auto" w:fill="auto"/>
          </w:tcPr>
          <w:p w14:paraId="6350E871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3.6. seminar/laborator față în față</w:t>
            </w:r>
          </w:p>
        </w:tc>
        <w:tc>
          <w:tcPr>
            <w:tcW w:w="612" w:type="pct"/>
            <w:shd w:val="pct15" w:color="auto" w:fill="auto"/>
          </w:tcPr>
          <w:p w14:paraId="31F22499" w14:textId="606332C8" w:rsidR="000B776B" w:rsidRPr="000B776B" w:rsidRDefault="00AC45C1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0B776B" w:rsidRPr="000B776B" w14:paraId="097D16E3" w14:textId="77777777" w:rsidTr="00151F2E">
        <w:tc>
          <w:tcPr>
            <w:tcW w:w="4388" w:type="pct"/>
            <w:gridSpan w:val="5"/>
          </w:tcPr>
          <w:p w14:paraId="1BCEED23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</w:tcPr>
          <w:p w14:paraId="6C6C1561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ore</w:t>
            </w:r>
          </w:p>
        </w:tc>
      </w:tr>
      <w:tr w:rsidR="000B776B" w:rsidRPr="000B776B" w14:paraId="15A966AB" w14:textId="77777777" w:rsidTr="00151F2E">
        <w:tc>
          <w:tcPr>
            <w:tcW w:w="4388" w:type="pct"/>
            <w:gridSpan w:val="5"/>
          </w:tcPr>
          <w:p w14:paraId="1EE3C4A1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22FB16E0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0B776B" w:rsidRPr="000B776B" w14:paraId="78E19AC7" w14:textId="77777777" w:rsidTr="00151F2E">
        <w:tc>
          <w:tcPr>
            <w:tcW w:w="4388" w:type="pct"/>
            <w:gridSpan w:val="5"/>
          </w:tcPr>
          <w:p w14:paraId="1ED4790D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shd w:val="clear" w:color="auto" w:fill="FFFFFF"/>
          </w:tcPr>
          <w:p w14:paraId="5834B3C6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0B776B" w:rsidRPr="000B776B" w14:paraId="13AF593E" w14:textId="77777777" w:rsidTr="00151F2E">
        <w:tc>
          <w:tcPr>
            <w:tcW w:w="4388" w:type="pct"/>
            <w:gridSpan w:val="5"/>
          </w:tcPr>
          <w:p w14:paraId="01FBBB0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3143DE2E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40</w:t>
            </w:r>
          </w:p>
        </w:tc>
      </w:tr>
      <w:tr w:rsidR="000B776B" w:rsidRPr="000B776B" w14:paraId="07CD082C" w14:textId="77777777" w:rsidTr="00151F2E">
        <w:tc>
          <w:tcPr>
            <w:tcW w:w="4388" w:type="pct"/>
            <w:gridSpan w:val="5"/>
          </w:tcPr>
          <w:p w14:paraId="48FF516D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05E39B64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0B776B" w:rsidRPr="000B776B" w14:paraId="6C4C4EF8" w14:textId="77777777" w:rsidTr="00151F2E">
        <w:tc>
          <w:tcPr>
            <w:tcW w:w="4388" w:type="pct"/>
            <w:gridSpan w:val="5"/>
          </w:tcPr>
          <w:p w14:paraId="5FBF465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47FA66F3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0B776B" w:rsidRPr="000B776B" w14:paraId="20071DAC" w14:textId="77777777" w:rsidTr="00151F2E">
        <w:tc>
          <w:tcPr>
            <w:tcW w:w="4388" w:type="pct"/>
            <w:gridSpan w:val="5"/>
          </w:tcPr>
          <w:p w14:paraId="467E6000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</w:tcPr>
          <w:p w14:paraId="7935CD04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4C0A15D7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14:paraId="39F4C873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0B776B" w:rsidRPr="000B776B" w14:paraId="2BC5B486" w14:textId="77777777" w:rsidTr="00151F2E">
        <w:tc>
          <w:tcPr>
            <w:tcW w:w="4068" w:type="dxa"/>
            <w:shd w:val="pct15" w:color="auto" w:fill="FFFFFF"/>
          </w:tcPr>
          <w:p w14:paraId="7EBABA7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5C906D80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90</w:t>
            </w:r>
          </w:p>
        </w:tc>
      </w:tr>
      <w:tr w:rsidR="000B776B" w:rsidRPr="000B776B" w14:paraId="721A8E34" w14:textId="77777777" w:rsidTr="00151F2E">
        <w:tc>
          <w:tcPr>
            <w:tcW w:w="4068" w:type="dxa"/>
            <w:shd w:val="pct15" w:color="auto" w:fill="FFFFFF"/>
          </w:tcPr>
          <w:p w14:paraId="5AAB372B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75705930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  <w:tr w:rsidR="000B776B" w:rsidRPr="000B776B" w14:paraId="402C813B" w14:textId="77777777" w:rsidTr="00151F2E">
        <w:tc>
          <w:tcPr>
            <w:tcW w:w="4068" w:type="dxa"/>
            <w:shd w:val="pct15" w:color="auto" w:fill="FFFFFF"/>
          </w:tcPr>
          <w:p w14:paraId="7FCE662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2C331EAC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118</w:t>
            </w:r>
          </w:p>
        </w:tc>
      </w:tr>
      <w:tr w:rsidR="000B776B" w:rsidRPr="000B776B" w14:paraId="1A206570" w14:textId="77777777" w:rsidTr="00151F2E">
        <w:tc>
          <w:tcPr>
            <w:tcW w:w="4068" w:type="dxa"/>
            <w:shd w:val="pct15" w:color="auto" w:fill="FFFFFF"/>
          </w:tcPr>
          <w:p w14:paraId="0666789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242E2A7B" w14:textId="07AB13C1" w:rsidR="000B776B" w:rsidRPr="000B776B" w:rsidRDefault="006E7D90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14:paraId="67E0285E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D797E35" w14:textId="77777777" w:rsidR="000B776B" w:rsidRPr="000B776B" w:rsidRDefault="000B776B" w:rsidP="000B776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Precondiţii</w:t>
      </w:r>
      <w:r w:rsidRPr="000B776B">
        <w:rPr>
          <w:rFonts w:ascii="Times New Roman" w:eastAsia="Times New Roman" w:hAnsi="Times New Roman" w:cs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1"/>
        <w:gridCol w:w="5131"/>
      </w:tblGrid>
      <w:tr w:rsidR="000B776B" w:rsidRPr="000B776B" w14:paraId="228F3C60" w14:textId="77777777" w:rsidTr="00151F2E">
        <w:tc>
          <w:tcPr>
            <w:tcW w:w="2169" w:type="pct"/>
          </w:tcPr>
          <w:p w14:paraId="58EB8BD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</w:tcPr>
          <w:p w14:paraId="5F60E071" w14:textId="77777777" w:rsidR="000B776B" w:rsidRPr="000B776B" w:rsidRDefault="000B776B" w:rsidP="000B7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0B776B" w:rsidRPr="000B776B" w14:paraId="18589CDA" w14:textId="77777777" w:rsidTr="00151F2E">
        <w:tc>
          <w:tcPr>
            <w:tcW w:w="2169" w:type="pct"/>
          </w:tcPr>
          <w:p w14:paraId="6C0BE2D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</w:tcPr>
          <w:p w14:paraId="1F0B8777" w14:textId="77777777" w:rsidR="000B776B" w:rsidRPr="000B776B" w:rsidRDefault="000B776B" w:rsidP="000B776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1A8608A7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069DA6" w14:textId="77777777" w:rsidR="000B776B" w:rsidRPr="000B776B" w:rsidRDefault="000B776B" w:rsidP="000B776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Condiţii</w:t>
      </w:r>
      <w:r w:rsidRPr="000B776B">
        <w:rPr>
          <w:rFonts w:ascii="Times New Roman" w:eastAsia="Times New Roman" w:hAnsi="Times New Roman" w:cs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1"/>
        <w:gridCol w:w="5131"/>
      </w:tblGrid>
      <w:tr w:rsidR="000B776B" w:rsidRPr="000B776B" w14:paraId="4E978228" w14:textId="77777777" w:rsidTr="00151F2E">
        <w:tc>
          <w:tcPr>
            <w:tcW w:w="2169" w:type="pct"/>
          </w:tcPr>
          <w:p w14:paraId="4FDABED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</w:tcPr>
          <w:p w14:paraId="15D95B7D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Sală dotată cu tablă</w:t>
            </w:r>
          </w:p>
        </w:tc>
      </w:tr>
      <w:tr w:rsidR="000B776B" w:rsidRPr="000B776B" w14:paraId="5B92E497" w14:textId="77777777" w:rsidTr="00151F2E">
        <w:tc>
          <w:tcPr>
            <w:tcW w:w="2169" w:type="pct"/>
          </w:tcPr>
          <w:p w14:paraId="256917C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</w:tcPr>
          <w:p w14:paraId="4BC18ED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Sală dotată cu tablă </w:t>
            </w:r>
          </w:p>
        </w:tc>
      </w:tr>
    </w:tbl>
    <w:p w14:paraId="2D585E0E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CF72EF" w14:textId="49BB0FC0" w:rsidR="00813219" w:rsidRPr="00813219" w:rsidRDefault="00813219" w:rsidP="00813219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Rezultatele învățării</w:t>
      </w:r>
    </w:p>
    <w:p w14:paraId="3579175D" w14:textId="77777777" w:rsidR="00813219" w:rsidRPr="00813219" w:rsidRDefault="00813219" w:rsidP="0081321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820AC7" w14:textId="77777777" w:rsidR="00813219" w:rsidRPr="00813219" w:rsidRDefault="00813219" w:rsidP="00813219">
      <w:pPr>
        <w:spacing w:after="0" w:line="240" w:lineRule="auto"/>
        <w:jc w:val="both"/>
        <w:rPr>
          <w:rFonts w:ascii="Times New Roman" w:eastAsia="Arial Narrow" w:hAnsi="Times New Roman" w:cs="Times New Roman"/>
          <w:b/>
          <w:lang w:eastAsia="zh-CN"/>
        </w:rPr>
      </w:pPr>
    </w:p>
    <w:p w14:paraId="74E42C69" w14:textId="77777777" w:rsidR="00813219" w:rsidRPr="00813219" w:rsidRDefault="00813219" w:rsidP="00813219">
      <w:pPr>
        <w:spacing w:after="0" w:line="240" w:lineRule="auto"/>
        <w:ind w:left="-426" w:firstLine="426"/>
        <w:jc w:val="both"/>
        <w:rPr>
          <w:rFonts w:ascii="Times New Roman" w:eastAsia="Arial Narrow" w:hAnsi="Times New Roman" w:cs="Times New Roman"/>
          <w:b/>
          <w:color w:val="FF0000"/>
          <w:lang w:eastAsia="zh-CN"/>
        </w:rPr>
      </w:pPr>
    </w:p>
    <w:tbl>
      <w:tblPr>
        <w:tblpPr w:leftFromText="180" w:rightFromText="180" w:horzAnchor="margin" w:tblpY="320"/>
        <w:tblW w:w="9923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813219" w:rsidRPr="00813219" w14:paraId="2F49032E" w14:textId="77777777" w:rsidTr="00DE492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7088BA38" w14:textId="77777777" w:rsidR="00813219" w:rsidRPr="00813219" w:rsidRDefault="00813219" w:rsidP="00813219">
            <w:pPr>
              <w:spacing w:after="0" w:line="240" w:lineRule="auto"/>
              <w:ind w:left="57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485CE84F" w14:textId="77777777" w:rsidR="00813219" w:rsidRPr="00813219" w:rsidRDefault="00813219" w:rsidP="00813219">
            <w:pPr>
              <w:spacing w:after="0" w:line="240" w:lineRule="auto"/>
              <w:jc w:val="center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REZULTATELE ÎNVĂȚĂRII</w:t>
            </w:r>
          </w:p>
        </w:tc>
      </w:tr>
      <w:tr w:rsidR="00813219" w:rsidRPr="00813219" w14:paraId="5AF4818D" w14:textId="77777777" w:rsidTr="00DE4926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1F0BC571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1A24FB4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AD86316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5E33C3" w14:textId="77777777" w:rsidR="00813219" w:rsidRPr="00813219" w:rsidRDefault="00813219" w:rsidP="00813219">
            <w:pPr>
              <w:spacing w:after="0" w:line="240" w:lineRule="auto"/>
              <w:ind w:left="57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Responsabilitate și autonomie</w:t>
            </w:r>
          </w:p>
        </w:tc>
      </w:tr>
      <w:tr w:rsidR="00813219" w:rsidRPr="00813219" w14:paraId="3294451C" w14:textId="77777777" w:rsidTr="00DE492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E386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R4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7BB3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lang w:eastAsia="zh-CN"/>
              </w:rPr>
            </w:pP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absolventul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descrie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clasifică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ceremoniile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riturile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ritualurile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creștine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(generale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grupuri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evoluția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lor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istorică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situația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actuală</w:t>
            </w:r>
            <w:proofErr w:type="spellEnd"/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4AC8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lang w:eastAsia="zh-CN"/>
              </w:rPr>
            </w:pP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absolventul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oficiază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ritual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utilizează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textele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sacramentale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timpul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ceremoniilor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Dumnezeiasca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Liturghie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Sfintele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Taine,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ierurgiile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rânduieli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religioase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C2CE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lang w:eastAsia="zh-CN"/>
              </w:rPr>
            </w:pP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absolventul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(sub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condiția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hirotonirii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ia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decizii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oportunitatea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tipul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rituri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ritualuri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contexte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funcție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realitățile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nevoile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individuale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comunitare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813219" w:rsidRPr="00813219" w14:paraId="0AD0B07A" w14:textId="77777777" w:rsidTr="00DE492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08B4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lang w:eastAsia="zh-CN"/>
              </w:rPr>
            </w:pPr>
            <w:r w:rsidRPr="00813219">
              <w:rPr>
                <w:rFonts w:ascii="Times New Roman" w:eastAsia="Arial Narrow" w:hAnsi="Times New Roman" w:cs="Times New Roman"/>
                <w:b/>
                <w:lang w:eastAsia="zh-CN"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D0D0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lang w:eastAsia="zh-CN"/>
              </w:rPr>
            </w:pP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Absolventul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cunoaște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teorii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limbaje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muzicale</w:t>
            </w:r>
            <w:proofErr w:type="spellEnd"/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72F0" w14:textId="77777777" w:rsidR="00813219" w:rsidRPr="00813219" w:rsidRDefault="00813219" w:rsidP="00813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4E671D94" w14:textId="77777777" w:rsidR="00813219" w:rsidRPr="00813219" w:rsidRDefault="00813219" w:rsidP="00813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Folosește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melodii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învățate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interpretează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vocal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instrumental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piese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muzicale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riturilor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liturgice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4E6A00A" w14:textId="77777777" w:rsidR="00813219" w:rsidRPr="00813219" w:rsidRDefault="00813219" w:rsidP="00813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968156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lang w:eastAsia="zh-C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BB0C" w14:textId="77777777" w:rsidR="00813219" w:rsidRPr="00813219" w:rsidRDefault="00813219" w:rsidP="00813219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lang w:eastAsia="zh-CN"/>
              </w:rPr>
            </w:pP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Alege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distribuie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adecvat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piese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muzicale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potrivit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contextele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liturgice</w:t>
            </w:r>
            <w:proofErr w:type="spellEnd"/>
            <w:r w:rsidRPr="00813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14:paraId="109E5306" w14:textId="317C3FE5" w:rsidR="000B776B" w:rsidRPr="00813219" w:rsidRDefault="000B776B" w:rsidP="00813219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3219">
        <w:rPr>
          <w:rFonts w:ascii="Times New Roman" w:eastAsia="Times New Roman" w:hAnsi="Times New Roman" w:cs="Times New Roman"/>
          <w:b/>
          <w:sz w:val="24"/>
          <w:szCs w:val="24"/>
        </w:rPr>
        <w:t>Conţinuturi</w:t>
      </w:r>
    </w:p>
    <w:p w14:paraId="24E3C2E8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3"/>
        <w:gridCol w:w="2956"/>
        <w:gridCol w:w="1363"/>
      </w:tblGrid>
      <w:tr w:rsidR="000B776B" w:rsidRPr="000B776B" w14:paraId="50A16CEC" w14:textId="77777777" w:rsidTr="00151F2E">
        <w:tc>
          <w:tcPr>
            <w:tcW w:w="2617" w:type="pct"/>
          </w:tcPr>
          <w:p w14:paraId="50B8FAD3" w14:textId="24C3CAD4" w:rsidR="000B776B" w:rsidRPr="000B776B" w:rsidRDefault="005B590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0B776B"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.1. Curs</w:t>
            </w:r>
          </w:p>
        </w:tc>
        <w:tc>
          <w:tcPr>
            <w:tcW w:w="1631" w:type="pct"/>
          </w:tcPr>
          <w:p w14:paraId="637B4180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752" w:type="pct"/>
          </w:tcPr>
          <w:p w14:paraId="0A8CA4F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0B776B" w:rsidRPr="000B776B" w14:paraId="791F9C03" w14:textId="77777777" w:rsidTr="00151F2E">
        <w:tc>
          <w:tcPr>
            <w:tcW w:w="2617" w:type="pct"/>
          </w:tcPr>
          <w:p w14:paraId="5BDC87BA" w14:textId="77777777" w:rsidR="000B776B" w:rsidRPr="000B776B" w:rsidRDefault="000B776B" w:rsidP="000B776B">
            <w:pPr>
              <w:numPr>
                <w:ilvl w:val="0"/>
                <w:numId w:val="2"/>
              </w:num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Noţiuni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istoria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muzicii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bisericeşti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români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Generalităţi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despre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muzica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bizantină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izvoare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semiografie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moduri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şi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pătrunderea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acesteia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români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;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reprezentanţi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din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secolele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VIII-XVIII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melozi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şi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imnografi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bizantini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);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primele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traduceri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româneşti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cântări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bisericeşti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începutul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sec. XVIII);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melodii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specifice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româneşti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păstrate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până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astăzi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; Reforma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hrisantică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în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Biserica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Ortodoxă.</w:t>
            </w:r>
          </w:p>
        </w:tc>
        <w:tc>
          <w:tcPr>
            <w:tcW w:w="1631" w:type="pct"/>
          </w:tcPr>
          <w:p w14:paraId="364FDD49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lang w:eastAsia="ro-RO"/>
              </w:rPr>
              <w:t>Prelegere, discuţii, exerciții practice (solfegii, cântare bisericească)</w:t>
            </w:r>
          </w:p>
        </w:tc>
        <w:tc>
          <w:tcPr>
            <w:tcW w:w="752" w:type="pct"/>
          </w:tcPr>
          <w:p w14:paraId="30E916E2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5EB9F317" w14:textId="77777777" w:rsidTr="00151F2E">
        <w:tc>
          <w:tcPr>
            <w:tcW w:w="2617" w:type="pct"/>
          </w:tcPr>
          <w:p w14:paraId="4CB11CF8" w14:textId="77777777" w:rsidR="000B776B" w:rsidRPr="000B776B" w:rsidRDefault="000B776B" w:rsidP="000B776B">
            <w:pPr>
              <w:spacing w:after="200" w:line="240" w:lineRule="auto"/>
              <w:ind w:left="72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B135ED" w14:textId="77777777" w:rsidR="000B776B" w:rsidRPr="000B776B" w:rsidRDefault="000B776B" w:rsidP="000B776B">
            <w:pPr>
              <w:numPr>
                <w:ilvl w:val="0"/>
                <w:numId w:val="2"/>
              </w:numPr>
              <w:spacing w:after="200" w:line="240" w:lineRule="auto"/>
              <w:ind w:left="106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Calibri" w:hAnsi="Times New Roman" w:cs="Times New Roman"/>
              </w:rPr>
              <w:t xml:space="preserve"> Cântarea bisericească, mijloc de învățare a dreptei credințe și de întărire a comuniunii credincioșilor. Cântări din Liturghia Catehumenilor.</w:t>
            </w:r>
          </w:p>
          <w:p w14:paraId="466EAB26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1EA8B9C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</w:p>
          <w:p w14:paraId="49EBF37D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7BE8E756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FFC1C8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1oră</w:t>
            </w:r>
          </w:p>
        </w:tc>
      </w:tr>
      <w:tr w:rsidR="000B776B" w:rsidRPr="000B776B" w14:paraId="35DE7D2A" w14:textId="77777777" w:rsidTr="00151F2E">
        <w:tc>
          <w:tcPr>
            <w:tcW w:w="2617" w:type="pct"/>
          </w:tcPr>
          <w:p w14:paraId="1EAFA69A" w14:textId="77777777" w:rsidR="000B776B" w:rsidRPr="000B776B" w:rsidRDefault="000B776B" w:rsidP="000B776B">
            <w:pPr>
              <w:spacing w:after="200" w:line="240" w:lineRule="auto"/>
              <w:ind w:left="70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Calibri" w:hAnsi="Times New Roman" w:cs="Times New Roman"/>
              </w:rPr>
              <w:t>3.  Cântări din Liturghia credincioșilor.</w:t>
            </w:r>
          </w:p>
          <w:p w14:paraId="53973557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AE62AD0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cântare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1B05501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45A7DBE0" w14:textId="77777777" w:rsidTr="00151F2E">
        <w:tc>
          <w:tcPr>
            <w:tcW w:w="2617" w:type="pct"/>
          </w:tcPr>
          <w:p w14:paraId="337482EF" w14:textId="77777777" w:rsidR="000B776B" w:rsidRPr="000B776B" w:rsidRDefault="000B776B" w:rsidP="000B776B">
            <w:pPr>
              <w:spacing w:after="20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           4.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Idiomelarul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cartea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cuprinde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cântări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sărbătorile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peste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an.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Istoric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și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prezentare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Cântări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slujba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Vecerniei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Utreniei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Sf.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Parascheva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, a Sf. Mare Mc. Dimitrie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 a Sf.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lang w:val="en-US"/>
              </w:rPr>
              <w:t>Cuv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. Dimitrie cel Nou.  </w:t>
            </w:r>
          </w:p>
        </w:tc>
        <w:tc>
          <w:tcPr>
            <w:tcW w:w="1631" w:type="pct"/>
          </w:tcPr>
          <w:p w14:paraId="17CFDA0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lastRenderedPageBreak/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1BEBF1C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67B9E6EA" w14:textId="77777777" w:rsidTr="00151F2E">
        <w:tc>
          <w:tcPr>
            <w:tcW w:w="2617" w:type="pct"/>
          </w:tcPr>
          <w:p w14:paraId="53AB0620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lang w:val="en-US"/>
              </w:rPr>
              <w:t xml:space="preserve">5. </w:t>
            </w:r>
            <w:r w:rsidRPr="000B776B">
              <w:rPr>
                <w:rFonts w:ascii="Times New Roman" w:eastAsia="Calibri" w:hAnsi="Times New Roman" w:cs="Times New Roman"/>
              </w:rPr>
              <w:t>Cântări din slujba Vecerniei și Utreniei Sf. Arhangheli și a Intrării în Biserică a Maicii Domnului și Axionul sărbătorii.</w:t>
            </w:r>
          </w:p>
        </w:tc>
        <w:tc>
          <w:tcPr>
            <w:tcW w:w="1631" w:type="pct"/>
          </w:tcPr>
          <w:p w14:paraId="6316ED1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</w:p>
        </w:tc>
        <w:tc>
          <w:tcPr>
            <w:tcW w:w="752" w:type="pct"/>
          </w:tcPr>
          <w:p w14:paraId="019261AD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1oră</w:t>
            </w:r>
          </w:p>
        </w:tc>
      </w:tr>
      <w:tr w:rsidR="000B776B" w:rsidRPr="000B776B" w14:paraId="101E31E5" w14:textId="77777777" w:rsidTr="00151F2E">
        <w:tc>
          <w:tcPr>
            <w:tcW w:w="2617" w:type="pct"/>
          </w:tcPr>
          <w:p w14:paraId="61DC7A45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6. </w:t>
            </w:r>
            <w:r w:rsidRPr="000B776B">
              <w:rPr>
                <w:rFonts w:ascii="Times New Roman" w:eastAsia="Calibri" w:hAnsi="Times New Roman" w:cs="Times New Roman"/>
              </w:rPr>
              <w:t xml:space="preserve">Cântări din Slujba Vecerniei și Utreniei Sf. Ap. Andrei, a Sf. Ierarh Nicolae și a Sf. Spiridon. </w:t>
            </w:r>
          </w:p>
          <w:p w14:paraId="624B9782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09004C6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6B7F5CF6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78B0544E" w14:textId="77777777" w:rsidTr="00151F2E">
        <w:tc>
          <w:tcPr>
            <w:tcW w:w="2617" w:type="pct"/>
          </w:tcPr>
          <w:p w14:paraId="716CE0A6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7. </w:t>
            </w:r>
            <w:r w:rsidRPr="000B776B">
              <w:rPr>
                <w:rFonts w:ascii="Times New Roman" w:eastAsia="Calibri" w:hAnsi="Times New Roman" w:cs="Times New Roman"/>
              </w:rPr>
              <w:t>Cântări din Slujba Nașterii Domnului. Colinde și cântece de stea. Axionul sărbătorii. Catavasierul – istoric și prezentare. Catavasiile Crăciunului.</w:t>
            </w:r>
          </w:p>
        </w:tc>
        <w:tc>
          <w:tcPr>
            <w:tcW w:w="1631" w:type="pct"/>
          </w:tcPr>
          <w:p w14:paraId="78F344ED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27A8256B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0D4A6F05" w14:textId="77777777" w:rsidTr="00151F2E">
        <w:tc>
          <w:tcPr>
            <w:tcW w:w="2617" w:type="pct"/>
          </w:tcPr>
          <w:p w14:paraId="1F9F3DC2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8.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Cântări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din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slujba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Botezului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Domnului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Axionul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sărbătorii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. </w:t>
            </w:r>
          </w:p>
        </w:tc>
        <w:tc>
          <w:tcPr>
            <w:tcW w:w="1631" w:type="pct"/>
          </w:tcPr>
          <w:p w14:paraId="3B10F40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</w:p>
        </w:tc>
        <w:tc>
          <w:tcPr>
            <w:tcW w:w="752" w:type="pct"/>
          </w:tcPr>
          <w:p w14:paraId="146F4F85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78EA8872" w14:textId="77777777" w:rsidTr="00151F2E">
        <w:tc>
          <w:tcPr>
            <w:tcW w:w="2617" w:type="pct"/>
          </w:tcPr>
          <w:p w14:paraId="7B91D427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9. </w:t>
            </w:r>
            <w:r w:rsidRPr="000B776B">
              <w:rPr>
                <w:rFonts w:ascii="Times New Roman" w:eastAsia="Calibri" w:hAnsi="Times New Roman" w:cs="Times New Roman"/>
              </w:rPr>
              <w:t xml:space="preserve">Cântările Triodului – istoric și prezentare. </w:t>
            </w:r>
          </w:p>
        </w:tc>
        <w:tc>
          <w:tcPr>
            <w:tcW w:w="1631" w:type="pct"/>
          </w:tcPr>
          <w:p w14:paraId="2484C4F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1486229C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16973A22" w14:textId="77777777" w:rsidTr="00151F2E">
        <w:tc>
          <w:tcPr>
            <w:tcW w:w="2617" w:type="pct"/>
          </w:tcPr>
          <w:p w14:paraId="58816C15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10. </w:t>
            </w:r>
            <w:r w:rsidRPr="000B776B">
              <w:rPr>
                <w:rFonts w:ascii="Times New Roman" w:eastAsia="Calibri" w:hAnsi="Times New Roman" w:cs="Times New Roman"/>
              </w:rPr>
              <w:t xml:space="preserve">Cântările Triodului. </w:t>
            </w:r>
          </w:p>
        </w:tc>
        <w:tc>
          <w:tcPr>
            <w:tcW w:w="1631" w:type="pct"/>
          </w:tcPr>
          <w:p w14:paraId="781C466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6FC5E962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11603DB9" w14:textId="77777777" w:rsidTr="00151F2E">
        <w:tc>
          <w:tcPr>
            <w:tcW w:w="2617" w:type="pct"/>
          </w:tcPr>
          <w:p w14:paraId="429DE29F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11. </w:t>
            </w:r>
            <w:r w:rsidRPr="000B776B">
              <w:rPr>
                <w:rFonts w:ascii="Times New Roman" w:eastAsia="Calibri" w:hAnsi="Times New Roman" w:cs="Times New Roman"/>
              </w:rPr>
              <w:t>Cântări din Săptămâna Patimilor Domnului. Prohodul Domnului.</w:t>
            </w:r>
          </w:p>
        </w:tc>
        <w:tc>
          <w:tcPr>
            <w:tcW w:w="1631" w:type="pct"/>
          </w:tcPr>
          <w:p w14:paraId="3E0BD76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6753B554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2A4306E0" w14:textId="77777777" w:rsidTr="00151F2E">
        <w:tc>
          <w:tcPr>
            <w:tcW w:w="2617" w:type="pct"/>
          </w:tcPr>
          <w:p w14:paraId="342C8C65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12. </w:t>
            </w:r>
            <w:r w:rsidRPr="000B776B">
              <w:rPr>
                <w:rFonts w:ascii="Times New Roman" w:eastAsia="Calibri" w:hAnsi="Times New Roman" w:cs="Times New Roman"/>
              </w:rPr>
              <w:t>Cântările Penticostarului. Slujba Sfintei Învieri. Catavasiile Învierii Domnului. Axionul Învierii.</w:t>
            </w:r>
          </w:p>
        </w:tc>
        <w:tc>
          <w:tcPr>
            <w:tcW w:w="1631" w:type="pct"/>
          </w:tcPr>
          <w:p w14:paraId="2C12BC4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65CDFBD5" w14:textId="77777777" w:rsidR="000B776B" w:rsidRPr="000B776B" w:rsidRDefault="000B776B" w:rsidP="000B77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66B1B34C" w14:textId="77777777" w:rsidTr="00151F2E">
        <w:tc>
          <w:tcPr>
            <w:tcW w:w="2617" w:type="pct"/>
          </w:tcPr>
          <w:p w14:paraId="686B99D0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13.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Cântări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din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Slujbele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Înălțării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Domnului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Rusaliilor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Tuturor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Sfinților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și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ale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Sfinților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Români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.</w:t>
            </w:r>
          </w:p>
        </w:tc>
        <w:tc>
          <w:tcPr>
            <w:tcW w:w="1631" w:type="pct"/>
          </w:tcPr>
          <w:p w14:paraId="02F8A39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17A9C32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568D4D8D" w14:textId="77777777" w:rsidTr="00151F2E">
        <w:tc>
          <w:tcPr>
            <w:tcW w:w="2617" w:type="pct"/>
          </w:tcPr>
          <w:p w14:paraId="4A38578E" w14:textId="77777777" w:rsidR="000B776B" w:rsidRPr="000B776B" w:rsidRDefault="000B776B" w:rsidP="000B776B">
            <w:pPr>
              <w:spacing w:after="200" w:line="276" w:lineRule="auto"/>
              <w:ind w:left="1068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14.</w:t>
            </w:r>
            <w:r w:rsidRPr="000B776B">
              <w:rPr>
                <w:rFonts w:ascii="Times New Roman" w:eastAsia="Calibri" w:hAnsi="Times New Roman" w:cs="Times New Roman"/>
              </w:rPr>
              <w:t xml:space="preserve"> Cântări calofonice. Recitativul liturgic.</w:t>
            </w:r>
          </w:p>
        </w:tc>
        <w:tc>
          <w:tcPr>
            <w:tcW w:w="1631" w:type="pct"/>
          </w:tcPr>
          <w:p w14:paraId="6E83C07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Prelegere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discuţii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cântare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4F7BAC4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 oră</w:t>
            </w:r>
          </w:p>
        </w:tc>
      </w:tr>
      <w:tr w:rsidR="000B776B" w:rsidRPr="000B776B" w14:paraId="1820A78A" w14:textId="77777777" w:rsidTr="00151F2E">
        <w:tc>
          <w:tcPr>
            <w:tcW w:w="5000" w:type="pct"/>
            <w:gridSpan w:val="3"/>
          </w:tcPr>
          <w:p w14:paraId="05E4FCAF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1.   </w:t>
            </w:r>
            <w:r w:rsidRPr="000B77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Cântările Sfintei Liturghii şi alte cântări bisericeşti, 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Bucureşti 1992, 2006.</w:t>
            </w:r>
          </w:p>
          <w:p w14:paraId="3CBE6C9D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2.  Bartolomeu Anania Arhiepiscopul Clujului,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Cartea deschisă a Împărăției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o însoțire liturgică    pentru preoți și mireni, EIBMBOR, București, 2005.</w:t>
            </w:r>
          </w:p>
          <w:p w14:paraId="70598EDC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3.  Pr. Prof. Dumitru Stăniloae,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Spiritualitate și comuniune în Liturghia Ortodoxă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EIBMBOR, București, 2004.</w:t>
            </w:r>
          </w:p>
          <w:p w14:paraId="36CA873B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4.  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Noul Idiomelar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EIBMBOR, București, 2007.</w:t>
            </w:r>
          </w:p>
          <w:p w14:paraId="12B2BF46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5.  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Catavasierul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Ed. Apimondia, București, 2002.</w:t>
            </w:r>
          </w:p>
          <w:p w14:paraId="6E6095ED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6.  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Cântările Triodului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EIBMBOR, București, 2003.</w:t>
            </w:r>
          </w:p>
          <w:p w14:paraId="0A649977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7.  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Cântările Penticostarului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EIBMBOR, București, 2004.</w:t>
            </w:r>
          </w:p>
          <w:p w14:paraId="50602127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8.  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Prohodul Domnului și Mântuitorului nostru Iisus Hristos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EIBMBOR, București, 2009.</w:t>
            </w:r>
          </w:p>
          <w:p w14:paraId="12E4B47B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9. Nicolae Lungu,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Tehnica recitativului liturgic. Organizarea corului bisericesc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în „Studii Teologice”, an I (1949), nr. 3-4, pp. 238-251.</w:t>
            </w:r>
          </w:p>
          <w:p w14:paraId="6AEC87F5" w14:textId="77777777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10.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Idem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Combaterea inovațiilor în recitativul liturgic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în „Studii Teologice”, an IX (1957), nr. 7-8, pp. 562-573.</w:t>
            </w:r>
          </w:p>
          <w:p w14:paraId="04942703" w14:textId="3A68F43E" w:rsidR="000B776B" w:rsidRPr="000B776B" w:rsidRDefault="000B776B" w:rsidP="000B7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            11. Pr. Prof. Dr. Nicu Moldoveanu,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Istoria muzicii bisericeşti la români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Ed. </w:t>
            </w: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Basilica</w:t>
            </w: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, Bucureşti, 2010.</w:t>
            </w:r>
          </w:p>
          <w:p w14:paraId="42A959CF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  <w:p w14:paraId="75E72B1E" w14:textId="77777777" w:rsidR="000B776B" w:rsidRPr="000B776B" w:rsidRDefault="000B776B" w:rsidP="000B776B">
            <w:pPr>
              <w:tabs>
                <w:tab w:val="left" w:pos="11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ab/>
              <w:t xml:space="preserve">12. *** </w:t>
            </w: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o-RO"/>
              </w:rPr>
              <w:t>Dicționar de muzică bisericească</w:t>
            </w: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, Ed. </w:t>
            </w: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o-RO"/>
              </w:rPr>
              <w:t>Basilica</w:t>
            </w: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, București, 2013.</w:t>
            </w:r>
          </w:p>
          <w:p w14:paraId="406E24B2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  <w:p w14:paraId="5C8291CF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0B776B" w:rsidRPr="000B776B" w14:paraId="62136948" w14:textId="77777777" w:rsidTr="00151F2E">
        <w:tc>
          <w:tcPr>
            <w:tcW w:w="2617" w:type="pct"/>
          </w:tcPr>
          <w:p w14:paraId="37C81DD8" w14:textId="398A650B" w:rsidR="000B776B" w:rsidRPr="000B776B" w:rsidRDefault="005B590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0B776B" w:rsidRPr="000B776B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631" w:type="pct"/>
          </w:tcPr>
          <w:p w14:paraId="132DB09A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752" w:type="pct"/>
          </w:tcPr>
          <w:p w14:paraId="5ADCC23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B776B" w:rsidRPr="000B776B" w14:paraId="7730C808" w14:textId="77777777" w:rsidTr="00151F2E">
        <w:tc>
          <w:tcPr>
            <w:tcW w:w="2617" w:type="pct"/>
          </w:tcPr>
          <w:p w14:paraId="1DBADCEE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 Cântările Sfintei Liturghii. Liturghia Catehumenilor.</w:t>
            </w:r>
          </w:p>
          <w:p w14:paraId="24BA4DE9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631" w:type="pct"/>
          </w:tcPr>
          <w:p w14:paraId="1A4BA70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6352B68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4C481B04" w14:textId="77777777" w:rsidTr="00151F2E">
        <w:tc>
          <w:tcPr>
            <w:tcW w:w="2617" w:type="pct"/>
          </w:tcPr>
          <w:p w14:paraId="2576D232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2. Cântările Sfintei Liturghii. Liturghia Credincioșilor. </w:t>
            </w:r>
          </w:p>
        </w:tc>
        <w:tc>
          <w:tcPr>
            <w:tcW w:w="1631" w:type="pct"/>
          </w:tcPr>
          <w:p w14:paraId="5A6A823B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431308D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400468DB" w14:textId="77777777" w:rsidTr="00151F2E">
        <w:tc>
          <w:tcPr>
            <w:tcW w:w="2617" w:type="pct"/>
          </w:tcPr>
          <w:p w14:paraId="054157A7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3. Cântări la sărbătorile: Sf. Cuv. Parascheva, Sf. Mare Mc. Dimitrie și a Sf. Cuv. Dimitrie cel  Nou. </w:t>
            </w:r>
          </w:p>
        </w:tc>
        <w:tc>
          <w:tcPr>
            <w:tcW w:w="1631" w:type="pct"/>
          </w:tcPr>
          <w:p w14:paraId="36CC4410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555BDB9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24B345A5" w14:textId="77777777" w:rsidTr="00151F2E">
        <w:tc>
          <w:tcPr>
            <w:tcW w:w="2617" w:type="pct"/>
          </w:tcPr>
          <w:p w14:paraId="04375F19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 Cântări la sărbătorile: Sf. Arhangheli, Intrării în Biserică a Maicii Domnului și a Sf. Ap. Andrei</w:t>
            </w:r>
          </w:p>
        </w:tc>
        <w:tc>
          <w:tcPr>
            <w:tcW w:w="1631" w:type="pct"/>
          </w:tcPr>
          <w:p w14:paraId="5B47E4C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70205D9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65CD60D0" w14:textId="77777777" w:rsidTr="00151F2E">
        <w:tc>
          <w:tcPr>
            <w:tcW w:w="2617" w:type="pct"/>
          </w:tcPr>
          <w:p w14:paraId="0C83920D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5. Cântări la sărbătorile: Sf. Ierarh Nicolae, Sf. Ierarh Spiridon .</w:t>
            </w:r>
          </w:p>
        </w:tc>
        <w:tc>
          <w:tcPr>
            <w:tcW w:w="1631" w:type="pct"/>
          </w:tcPr>
          <w:p w14:paraId="2E86BEA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024D2D3E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5DB88778" w14:textId="77777777" w:rsidTr="00151F2E">
        <w:tc>
          <w:tcPr>
            <w:tcW w:w="2617" w:type="pct"/>
          </w:tcPr>
          <w:p w14:paraId="1307FBBC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6. Cântări la Sărbătoarea Nașterii Domnului. Catavasiile sărbătorii, Axionul. Colinde și cântece de stea.</w:t>
            </w:r>
          </w:p>
        </w:tc>
        <w:tc>
          <w:tcPr>
            <w:tcW w:w="1631" w:type="pct"/>
          </w:tcPr>
          <w:p w14:paraId="3451228E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27A7717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0602825D" w14:textId="77777777" w:rsidTr="00151F2E">
        <w:tc>
          <w:tcPr>
            <w:tcW w:w="2617" w:type="pct"/>
          </w:tcPr>
          <w:p w14:paraId="0B31EB00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7. Cântări din slujba Botezului Domnului. Catavasiile și Axionul sărbătorii. </w:t>
            </w:r>
          </w:p>
        </w:tc>
        <w:tc>
          <w:tcPr>
            <w:tcW w:w="1631" w:type="pct"/>
          </w:tcPr>
          <w:p w14:paraId="151121C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4D49099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7F6C15D1" w14:textId="77777777" w:rsidTr="00151F2E">
        <w:tc>
          <w:tcPr>
            <w:tcW w:w="2617" w:type="pct"/>
          </w:tcPr>
          <w:p w14:paraId="294FD159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8. Cântări din slujba Sfinților Trei Ierahi și a Întâmpinării Domnului. Catavasiile și Axionulu sărbătorii.</w:t>
            </w:r>
          </w:p>
        </w:tc>
        <w:tc>
          <w:tcPr>
            <w:tcW w:w="1631" w:type="pct"/>
          </w:tcPr>
          <w:p w14:paraId="761F199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2224F8DE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0A59FC86" w14:textId="77777777" w:rsidTr="00151F2E">
        <w:tc>
          <w:tcPr>
            <w:tcW w:w="2617" w:type="pct"/>
          </w:tcPr>
          <w:p w14:paraId="708DE377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9. Cântări din Duminicile Triodului.</w:t>
            </w:r>
          </w:p>
        </w:tc>
        <w:tc>
          <w:tcPr>
            <w:tcW w:w="1631" w:type="pct"/>
          </w:tcPr>
          <w:p w14:paraId="0E5C45D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04F01B75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33DFE467" w14:textId="77777777" w:rsidTr="00151F2E">
        <w:tc>
          <w:tcPr>
            <w:tcW w:w="2617" w:type="pct"/>
          </w:tcPr>
          <w:p w14:paraId="393949D1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10. Cântări din Duminicile Triodului. Cântări la sărbătoarea Buneivestiri. Axionul sărbătorii. </w:t>
            </w:r>
          </w:p>
        </w:tc>
        <w:tc>
          <w:tcPr>
            <w:tcW w:w="1631" w:type="pct"/>
          </w:tcPr>
          <w:p w14:paraId="65D1A60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36DC135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4229354D" w14:textId="77777777" w:rsidTr="00151F2E">
        <w:tc>
          <w:tcPr>
            <w:tcW w:w="2617" w:type="pct"/>
          </w:tcPr>
          <w:p w14:paraId="2F4A026F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11. Cântări din Săptămâna Patimilor. Prohodul Domnului.</w:t>
            </w:r>
          </w:p>
        </w:tc>
        <w:tc>
          <w:tcPr>
            <w:tcW w:w="1631" w:type="pct"/>
          </w:tcPr>
          <w:p w14:paraId="454C2CF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16652AD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55201F6C" w14:textId="77777777" w:rsidTr="00151F2E">
        <w:tc>
          <w:tcPr>
            <w:tcW w:w="2617" w:type="pct"/>
          </w:tcPr>
          <w:p w14:paraId="41EE917B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12. Slujba Sfintei Învieri. Axionul sărbătorii. </w:t>
            </w:r>
          </w:p>
        </w:tc>
        <w:tc>
          <w:tcPr>
            <w:tcW w:w="1631" w:type="pct"/>
          </w:tcPr>
          <w:p w14:paraId="784FF29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2E1ACC66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003473AE" w14:textId="77777777" w:rsidTr="00151F2E">
        <w:tc>
          <w:tcPr>
            <w:tcW w:w="2617" w:type="pct"/>
          </w:tcPr>
          <w:p w14:paraId="4C625F2E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13. Cântări din slujbele Înălțării Domnului, Rusaliilor, Tuturor Sfinților și Sfinților Români. Axioane praznicale.</w:t>
            </w:r>
          </w:p>
        </w:tc>
        <w:tc>
          <w:tcPr>
            <w:tcW w:w="1631" w:type="pct"/>
          </w:tcPr>
          <w:p w14:paraId="74EA459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5A7CC8E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4EC24E65" w14:textId="77777777" w:rsidTr="00151F2E">
        <w:tc>
          <w:tcPr>
            <w:tcW w:w="2617" w:type="pct"/>
          </w:tcPr>
          <w:p w14:paraId="7746964D" w14:textId="77777777" w:rsidR="000B776B" w:rsidRPr="000B776B" w:rsidRDefault="000B776B" w:rsidP="000B77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14. Tehnica Recitativului  liturgic. Aplicații – recitarea unor pericope biblice și a ecteniilor.</w:t>
            </w:r>
          </w:p>
        </w:tc>
        <w:tc>
          <w:tcPr>
            <w:tcW w:w="1631" w:type="pct"/>
          </w:tcPr>
          <w:p w14:paraId="6A00FBBC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Exerciții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(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solfegii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cântare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bisericească</w:t>
            </w:r>
            <w:proofErr w:type="spellEnd"/>
            <w:r w:rsidRPr="000B776B">
              <w:rPr>
                <w:rFonts w:ascii="Times New Roman" w:eastAsia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752" w:type="pct"/>
          </w:tcPr>
          <w:p w14:paraId="42C65BF3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0B776B" w:rsidRPr="000B776B" w14:paraId="478678AC" w14:textId="77777777" w:rsidTr="00151F2E">
        <w:tc>
          <w:tcPr>
            <w:tcW w:w="5000" w:type="pct"/>
            <w:gridSpan w:val="3"/>
          </w:tcPr>
          <w:p w14:paraId="0F465FB9" w14:textId="77777777" w:rsidR="000B776B" w:rsidRPr="000B776B" w:rsidRDefault="000B776B" w:rsidP="000B776B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D2E652" w14:textId="77777777" w:rsidR="000B776B" w:rsidRPr="000B776B" w:rsidRDefault="000B776B" w:rsidP="000B77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Bibliografie. Se va recomanda bibliografia anexată la cursul de muzică bisericească!</w:t>
            </w:r>
          </w:p>
          <w:p w14:paraId="4ADA8E69" w14:textId="77777777" w:rsidR="000B776B" w:rsidRPr="000B776B" w:rsidRDefault="000B776B" w:rsidP="000B776B">
            <w:pPr>
              <w:spacing w:after="0" w:line="240" w:lineRule="auto"/>
              <w:ind w:left="108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963BF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0CD03C73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ABB2B6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F56EE0" w14:textId="4A5ED248" w:rsidR="000B776B" w:rsidRPr="000B776B" w:rsidRDefault="000B776B" w:rsidP="00813219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0B776B" w:rsidRPr="000B776B" w14:paraId="70E60D5E" w14:textId="77777777" w:rsidTr="00151F2E">
        <w:trPr>
          <w:trHeight w:val="360"/>
        </w:trPr>
        <w:tc>
          <w:tcPr>
            <w:tcW w:w="10927" w:type="dxa"/>
          </w:tcPr>
          <w:p w14:paraId="32AB4E4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449BD5B8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62D660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C6F53E" w14:textId="77777777" w:rsidR="000B776B" w:rsidRPr="000B776B" w:rsidRDefault="000B776B" w:rsidP="008132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7"/>
        <w:gridCol w:w="2230"/>
        <w:gridCol w:w="2186"/>
        <w:gridCol w:w="2169"/>
      </w:tblGrid>
      <w:tr w:rsidR="000B776B" w:rsidRPr="000B776B" w14:paraId="12E96041" w14:textId="77777777" w:rsidTr="00151F2E">
        <w:trPr>
          <w:trHeight w:val="262"/>
        </w:trPr>
        <w:tc>
          <w:tcPr>
            <w:tcW w:w="2732" w:type="dxa"/>
          </w:tcPr>
          <w:p w14:paraId="1EBB399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0F9D4F8B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</w:tcPr>
          <w:p w14:paraId="21013A60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</w:tcPr>
          <w:p w14:paraId="4729352A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10.3 Pondere din nota finală</w:t>
            </w:r>
          </w:p>
        </w:tc>
      </w:tr>
      <w:tr w:rsidR="000B776B" w:rsidRPr="000B776B" w14:paraId="753F7372" w14:textId="77777777" w:rsidTr="00151F2E">
        <w:trPr>
          <w:trHeight w:val="262"/>
        </w:trPr>
        <w:tc>
          <w:tcPr>
            <w:tcW w:w="2732" w:type="dxa"/>
            <w:vMerge w:val="restart"/>
          </w:tcPr>
          <w:p w14:paraId="1E1E68D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0FA8E80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</w:tcPr>
          <w:p w14:paraId="5DDA5245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Examen scris</w:t>
            </w:r>
          </w:p>
        </w:tc>
        <w:tc>
          <w:tcPr>
            <w:tcW w:w="2732" w:type="dxa"/>
          </w:tcPr>
          <w:p w14:paraId="1B93195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50%</w:t>
            </w:r>
          </w:p>
        </w:tc>
      </w:tr>
      <w:tr w:rsidR="000B776B" w:rsidRPr="000B776B" w14:paraId="39C717D1" w14:textId="77777777" w:rsidTr="00151F2E">
        <w:trPr>
          <w:trHeight w:val="140"/>
        </w:trPr>
        <w:tc>
          <w:tcPr>
            <w:tcW w:w="2732" w:type="dxa"/>
            <w:vMerge/>
          </w:tcPr>
          <w:p w14:paraId="1E3CC4A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1C50948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5A5EEDC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06D523B2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0B776B" w:rsidRPr="000B776B" w14:paraId="79BB2B7D" w14:textId="77777777" w:rsidTr="00151F2E">
        <w:trPr>
          <w:trHeight w:val="262"/>
        </w:trPr>
        <w:tc>
          <w:tcPr>
            <w:tcW w:w="2732" w:type="dxa"/>
            <w:vMerge w:val="restart"/>
          </w:tcPr>
          <w:p w14:paraId="25E97097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07910529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</w:tcPr>
          <w:p w14:paraId="617FA120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Test de evaluare</w:t>
            </w:r>
          </w:p>
        </w:tc>
        <w:tc>
          <w:tcPr>
            <w:tcW w:w="2732" w:type="dxa"/>
          </w:tcPr>
          <w:p w14:paraId="78554168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30%</w:t>
            </w:r>
          </w:p>
        </w:tc>
      </w:tr>
      <w:tr w:rsidR="000B776B" w:rsidRPr="000B776B" w14:paraId="6E5E48D7" w14:textId="77777777" w:rsidTr="00151F2E">
        <w:trPr>
          <w:trHeight w:val="140"/>
        </w:trPr>
        <w:tc>
          <w:tcPr>
            <w:tcW w:w="2732" w:type="dxa"/>
            <w:vMerge/>
          </w:tcPr>
          <w:p w14:paraId="1C804C3B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00F9239E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</w:tcPr>
          <w:p w14:paraId="70D81001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2BEAEBA1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</w:tr>
      <w:tr w:rsidR="000B776B" w:rsidRPr="000B776B" w14:paraId="2B04B408" w14:textId="77777777" w:rsidTr="00151F2E">
        <w:trPr>
          <w:trHeight w:val="262"/>
        </w:trPr>
        <w:tc>
          <w:tcPr>
            <w:tcW w:w="10927" w:type="dxa"/>
            <w:gridSpan w:val="4"/>
          </w:tcPr>
          <w:p w14:paraId="321D59A4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0B776B" w:rsidRPr="000B776B" w14:paraId="101FC6E2" w14:textId="77777777" w:rsidTr="00151F2E">
        <w:trPr>
          <w:trHeight w:val="276"/>
        </w:trPr>
        <w:tc>
          <w:tcPr>
            <w:tcW w:w="10927" w:type="dxa"/>
            <w:gridSpan w:val="4"/>
          </w:tcPr>
          <w:p w14:paraId="6E7B6D5F" w14:textId="77777777" w:rsidR="000B776B" w:rsidRPr="000B776B" w:rsidRDefault="000B776B" w:rsidP="000B7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2E1D78D6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B16E14" w14:textId="77777777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D8C1EB" w14:textId="7C495021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sz w:val="24"/>
          <w:szCs w:val="24"/>
        </w:rPr>
        <w:t>Data completării,</w:t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Semnătura titularului de curs,</w:t>
      </w:r>
      <w:r w:rsidR="00CD402F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B776B">
        <w:rPr>
          <w:rFonts w:ascii="Times New Roman" w:eastAsia="Times New Roman" w:hAnsi="Times New Roman" w:cs="Times New Roman"/>
          <w:sz w:val="24"/>
          <w:szCs w:val="24"/>
        </w:rPr>
        <w:t>Semnătura titularului de seminar,</w:t>
      </w:r>
    </w:p>
    <w:p w14:paraId="6CB24B50" w14:textId="003C495B" w:rsidR="000B776B" w:rsidRPr="000B776B" w:rsidRDefault="00EB58A5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30.09.2025</w:t>
      </w:r>
    </w:p>
    <w:p w14:paraId="14E161FA" w14:textId="3975F523" w:rsidR="00CD402F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</w:t>
      </w:r>
    </w:p>
    <w:p w14:paraId="1AD155BC" w14:textId="77777777" w:rsidR="00CD402F" w:rsidRDefault="00CD402F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F1B2CC" w14:textId="77777777" w:rsidR="00CD402F" w:rsidRDefault="00CD402F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C64275" w14:textId="77777777" w:rsidR="00CD402F" w:rsidRDefault="00CD402F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22A68B" w14:textId="77777777" w:rsidR="00CD402F" w:rsidRDefault="00CD402F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F52FCD" w14:textId="7FD214D4" w:rsidR="000B776B" w:rsidRPr="000B776B" w:rsidRDefault="000B776B" w:rsidP="000B7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776B">
        <w:rPr>
          <w:rFonts w:ascii="Times New Roman" w:eastAsia="Times New Roman" w:hAnsi="Times New Roman" w:cs="Times New Roman"/>
          <w:sz w:val="24"/>
          <w:szCs w:val="24"/>
        </w:rPr>
        <w:t>Data avizării în departament,</w:t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Pr="000B776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Semnătura director de departament,</w:t>
      </w:r>
    </w:p>
    <w:p w14:paraId="041CBB8C" w14:textId="138B2D9B" w:rsidR="00022EA8" w:rsidRDefault="00EB58A5" w:rsidP="000B776B">
      <w:r>
        <w:rPr>
          <w:rFonts w:ascii="Times New Roman" w:eastAsia="Times New Roman" w:hAnsi="Times New Roman" w:cs="Times New Roman"/>
          <w:sz w:val="24"/>
          <w:szCs w:val="24"/>
        </w:rPr>
        <w:t>01.10.2025</w:t>
      </w:r>
      <w:r w:rsidR="000B776B"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="000B776B"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="000B776B"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="000B776B" w:rsidRPr="000B776B">
        <w:rPr>
          <w:rFonts w:ascii="Times New Roman" w:eastAsia="Times New Roman" w:hAnsi="Times New Roman" w:cs="Times New Roman"/>
          <w:sz w:val="24"/>
          <w:szCs w:val="24"/>
        </w:rPr>
        <w:tab/>
      </w:r>
      <w:r w:rsidR="000B776B" w:rsidRPr="000B776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………………………</w:t>
      </w:r>
    </w:p>
    <w:sectPr w:rsidR="00022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F7F49"/>
    <w:multiLevelType w:val="hybridMultilevel"/>
    <w:tmpl w:val="E590734C"/>
    <w:lvl w:ilvl="0" w:tplc="0418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EF719A2"/>
    <w:multiLevelType w:val="multilevel"/>
    <w:tmpl w:val="77963E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36" w:hanging="420"/>
      </w:pPr>
    </w:lvl>
    <w:lvl w:ilvl="2">
      <w:start w:val="1"/>
      <w:numFmt w:val="decimal"/>
      <w:isLgl/>
      <w:lvlText w:val="%1.%2.%3"/>
      <w:lvlJc w:val="left"/>
      <w:pPr>
        <w:ind w:left="2844" w:hanging="720"/>
      </w:pPr>
    </w:lvl>
    <w:lvl w:ilvl="3">
      <w:start w:val="1"/>
      <w:numFmt w:val="decimal"/>
      <w:isLgl/>
      <w:lvlText w:val="%1.%2.%3.%4"/>
      <w:lvlJc w:val="left"/>
      <w:pPr>
        <w:ind w:left="3912" w:hanging="1080"/>
      </w:pPr>
    </w:lvl>
    <w:lvl w:ilvl="4">
      <w:start w:val="1"/>
      <w:numFmt w:val="decimal"/>
      <w:isLgl/>
      <w:lvlText w:val="%1.%2.%3.%4.%5"/>
      <w:lvlJc w:val="left"/>
      <w:pPr>
        <w:ind w:left="4620" w:hanging="1080"/>
      </w:pPr>
    </w:lvl>
    <w:lvl w:ilvl="5">
      <w:start w:val="1"/>
      <w:numFmt w:val="decimal"/>
      <w:isLgl/>
      <w:lvlText w:val="%1.%2.%3.%4.%5.%6"/>
      <w:lvlJc w:val="left"/>
      <w:pPr>
        <w:ind w:left="5688" w:hanging="1440"/>
      </w:pPr>
    </w:lvl>
    <w:lvl w:ilvl="6">
      <w:start w:val="1"/>
      <w:numFmt w:val="decimal"/>
      <w:isLgl/>
      <w:lvlText w:val="%1.%2.%3.%4.%5.%6.%7"/>
      <w:lvlJc w:val="left"/>
      <w:pPr>
        <w:ind w:left="6396" w:hanging="1440"/>
      </w:pPr>
    </w:lvl>
    <w:lvl w:ilvl="7">
      <w:start w:val="1"/>
      <w:numFmt w:val="decimal"/>
      <w:isLgl/>
      <w:lvlText w:val="%1.%2.%3.%4.%5.%6.%7.%8"/>
      <w:lvlJc w:val="left"/>
      <w:pPr>
        <w:ind w:left="7464" w:hanging="1800"/>
      </w:pPr>
    </w:lvl>
    <w:lvl w:ilvl="8">
      <w:start w:val="1"/>
      <w:numFmt w:val="decimal"/>
      <w:isLgl/>
      <w:lvlText w:val="%1.%2.%3.%4.%5.%6.%7.%8.%9"/>
      <w:lvlJc w:val="left"/>
      <w:pPr>
        <w:ind w:left="8532" w:hanging="2160"/>
      </w:pPr>
    </w:lvl>
  </w:abstractNum>
  <w:num w:numId="1" w16cid:durableId="134756699">
    <w:abstractNumId w:val="1"/>
  </w:num>
  <w:num w:numId="2" w16cid:durableId="178784575">
    <w:abstractNumId w:val="2"/>
  </w:num>
  <w:num w:numId="3" w16cid:durableId="13893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96"/>
    <w:rsid w:val="00022EA8"/>
    <w:rsid w:val="000B776B"/>
    <w:rsid w:val="003313AC"/>
    <w:rsid w:val="004E22C0"/>
    <w:rsid w:val="00526A96"/>
    <w:rsid w:val="005A0113"/>
    <w:rsid w:val="005B590B"/>
    <w:rsid w:val="00622EC4"/>
    <w:rsid w:val="006B52C2"/>
    <w:rsid w:val="006E2BB0"/>
    <w:rsid w:val="006E7D90"/>
    <w:rsid w:val="00813219"/>
    <w:rsid w:val="00AC45C1"/>
    <w:rsid w:val="00C06A55"/>
    <w:rsid w:val="00C772F5"/>
    <w:rsid w:val="00C80D70"/>
    <w:rsid w:val="00CB1794"/>
    <w:rsid w:val="00CD402F"/>
    <w:rsid w:val="00DD3613"/>
    <w:rsid w:val="00E9494C"/>
    <w:rsid w:val="00EB58A5"/>
    <w:rsid w:val="00FB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92308"/>
  <w15:chartTrackingRefBased/>
  <w15:docId w15:val="{7CBA52CE-28BE-49D2-B905-9177D0A72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B7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91848-6CFE-49F7-81B0-7345D7968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</dc:creator>
  <cp:keywords/>
  <dc:description/>
  <cp:lastModifiedBy>radu andrei</cp:lastModifiedBy>
  <cp:revision>16</cp:revision>
  <dcterms:created xsi:type="dcterms:W3CDTF">2022-09-27T13:04:00Z</dcterms:created>
  <dcterms:modified xsi:type="dcterms:W3CDTF">2025-12-09T12:36:00Z</dcterms:modified>
</cp:coreProperties>
</file>