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FI</w:t>
      </w:r>
      <w:r w:rsidR="00C344A8" w:rsidRPr="0031490C">
        <w:rPr>
          <w:rFonts w:ascii="Arial" w:eastAsia="Arial" w:hAnsi="Arial" w:cs="Arial"/>
          <w:b/>
          <w:sz w:val="34"/>
          <w:szCs w:val="34"/>
          <w:lang w:val="ro-RO"/>
        </w:rPr>
        <w:t>Ș</w:t>
      </w:r>
      <w:r w:rsidRPr="0031490C">
        <w:rPr>
          <w:rFonts w:ascii="Arial" w:eastAsia="Arial" w:hAnsi="Arial" w:cs="Arial"/>
          <w:b/>
          <w:sz w:val="34"/>
          <w:szCs w:val="34"/>
          <w:lang w:val="ro-RO"/>
        </w:rPr>
        <w:t>A DISCIPLINEI</w:t>
      </w:r>
      <w:r w:rsidR="0046552F">
        <w:rPr>
          <w:rFonts w:ascii="Arial" w:eastAsia="Arial" w:hAnsi="Arial" w:cs="Arial"/>
          <w:b/>
          <w:sz w:val="34"/>
          <w:szCs w:val="34"/>
          <w:lang w:val="ro-RO"/>
        </w:rPr>
        <w:t xml:space="preserve"> </w:t>
      </w:r>
    </w:p>
    <w:p w14:paraId="41C61987" w14:textId="1B089448"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Anul universitar 202</w:t>
      </w:r>
      <w:r w:rsidR="00997E54">
        <w:rPr>
          <w:rFonts w:ascii="Arial" w:eastAsia="Arial" w:hAnsi="Arial" w:cs="Arial"/>
          <w:b/>
          <w:sz w:val="34"/>
          <w:szCs w:val="34"/>
          <w:lang w:val="ro-RO"/>
        </w:rPr>
        <w:t>5</w:t>
      </w:r>
      <w:r w:rsidRPr="0031490C">
        <w:rPr>
          <w:rFonts w:ascii="Arial" w:eastAsia="Arial" w:hAnsi="Arial" w:cs="Arial"/>
          <w:b/>
          <w:sz w:val="34"/>
          <w:szCs w:val="34"/>
          <w:lang w:val="ro-RO"/>
        </w:rPr>
        <w:t>/202</w:t>
      </w:r>
      <w:r w:rsidR="00997E54">
        <w:rPr>
          <w:rFonts w:ascii="Arial" w:eastAsia="Arial" w:hAnsi="Arial" w:cs="Arial"/>
          <w:b/>
          <w:sz w:val="34"/>
          <w:szCs w:val="34"/>
          <w:lang w:val="ro-RO"/>
        </w:rPr>
        <w:t>6</w:t>
      </w:r>
    </w:p>
    <w:p w14:paraId="41C61988" w14:textId="77777777" w:rsidR="0070737A" w:rsidRPr="0031490C" w:rsidRDefault="0070737A">
      <w:pPr>
        <w:jc w:val="center"/>
        <w:rPr>
          <w:rFonts w:ascii="Arial" w:eastAsia="Arial" w:hAnsi="Arial" w:cs="Arial"/>
          <w:b/>
          <w:sz w:val="34"/>
          <w:szCs w:val="34"/>
          <w:lang w:val="ro-RO"/>
        </w:rPr>
      </w:pPr>
    </w:p>
    <w:p w14:paraId="41C61989" w14:textId="77777777" w:rsidR="0070737A" w:rsidRPr="0031490C" w:rsidRDefault="00055508">
      <w:pPr>
        <w:jc w:val="both"/>
        <w:rPr>
          <w:rFonts w:ascii="Arial" w:eastAsia="Arial" w:hAnsi="Arial" w:cs="Arial"/>
          <w:b/>
          <w:lang w:val="ro-RO"/>
        </w:rPr>
      </w:pPr>
      <w:r w:rsidRPr="0031490C">
        <w:rPr>
          <w:rFonts w:ascii="Arial" w:eastAsia="Arial" w:hAnsi="Arial" w:cs="Arial"/>
          <w:b/>
          <w:lang w:val="ro-RO"/>
        </w:rPr>
        <w:t>1. Date despre program</w:t>
      </w:r>
    </w:p>
    <w:tbl>
      <w:tblPr>
        <w:tblStyle w:val="a"/>
        <w:tblW w:w="10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20"/>
      </w:tblGrid>
      <w:tr w:rsidR="0070737A" w:rsidRPr="0031490C" w14:paraId="41C6198C" w14:textId="77777777" w:rsidTr="00222D31">
        <w:trPr>
          <w:trHeight w:val="20"/>
          <w:jc w:val="center"/>
        </w:trPr>
        <w:tc>
          <w:tcPr>
            <w:tcW w:w="4428" w:type="dxa"/>
            <w:vAlign w:val="center"/>
          </w:tcPr>
          <w:p w14:paraId="41C6198A" w14:textId="58922205" w:rsidR="0070737A" w:rsidRPr="0031490C" w:rsidRDefault="00055508" w:rsidP="00222D31">
            <w:pPr>
              <w:rPr>
                <w:rFonts w:ascii="Arial Narrow" w:eastAsia="Arial Narrow" w:hAnsi="Arial Narrow" w:cs="Arial Narrow"/>
                <w:lang w:val="ro-RO"/>
              </w:rPr>
            </w:pPr>
            <w:r w:rsidRPr="0031490C">
              <w:rPr>
                <w:rFonts w:ascii="Arial Narrow" w:eastAsia="Arial Narrow" w:hAnsi="Arial Narrow" w:cs="Arial Narrow"/>
                <w:lang w:val="ro-RO"/>
              </w:rPr>
              <w:t xml:space="preserve">1.1. </w:t>
            </w:r>
            <w:r w:rsidR="001A1019" w:rsidRPr="0031490C">
              <w:rPr>
                <w:rFonts w:ascii="Arial Narrow" w:eastAsia="Arial Narrow" w:hAnsi="Arial Narrow" w:cs="Arial Narrow"/>
                <w:lang w:val="ro-RO"/>
              </w:rPr>
              <w:t>Instituția</w:t>
            </w:r>
            <w:r w:rsidRPr="0031490C">
              <w:rPr>
                <w:rFonts w:ascii="Arial Narrow" w:eastAsia="Arial Narrow" w:hAnsi="Arial Narrow" w:cs="Arial Narrow"/>
                <w:lang w:val="ro-RO"/>
              </w:rPr>
              <w:t xml:space="preserve"> de </w:t>
            </w:r>
            <w:r w:rsidR="001A1019" w:rsidRPr="0031490C">
              <w:rPr>
                <w:rFonts w:ascii="Arial Narrow" w:eastAsia="Arial Narrow" w:hAnsi="Arial Narrow" w:cs="Arial Narrow"/>
                <w:lang w:val="ro-RO"/>
              </w:rPr>
              <w:t>Învățământ</w:t>
            </w:r>
            <w:r w:rsidRPr="0031490C">
              <w:rPr>
                <w:rFonts w:ascii="Arial Narrow" w:eastAsia="Arial Narrow" w:hAnsi="Arial Narrow" w:cs="Arial Narrow"/>
                <w:lang w:val="ro-RO"/>
              </w:rPr>
              <w:t xml:space="preserve"> superior</w:t>
            </w:r>
          </w:p>
        </w:tc>
        <w:tc>
          <w:tcPr>
            <w:tcW w:w="5920" w:type="dxa"/>
          </w:tcPr>
          <w:p w14:paraId="41C6198B" w14:textId="14C06918" w:rsidR="0070737A" w:rsidRPr="0031490C" w:rsidRDefault="00055508" w:rsidP="00222D31">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Universitatea din </w:t>
            </w:r>
            <w:r w:rsidR="001A1019" w:rsidRPr="0031490C">
              <w:rPr>
                <w:rFonts w:ascii="Arial Narrow" w:eastAsia="Arial Narrow" w:hAnsi="Arial Narrow" w:cs="Arial Narrow"/>
                <w:lang w:val="ro-RO"/>
              </w:rPr>
              <w:t>București</w:t>
            </w:r>
          </w:p>
        </w:tc>
      </w:tr>
      <w:tr w:rsidR="0070737A" w:rsidRPr="0031490C" w14:paraId="41C6198F" w14:textId="77777777" w:rsidTr="00222D31">
        <w:trPr>
          <w:trHeight w:val="185"/>
          <w:jc w:val="center"/>
        </w:trPr>
        <w:tc>
          <w:tcPr>
            <w:tcW w:w="4428" w:type="dxa"/>
            <w:vAlign w:val="center"/>
          </w:tcPr>
          <w:p w14:paraId="41C6198D" w14:textId="7E16FD21" w:rsidR="0070737A" w:rsidRPr="0031490C" w:rsidRDefault="00055508" w:rsidP="00222D31">
            <w:pPr>
              <w:rPr>
                <w:rFonts w:ascii="Arial Narrow" w:eastAsia="Arial Narrow" w:hAnsi="Arial Narrow" w:cs="Arial Narrow"/>
                <w:lang w:val="ro-RO"/>
              </w:rPr>
            </w:pPr>
            <w:r w:rsidRPr="0031490C">
              <w:rPr>
                <w:rFonts w:ascii="Arial Narrow" w:eastAsia="Arial Narrow" w:hAnsi="Arial Narrow" w:cs="Arial Narrow"/>
                <w:lang w:val="ro-RO"/>
              </w:rPr>
              <w:t>1.2. Facultatea</w:t>
            </w:r>
          </w:p>
        </w:tc>
        <w:tc>
          <w:tcPr>
            <w:tcW w:w="5920" w:type="dxa"/>
          </w:tcPr>
          <w:p w14:paraId="41C6198E" w14:textId="2FAD89B1" w:rsidR="0070737A" w:rsidRPr="0031490C" w:rsidRDefault="00222D31" w:rsidP="00222D31">
            <w:pPr>
              <w:jc w:val="both"/>
              <w:rPr>
                <w:rFonts w:ascii="Arial Narrow" w:eastAsia="Arial Narrow" w:hAnsi="Arial Narrow" w:cs="Arial Narrow"/>
                <w:lang w:val="ro-RO"/>
              </w:rPr>
            </w:pPr>
            <w:r>
              <w:rPr>
                <w:rFonts w:ascii="Arial Narrow" w:eastAsia="Arial Narrow" w:hAnsi="Arial Narrow" w:cs="Arial Narrow"/>
                <w:lang w:val="ro-RO"/>
              </w:rPr>
              <w:t>Teologie Ortodoxă „Justinian Patriarhul”</w:t>
            </w:r>
          </w:p>
        </w:tc>
      </w:tr>
      <w:tr w:rsidR="0070737A" w:rsidRPr="00CA7A03" w14:paraId="41C61992" w14:textId="77777777" w:rsidTr="00222D31">
        <w:trPr>
          <w:trHeight w:val="54"/>
          <w:jc w:val="center"/>
        </w:trPr>
        <w:tc>
          <w:tcPr>
            <w:tcW w:w="4428" w:type="dxa"/>
            <w:vAlign w:val="center"/>
          </w:tcPr>
          <w:p w14:paraId="41C61990" w14:textId="77777777" w:rsidR="0070737A" w:rsidRPr="0031490C" w:rsidRDefault="00055508" w:rsidP="00222D31">
            <w:pPr>
              <w:rPr>
                <w:rFonts w:ascii="Arial Narrow" w:eastAsia="Arial Narrow" w:hAnsi="Arial Narrow" w:cs="Arial Narrow"/>
                <w:lang w:val="ro-RO"/>
              </w:rPr>
            </w:pPr>
            <w:r w:rsidRPr="0031490C">
              <w:rPr>
                <w:rFonts w:ascii="Arial Narrow" w:eastAsia="Arial Narrow" w:hAnsi="Arial Narrow" w:cs="Arial Narrow"/>
                <w:lang w:val="ro-RO"/>
              </w:rPr>
              <w:t>1.3. Departamentul</w:t>
            </w:r>
          </w:p>
        </w:tc>
        <w:tc>
          <w:tcPr>
            <w:tcW w:w="5920" w:type="dxa"/>
          </w:tcPr>
          <w:p w14:paraId="41C61991" w14:textId="6170C6E0" w:rsidR="0070737A" w:rsidRPr="0031490C" w:rsidRDefault="00222D31" w:rsidP="00222D31">
            <w:pPr>
              <w:jc w:val="both"/>
              <w:rPr>
                <w:rFonts w:ascii="Arial Narrow" w:eastAsia="Arial Narrow" w:hAnsi="Arial Narrow" w:cs="Arial Narrow"/>
                <w:lang w:val="ro-RO"/>
              </w:rPr>
            </w:pPr>
            <w:r>
              <w:rPr>
                <w:rFonts w:ascii="Arial Narrow" w:eastAsia="Arial Narrow" w:hAnsi="Arial Narrow" w:cs="Arial Narrow"/>
                <w:lang w:val="ro-RO"/>
              </w:rPr>
              <w:t>teologie sistematică, practică şi artă sacră</w:t>
            </w:r>
          </w:p>
        </w:tc>
      </w:tr>
      <w:tr w:rsidR="0070737A" w:rsidRPr="0031490C" w14:paraId="41C61995" w14:textId="77777777" w:rsidTr="00222D31">
        <w:trPr>
          <w:trHeight w:val="20"/>
          <w:jc w:val="center"/>
        </w:trPr>
        <w:tc>
          <w:tcPr>
            <w:tcW w:w="4428" w:type="dxa"/>
          </w:tcPr>
          <w:p w14:paraId="41C61993" w14:textId="77777777" w:rsidR="0070737A" w:rsidRPr="0031490C" w:rsidRDefault="00055508" w:rsidP="00222D31">
            <w:pPr>
              <w:jc w:val="both"/>
              <w:rPr>
                <w:rFonts w:ascii="Arial Narrow" w:eastAsia="Arial Narrow" w:hAnsi="Arial Narrow" w:cs="Arial Narrow"/>
                <w:lang w:val="ro-RO"/>
              </w:rPr>
            </w:pPr>
            <w:r w:rsidRPr="0031490C">
              <w:rPr>
                <w:rFonts w:ascii="Arial Narrow" w:eastAsia="Arial Narrow" w:hAnsi="Arial Narrow" w:cs="Arial Narrow"/>
                <w:lang w:val="ro-RO"/>
              </w:rPr>
              <w:t>1.4. Domeniul de studii</w:t>
            </w:r>
          </w:p>
        </w:tc>
        <w:tc>
          <w:tcPr>
            <w:tcW w:w="5920" w:type="dxa"/>
          </w:tcPr>
          <w:p w14:paraId="41C61994" w14:textId="0A87F5D5" w:rsidR="0070737A" w:rsidRPr="0031490C" w:rsidRDefault="00222D31" w:rsidP="00222D31">
            <w:pPr>
              <w:jc w:val="both"/>
              <w:rPr>
                <w:rFonts w:ascii="Arial Narrow" w:eastAsia="Arial Narrow" w:hAnsi="Arial Narrow" w:cs="Arial Narrow"/>
                <w:lang w:val="ro-RO"/>
              </w:rPr>
            </w:pPr>
            <w:r>
              <w:rPr>
                <w:rFonts w:ascii="Arial Narrow" w:eastAsia="Arial Narrow" w:hAnsi="Arial Narrow" w:cs="Arial Narrow"/>
                <w:lang w:val="ro-RO"/>
              </w:rPr>
              <w:t>teologie</w:t>
            </w:r>
          </w:p>
        </w:tc>
      </w:tr>
      <w:tr w:rsidR="0070737A" w:rsidRPr="0031490C" w14:paraId="41C61998" w14:textId="77777777" w:rsidTr="00222D31">
        <w:trPr>
          <w:trHeight w:val="20"/>
          <w:jc w:val="center"/>
        </w:trPr>
        <w:tc>
          <w:tcPr>
            <w:tcW w:w="4428" w:type="dxa"/>
          </w:tcPr>
          <w:p w14:paraId="41C61996" w14:textId="77777777" w:rsidR="0070737A" w:rsidRPr="0031490C" w:rsidRDefault="00055508" w:rsidP="00222D31">
            <w:pPr>
              <w:jc w:val="both"/>
              <w:rPr>
                <w:rFonts w:ascii="Arial Narrow" w:eastAsia="Arial Narrow" w:hAnsi="Arial Narrow" w:cs="Arial Narrow"/>
                <w:lang w:val="ro-RO"/>
              </w:rPr>
            </w:pPr>
            <w:r w:rsidRPr="0031490C">
              <w:rPr>
                <w:rFonts w:ascii="Arial Narrow" w:eastAsia="Arial Narrow" w:hAnsi="Arial Narrow" w:cs="Arial Narrow"/>
                <w:lang w:val="ro-RO"/>
              </w:rPr>
              <w:t>1.5. Ciclul de studii</w:t>
            </w:r>
          </w:p>
        </w:tc>
        <w:tc>
          <w:tcPr>
            <w:tcW w:w="5920" w:type="dxa"/>
          </w:tcPr>
          <w:p w14:paraId="41C61997" w14:textId="70668062" w:rsidR="0070737A" w:rsidRPr="0031490C" w:rsidRDefault="00FD6B03" w:rsidP="00FD6B03">
            <w:pPr>
              <w:jc w:val="both"/>
              <w:rPr>
                <w:rFonts w:ascii="Arial Narrow" w:eastAsia="Arial Narrow" w:hAnsi="Arial Narrow" w:cs="Arial Narrow"/>
                <w:lang w:val="ro-RO"/>
              </w:rPr>
            </w:pPr>
            <w:r>
              <w:rPr>
                <w:rFonts w:ascii="Arial Narrow" w:eastAsia="Arial Narrow" w:hAnsi="Arial Narrow" w:cs="Arial Narrow"/>
                <w:lang w:val="ro-RO"/>
              </w:rPr>
              <w:t>l</w:t>
            </w:r>
            <w:r w:rsidR="00222D31">
              <w:rPr>
                <w:rFonts w:ascii="Arial Narrow" w:eastAsia="Arial Narrow" w:hAnsi="Arial Narrow" w:cs="Arial Narrow"/>
                <w:lang w:val="ro-RO"/>
              </w:rPr>
              <w:t>icenţă</w:t>
            </w:r>
            <w:r>
              <w:rPr>
                <w:rFonts w:ascii="Arial Narrow" w:eastAsia="Arial Narrow" w:hAnsi="Arial Narrow" w:cs="Arial Narrow"/>
                <w:lang w:val="ro-RO"/>
              </w:rPr>
              <w:t>, zi, cu frecvență</w:t>
            </w:r>
          </w:p>
        </w:tc>
      </w:tr>
      <w:tr w:rsidR="0070737A" w:rsidRPr="00FD6B03" w14:paraId="41C6199B" w14:textId="77777777" w:rsidTr="00222D31">
        <w:trPr>
          <w:trHeight w:val="20"/>
          <w:jc w:val="center"/>
        </w:trPr>
        <w:tc>
          <w:tcPr>
            <w:tcW w:w="4428" w:type="dxa"/>
          </w:tcPr>
          <w:p w14:paraId="41C61999" w14:textId="77777777" w:rsidR="0070737A" w:rsidRPr="0031490C" w:rsidRDefault="00055508" w:rsidP="00222D31">
            <w:pPr>
              <w:jc w:val="both"/>
              <w:rPr>
                <w:rFonts w:ascii="Arial Narrow" w:eastAsia="Arial Narrow" w:hAnsi="Arial Narrow" w:cs="Arial Narrow"/>
                <w:lang w:val="ro-RO"/>
              </w:rPr>
            </w:pPr>
            <w:r w:rsidRPr="0031490C">
              <w:rPr>
                <w:rFonts w:ascii="Arial Narrow" w:eastAsia="Arial Narrow" w:hAnsi="Arial Narrow" w:cs="Arial Narrow"/>
                <w:lang w:val="ro-RO"/>
              </w:rPr>
              <w:t>1.6. Programul de studii</w:t>
            </w:r>
          </w:p>
        </w:tc>
        <w:tc>
          <w:tcPr>
            <w:tcW w:w="5920" w:type="dxa"/>
          </w:tcPr>
          <w:p w14:paraId="41C6199A" w14:textId="08835333" w:rsidR="0070737A" w:rsidRPr="008D1CE0" w:rsidRDefault="00FD6B03" w:rsidP="00222D31">
            <w:pPr>
              <w:jc w:val="both"/>
              <w:rPr>
                <w:rFonts w:ascii="Arial Narrow" w:eastAsia="Arial Narrow" w:hAnsi="Arial Narrow" w:cs="Arial Narrow"/>
                <w:bCs/>
                <w:lang w:val="ro-RO"/>
              </w:rPr>
            </w:pPr>
            <w:r>
              <w:rPr>
                <w:rFonts w:ascii="Arial Narrow" w:eastAsia="Arial Narrow" w:hAnsi="Arial Narrow" w:cs="Arial Narrow"/>
                <w:bCs/>
                <w:lang w:val="ro-RO"/>
              </w:rPr>
              <w:t xml:space="preserve">teologie pastorală </w:t>
            </w:r>
          </w:p>
        </w:tc>
      </w:tr>
    </w:tbl>
    <w:p w14:paraId="41C6199C" w14:textId="77777777" w:rsidR="0070737A" w:rsidRPr="0031490C" w:rsidRDefault="0070737A">
      <w:pPr>
        <w:jc w:val="center"/>
        <w:rPr>
          <w:rFonts w:ascii="Arial" w:eastAsia="Arial" w:hAnsi="Arial" w:cs="Arial"/>
          <w:b/>
          <w:lang w:val="ro-RO"/>
        </w:rPr>
      </w:pPr>
    </w:p>
    <w:p w14:paraId="41C6199D" w14:textId="77777777" w:rsidR="0070737A" w:rsidRPr="0031490C" w:rsidRDefault="00055508">
      <w:pPr>
        <w:ind w:left="-426" w:firstLine="426"/>
        <w:jc w:val="both"/>
        <w:rPr>
          <w:rFonts w:ascii="Arial Narrow" w:eastAsia="Arial Narrow" w:hAnsi="Arial Narrow" w:cs="Arial Narrow"/>
          <w:b/>
          <w:lang w:val="ro-RO"/>
        </w:rPr>
      </w:pPr>
      <w:r w:rsidRPr="0031490C">
        <w:rPr>
          <w:rFonts w:ascii="Arial Narrow" w:eastAsia="Arial Narrow" w:hAnsi="Arial Narrow" w:cs="Arial Narrow"/>
          <w:b/>
          <w:lang w:val="ro-RO"/>
        </w:rPr>
        <w:t>2. Date despre disciplină</w:t>
      </w:r>
    </w:p>
    <w:tbl>
      <w:tblPr>
        <w:tblStyle w:val="a0"/>
        <w:tblW w:w="104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472"/>
        <w:gridCol w:w="889"/>
        <w:gridCol w:w="711"/>
        <w:gridCol w:w="621"/>
        <w:gridCol w:w="1559"/>
        <w:gridCol w:w="1276"/>
        <w:gridCol w:w="1701"/>
        <w:gridCol w:w="1259"/>
        <w:gridCol w:w="11"/>
      </w:tblGrid>
      <w:tr w:rsidR="0070737A" w:rsidRPr="00E22E97" w14:paraId="41C619A0" w14:textId="77777777" w:rsidTr="00222D31">
        <w:trPr>
          <w:jc w:val="center"/>
        </w:trPr>
        <w:tc>
          <w:tcPr>
            <w:tcW w:w="2452" w:type="dxa"/>
            <w:gridSpan w:val="2"/>
          </w:tcPr>
          <w:p w14:paraId="41C6199E" w14:textId="77777777" w:rsidR="0070737A" w:rsidRPr="0031490C" w:rsidRDefault="00055508" w:rsidP="006D4091">
            <w:pPr>
              <w:jc w:val="center"/>
              <w:rPr>
                <w:rFonts w:ascii="Arial Narrow" w:eastAsia="Arial Narrow" w:hAnsi="Arial Narrow" w:cs="Arial Narrow"/>
                <w:lang w:val="ro-RO"/>
              </w:rPr>
            </w:pPr>
            <w:r w:rsidRPr="0031490C">
              <w:rPr>
                <w:rFonts w:ascii="Arial Narrow" w:eastAsia="Arial Narrow" w:hAnsi="Arial Narrow" w:cs="Arial Narrow"/>
                <w:lang w:val="ro-RO"/>
              </w:rPr>
              <w:t>2.1. Denumirea disciplinei</w:t>
            </w:r>
          </w:p>
        </w:tc>
        <w:tc>
          <w:tcPr>
            <w:tcW w:w="8027" w:type="dxa"/>
            <w:gridSpan w:val="8"/>
          </w:tcPr>
          <w:p w14:paraId="41C6199F" w14:textId="0F034CB3" w:rsidR="0070737A" w:rsidRPr="00226041" w:rsidRDefault="006D4091">
            <w:pPr>
              <w:jc w:val="both"/>
              <w:rPr>
                <w:rFonts w:ascii="Arial Narrow" w:eastAsia="Arial Narrow" w:hAnsi="Arial Narrow" w:cs="Arial"/>
                <w:lang w:val="ro-RO"/>
              </w:rPr>
            </w:pPr>
            <w:r>
              <w:rPr>
                <w:rFonts w:ascii="Arial Narrow" w:eastAsia="Arial Narrow" w:hAnsi="Arial Narrow" w:cs="Arial"/>
                <w:lang w:val="ro-RO"/>
              </w:rPr>
              <w:t>Teologie dogmatică</w:t>
            </w:r>
          </w:p>
        </w:tc>
      </w:tr>
      <w:tr w:rsidR="0070737A" w:rsidRPr="00CA7A03" w14:paraId="41C619A3" w14:textId="77777777" w:rsidTr="00222D31">
        <w:trPr>
          <w:jc w:val="center"/>
        </w:trPr>
        <w:tc>
          <w:tcPr>
            <w:tcW w:w="3341" w:type="dxa"/>
            <w:gridSpan w:val="3"/>
          </w:tcPr>
          <w:p w14:paraId="41C619A1" w14:textId="37B0F27B"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2.2.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curs</w:t>
            </w:r>
          </w:p>
        </w:tc>
        <w:tc>
          <w:tcPr>
            <w:tcW w:w="7138" w:type="dxa"/>
            <w:gridSpan w:val="7"/>
          </w:tcPr>
          <w:p w14:paraId="41C619A2" w14:textId="49B8CD04" w:rsidR="0070737A" w:rsidRPr="0031490C" w:rsidRDefault="006D4091">
            <w:pPr>
              <w:jc w:val="both"/>
              <w:rPr>
                <w:rFonts w:ascii="Arial Narrow" w:eastAsia="Arial Narrow" w:hAnsi="Arial Narrow" w:cs="Arial Narrow"/>
                <w:lang w:val="ro-RO"/>
              </w:rPr>
            </w:pPr>
            <w:r>
              <w:rPr>
                <w:rFonts w:ascii="Arial Narrow" w:eastAsia="Arial Narrow" w:hAnsi="Arial Narrow" w:cs="Arial Narrow"/>
                <w:lang w:val="ro-RO"/>
              </w:rPr>
              <w:t>Pr. prof. dr. Ştefan Buchiu</w:t>
            </w:r>
          </w:p>
        </w:tc>
      </w:tr>
      <w:tr w:rsidR="0070737A" w:rsidRPr="00CA7A03" w14:paraId="41C619A6" w14:textId="77777777" w:rsidTr="00222D31">
        <w:trPr>
          <w:jc w:val="center"/>
        </w:trPr>
        <w:tc>
          <w:tcPr>
            <w:tcW w:w="3341" w:type="dxa"/>
            <w:gridSpan w:val="3"/>
          </w:tcPr>
          <w:p w14:paraId="41C619A4" w14:textId="05448AAA"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2.3.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seminar</w:t>
            </w:r>
          </w:p>
        </w:tc>
        <w:tc>
          <w:tcPr>
            <w:tcW w:w="7138" w:type="dxa"/>
            <w:gridSpan w:val="7"/>
          </w:tcPr>
          <w:p w14:paraId="41C619A5" w14:textId="02DD7A81" w:rsidR="0070737A" w:rsidRPr="0031490C" w:rsidRDefault="006D4091">
            <w:pPr>
              <w:jc w:val="both"/>
              <w:rPr>
                <w:rFonts w:ascii="Arial Narrow" w:eastAsia="Arial Narrow" w:hAnsi="Arial Narrow" w:cs="Arial Narrow"/>
                <w:lang w:val="ro-RO"/>
              </w:rPr>
            </w:pPr>
            <w:r>
              <w:rPr>
                <w:rFonts w:ascii="Arial Narrow" w:eastAsia="Arial Narrow" w:hAnsi="Arial Narrow" w:cs="Arial Narrow"/>
                <w:lang w:val="ro-RO"/>
              </w:rPr>
              <w:t>Pr. prof. dr. Mihai Burlacu</w:t>
            </w:r>
          </w:p>
        </w:tc>
      </w:tr>
      <w:tr w:rsidR="0070737A" w:rsidRPr="0031490C" w14:paraId="41C619AF" w14:textId="77777777" w:rsidTr="0092342C">
        <w:trPr>
          <w:gridAfter w:val="1"/>
          <w:wAfter w:w="11" w:type="dxa"/>
          <w:jc w:val="center"/>
        </w:trPr>
        <w:tc>
          <w:tcPr>
            <w:tcW w:w="1980" w:type="dxa"/>
          </w:tcPr>
          <w:p w14:paraId="41C619A7"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2.4. Anul de studiu</w:t>
            </w:r>
          </w:p>
        </w:tc>
        <w:tc>
          <w:tcPr>
            <w:tcW w:w="472" w:type="dxa"/>
          </w:tcPr>
          <w:p w14:paraId="41C619A8" w14:textId="4985C4FB" w:rsidR="0070737A" w:rsidRPr="0031490C" w:rsidRDefault="006D4091" w:rsidP="006D4091">
            <w:pPr>
              <w:jc w:val="center"/>
              <w:rPr>
                <w:rFonts w:ascii="Arial Narrow" w:eastAsia="Arial Narrow" w:hAnsi="Arial Narrow" w:cs="Arial Narrow"/>
                <w:lang w:val="ro-RO"/>
              </w:rPr>
            </w:pPr>
            <w:r>
              <w:rPr>
                <w:rFonts w:ascii="Arial Narrow" w:eastAsia="Arial Narrow" w:hAnsi="Arial Narrow" w:cs="Arial Narrow"/>
                <w:lang w:val="ro-RO"/>
              </w:rPr>
              <w:t>III</w:t>
            </w:r>
          </w:p>
        </w:tc>
        <w:tc>
          <w:tcPr>
            <w:tcW w:w="1600" w:type="dxa"/>
            <w:gridSpan w:val="2"/>
          </w:tcPr>
          <w:p w14:paraId="41C619A9" w14:textId="77777777" w:rsidR="0070737A" w:rsidRPr="0031490C" w:rsidRDefault="00055508" w:rsidP="006D4091">
            <w:pPr>
              <w:jc w:val="center"/>
              <w:rPr>
                <w:rFonts w:ascii="Arial Narrow" w:eastAsia="Arial Narrow" w:hAnsi="Arial Narrow" w:cs="Arial Narrow"/>
                <w:lang w:val="ro-RO"/>
              </w:rPr>
            </w:pPr>
            <w:r w:rsidRPr="0031490C">
              <w:rPr>
                <w:rFonts w:ascii="Arial Narrow" w:eastAsia="Arial Narrow" w:hAnsi="Arial Narrow" w:cs="Arial Narrow"/>
                <w:lang w:val="ro-RO"/>
              </w:rPr>
              <w:t>2.5. Semestrul</w:t>
            </w:r>
          </w:p>
        </w:tc>
        <w:tc>
          <w:tcPr>
            <w:tcW w:w="621" w:type="dxa"/>
          </w:tcPr>
          <w:p w14:paraId="41C619AA" w14:textId="30402800" w:rsidR="0070737A" w:rsidRPr="0031490C" w:rsidRDefault="006D4091" w:rsidP="006D4091">
            <w:pPr>
              <w:jc w:val="center"/>
              <w:rPr>
                <w:rFonts w:ascii="Arial Narrow" w:eastAsia="Arial Narrow" w:hAnsi="Arial Narrow" w:cs="Arial Narrow"/>
                <w:lang w:val="ro-RO"/>
              </w:rPr>
            </w:pPr>
            <w:r>
              <w:rPr>
                <w:rFonts w:ascii="Arial Narrow" w:eastAsia="Arial Narrow" w:hAnsi="Arial Narrow" w:cs="Arial Narrow"/>
                <w:lang w:val="ro-RO"/>
              </w:rPr>
              <w:t>I</w:t>
            </w:r>
            <w:r w:rsidR="0092342C">
              <w:rPr>
                <w:rFonts w:ascii="Arial Narrow" w:eastAsia="Arial Narrow" w:hAnsi="Arial Narrow" w:cs="Arial Narrow"/>
                <w:lang w:val="ro-RO"/>
              </w:rPr>
              <w:t>, II</w:t>
            </w:r>
          </w:p>
        </w:tc>
        <w:tc>
          <w:tcPr>
            <w:tcW w:w="1559" w:type="dxa"/>
          </w:tcPr>
          <w:p w14:paraId="41C619AB" w14:textId="77777777" w:rsidR="0070737A" w:rsidRPr="0031490C" w:rsidRDefault="00055508" w:rsidP="006D4091">
            <w:pPr>
              <w:jc w:val="center"/>
              <w:rPr>
                <w:rFonts w:ascii="Arial Narrow" w:eastAsia="Arial Narrow" w:hAnsi="Arial Narrow" w:cs="Arial Narrow"/>
                <w:lang w:val="ro-RO"/>
              </w:rPr>
            </w:pPr>
            <w:r w:rsidRPr="0031490C">
              <w:rPr>
                <w:rFonts w:ascii="Arial Narrow" w:eastAsia="Arial Narrow" w:hAnsi="Arial Narrow" w:cs="Arial Narrow"/>
                <w:lang w:val="ro-RO"/>
              </w:rPr>
              <w:t>2.6. Tipul de evaluare</w:t>
            </w:r>
          </w:p>
        </w:tc>
        <w:tc>
          <w:tcPr>
            <w:tcW w:w="1276" w:type="dxa"/>
          </w:tcPr>
          <w:p w14:paraId="41C619AC" w14:textId="03881AE5" w:rsidR="0070737A" w:rsidRPr="0031490C" w:rsidRDefault="006D4091" w:rsidP="006D4091">
            <w:pPr>
              <w:jc w:val="center"/>
              <w:rPr>
                <w:rFonts w:ascii="Arial Narrow" w:eastAsia="Arial Narrow" w:hAnsi="Arial Narrow" w:cs="Arial Narrow"/>
                <w:lang w:val="ro-RO"/>
              </w:rPr>
            </w:pPr>
            <w:r>
              <w:rPr>
                <w:rFonts w:ascii="Arial Narrow" w:eastAsia="Arial Narrow" w:hAnsi="Arial Narrow" w:cs="Arial Narrow"/>
                <w:lang w:val="ro-RO"/>
              </w:rPr>
              <w:t>examinare</w:t>
            </w:r>
          </w:p>
        </w:tc>
        <w:tc>
          <w:tcPr>
            <w:tcW w:w="1701" w:type="dxa"/>
          </w:tcPr>
          <w:p w14:paraId="41C619AD" w14:textId="77777777" w:rsidR="0070737A" w:rsidRPr="0031490C" w:rsidRDefault="00055508" w:rsidP="006D4091">
            <w:pPr>
              <w:jc w:val="center"/>
              <w:rPr>
                <w:rFonts w:ascii="Arial Narrow" w:eastAsia="Arial Narrow" w:hAnsi="Arial Narrow" w:cs="Arial Narrow"/>
                <w:lang w:val="ro-RO"/>
              </w:rPr>
            </w:pPr>
            <w:r w:rsidRPr="0031490C">
              <w:rPr>
                <w:rFonts w:ascii="Arial Narrow" w:eastAsia="Arial Narrow" w:hAnsi="Arial Narrow" w:cs="Arial Narrow"/>
                <w:lang w:val="ro-RO"/>
              </w:rPr>
              <w:t>2.7.Regimul disciplinei</w:t>
            </w:r>
          </w:p>
        </w:tc>
        <w:tc>
          <w:tcPr>
            <w:tcW w:w="1259" w:type="dxa"/>
          </w:tcPr>
          <w:p w14:paraId="41C619AE" w14:textId="107A87E6" w:rsidR="0070737A" w:rsidRPr="0031490C" w:rsidRDefault="0092342C" w:rsidP="006D4091">
            <w:pPr>
              <w:jc w:val="center"/>
              <w:rPr>
                <w:rFonts w:ascii="Arial Narrow" w:eastAsia="Arial Narrow" w:hAnsi="Arial Narrow" w:cs="Arial Narrow"/>
                <w:lang w:val="ro-RO"/>
              </w:rPr>
            </w:pPr>
            <w:r>
              <w:rPr>
                <w:rFonts w:ascii="Arial Narrow" w:eastAsia="Arial Narrow" w:hAnsi="Arial Narrow" w:cs="Arial Narrow"/>
                <w:lang w:val="ro-RO"/>
              </w:rPr>
              <w:t>obligatoriu</w:t>
            </w:r>
          </w:p>
        </w:tc>
      </w:tr>
    </w:tbl>
    <w:p w14:paraId="41C619B0"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B1"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31490C" w14:paraId="41C619B8" w14:textId="77777777" w:rsidTr="00222D31">
        <w:trPr>
          <w:trHeight w:val="20"/>
          <w:jc w:val="center"/>
        </w:trPr>
        <w:tc>
          <w:tcPr>
            <w:tcW w:w="3525" w:type="dxa"/>
            <w:tcBorders>
              <w:bottom w:val="single" w:sz="4" w:space="0" w:color="000000"/>
            </w:tcBorders>
          </w:tcPr>
          <w:p w14:paraId="41C619B2" w14:textId="77777777" w:rsidR="0070737A" w:rsidRPr="0031490C" w:rsidRDefault="00055508" w:rsidP="006D4091">
            <w:pPr>
              <w:jc w:val="center"/>
              <w:rPr>
                <w:rFonts w:ascii="Arial Narrow" w:eastAsia="Arial Narrow" w:hAnsi="Arial Narrow" w:cs="Arial Narrow"/>
                <w:lang w:val="ro-RO"/>
              </w:rPr>
            </w:pPr>
            <w:r w:rsidRPr="0031490C">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6BBBD298" w:rsidR="0070737A" w:rsidRPr="0031490C" w:rsidRDefault="0092342C" w:rsidP="006D4091">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70737A" w:rsidRPr="0031490C" w:rsidRDefault="00055508" w:rsidP="006D4091">
            <w:pPr>
              <w:jc w:val="center"/>
              <w:rPr>
                <w:rFonts w:ascii="Arial Narrow" w:eastAsia="Arial Narrow" w:hAnsi="Arial Narrow" w:cs="Arial Narrow"/>
                <w:lang w:val="ro-RO"/>
              </w:rPr>
            </w:pPr>
            <w:r w:rsidRPr="0031490C">
              <w:rPr>
                <w:rFonts w:ascii="Arial Narrow" w:eastAsia="Arial Narrow" w:hAnsi="Arial Narrow" w:cs="Arial Narrow"/>
                <w:lang w:val="ro-RO"/>
              </w:rPr>
              <w:t>3.2. Din care Curs</w:t>
            </w:r>
          </w:p>
        </w:tc>
        <w:tc>
          <w:tcPr>
            <w:tcW w:w="540" w:type="dxa"/>
            <w:tcBorders>
              <w:bottom w:val="single" w:sz="4" w:space="0" w:color="000000"/>
            </w:tcBorders>
          </w:tcPr>
          <w:p w14:paraId="41C619B5" w14:textId="24B363D5" w:rsidR="0070737A" w:rsidRPr="0031490C" w:rsidRDefault="0092342C" w:rsidP="006D4091">
            <w:pPr>
              <w:jc w:val="center"/>
              <w:rPr>
                <w:rFonts w:ascii="Arial Narrow" w:eastAsia="Arial Narrow" w:hAnsi="Arial Narrow" w:cs="Arial Narrow"/>
                <w:lang w:val="ro-RO"/>
              </w:rPr>
            </w:pPr>
            <w:r>
              <w:rPr>
                <w:rFonts w:ascii="Arial Narrow" w:eastAsia="Arial Narrow" w:hAnsi="Arial Narrow" w:cs="Arial Narrow"/>
                <w:lang w:val="ro-RO"/>
              </w:rPr>
              <w:t>2/2</w:t>
            </w:r>
          </w:p>
        </w:tc>
        <w:tc>
          <w:tcPr>
            <w:tcW w:w="3335" w:type="dxa"/>
            <w:tcBorders>
              <w:bottom w:val="single" w:sz="4" w:space="0" w:color="000000"/>
            </w:tcBorders>
          </w:tcPr>
          <w:p w14:paraId="41C619B6" w14:textId="73637346" w:rsidR="0070737A" w:rsidRPr="0031490C" w:rsidRDefault="00055508" w:rsidP="006D4091">
            <w:pPr>
              <w:jc w:val="center"/>
              <w:rPr>
                <w:rFonts w:ascii="Arial Narrow" w:eastAsia="Arial Narrow" w:hAnsi="Arial Narrow" w:cs="Arial Narrow"/>
                <w:lang w:val="ro-RO"/>
              </w:rPr>
            </w:pPr>
            <w:r w:rsidRPr="0031490C">
              <w:rPr>
                <w:rFonts w:ascii="Arial Narrow" w:eastAsia="Arial Narrow" w:hAnsi="Arial Narrow" w:cs="Arial Narrow"/>
                <w:lang w:val="ro-RO"/>
              </w:rPr>
              <w:t>3.3. Seminar</w:t>
            </w:r>
          </w:p>
        </w:tc>
        <w:tc>
          <w:tcPr>
            <w:tcW w:w="819" w:type="dxa"/>
            <w:tcBorders>
              <w:bottom w:val="single" w:sz="4" w:space="0" w:color="000000"/>
            </w:tcBorders>
          </w:tcPr>
          <w:p w14:paraId="41C619B7" w14:textId="223D3AEC" w:rsidR="0070737A" w:rsidRPr="0031490C" w:rsidRDefault="0092342C" w:rsidP="006D4091">
            <w:pPr>
              <w:jc w:val="center"/>
              <w:rPr>
                <w:rFonts w:ascii="Arial Narrow" w:eastAsia="Arial Narrow" w:hAnsi="Arial Narrow" w:cs="Arial Narrow"/>
                <w:lang w:val="ro-RO"/>
              </w:rPr>
            </w:pPr>
            <w:r>
              <w:rPr>
                <w:rFonts w:ascii="Arial Narrow" w:eastAsia="Arial Narrow" w:hAnsi="Arial Narrow" w:cs="Arial Narrow"/>
                <w:lang w:val="ro-RO"/>
              </w:rPr>
              <w:t>1/1</w:t>
            </w:r>
          </w:p>
        </w:tc>
      </w:tr>
      <w:tr w:rsidR="0070737A" w:rsidRPr="0031490C" w14:paraId="41C619BF" w14:textId="77777777" w:rsidTr="00222D31">
        <w:trPr>
          <w:trHeight w:val="20"/>
          <w:jc w:val="center"/>
        </w:trPr>
        <w:tc>
          <w:tcPr>
            <w:tcW w:w="3525" w:type="dxa"/>
            <w:shd w:val="clear" w:color="auto" w:fill="E0E0E0"/>
          </w:tcPr>
          <w:p w14:paraId="41C619B9" w14:textId="56D5B123" w:rsidR="0070737A" w:rsidRPr="0031490C" w:rsidRDefault="00055508" w:rsidP="006D4091">
            <w:pPr>
              <w:jc w:val="center"/>
              <w:rPr>
                <w:rFonts w:ascii="Arial Narrow" w:eastAsia="Arial Narrow" w:hAnsi="Arial Narrow" w:cs="Arial Narrow"/>
                <w:lang w:val="ro-RO"/>
              </w:rPr>
            </w:pPr>
            <w:r w:rsidRPr="0031490C">
              <w:rPr>
                <w:rFonts w:ascii="Arial Narrow" w:eastAsia="Arial Narrow" w:hAnsi="Arial Narrow" w:cs="Arial Narrow"/>
                <w:lang w:val="ro-RO"/>
              </w:rPr>
              <w:t xml:space="preserve">3.4. Total ore din planul de </w:t>
            </w:r>
            <w:r w:rsidR="006B32F7" w:rsidRPr="0031490C">
              <w:rPr>
                <w:rFonts w:ascii="Arial Narrow" w:eastAsia="Arial Narrow" w:hAnsi="Arial Narrow" w:cs="Arial Narrow"/>
                <w:lang w:val="ro-RO"/>
              </w:rPr>
              <w:t>învățământ</w:t>
            </w:r>
          </w:p>
        </w:tc>
        <w:tc>
          <w:tcPr>
            <w:tcW w:w="540" w:type="dxa"/>
            <w:shd w:val="clear" w:color="auto" w:fill="E0E0E0"/>
          </w:tcPr>
          <w:p w14:paraId="41C619BA" w14:textId="7B40316A" w:rsidR="0070737A" w:rsidRPr="0031490C" w:rsidRDefault="0092342C" w:rsidP="006D4091">
            <w:pPr>
              <w:jc w:val="center"/>
              <w:rPr>
                <w:rFonts w:ascii="Arial Narrow" w:eastAsia="Arial Narrow" w:hAnsi="Arial Narrow" w:cs="Arial Narrow"/>
                <w:lang w:val="ro-RO"/>
              </w:rPr>
            </w:pPr>
            <w:r>
              <w:rPr>
                <w:rFonts w:ascii="Arial Narrow" w:eastAsia="Arial Narrow" w:hAnsi="Arial Narrow" w:cs="Arial Narrow"/>
                <w:lang w:val="ro-RO"/>
              </w:rPr>
              <w:t>84</w:t>
            </w:r>
          </w:p>
        </w:tc>
        <w:tc>
          <w:tcPr>
            <w:tcW w:w="1620" w:type="dxa"/>
            <w:shd w:val="clear" w:color="auto" w:fill="E0E0E0"/>
          </w:tcPr>
          <w:p w14:paraId="41C619BB" w14:textId="77777777" w:rsidR="0070737A" w:rsidRPr="0031490C" w:rsidRDefault="00055508" w:rsidP="006D4091">
            <w:pPr>
              <w:jc w:val="center"/>
              <w:rPr>
                <w:rFonts w:ascii="Arial Narrow" w:eastAsia="Arial Narrow" w:hAnsi="Arial Narrow" w:cs="Arial Narrow"/>
                <w:lang w:val="ro-RO"/>
              </w:rPr>
            </w:pPr>
            <w:r w:rsidRPr="0031490C">
              <w:rPr>
                <w:rFonts w:ascii="Arial Narrow" w:eastAsia="Arial Narrow" w:hAnsi="Arial Narrow" w:cs="Arial Narrow"/>
                <w:lang w:val="ro-RO"/>
              </w:rPr>
              <w:t>3.5. Din care Curs</w:t>
            </w:r>
          </w:p>
        </w:tc>
        <w:tc>
          <w:tcPr>
            <w:tcW w:w="540" w:type="dxa"/>
            <w:shd w:val="clear" w:color="auto" w:fill="E0E0E0"/>
          </w:tcPr>
          <w:p w14:paraId="41C619BC" w14:textId="74AC22F8" w:rsidR="0070737A" w:rsidRPr="0031490C" w:rsidRDefault="0092342C" w:rsidP="006D4091">
            <w:pPr>
              <w:jc w:val="center"/>
              <w:rPr>
                <w:rFonts w:ascii="Arial Narrow" w:eastAsia="Arial Narrow" w:hAnsi="Arial Narrow" w:cs="Arial Narrow"/>
                <w:lang w:val="ro-RO"/>
              </w:rPr>
            </w:pPr>
            <w:r>
              <w:rPr>
                <w:rFonts w:ascii="Arial Narrow" w:eastAsia="Arial Narrow" w:hAnsi="Arial Narrow" w:cs="Arial Narrow"/>
                <w:lang w:val="ro-RO"/>
              </w:rPr>
              <w:t>56</w:t>
            </w:r>
          </w:p>
        </w:tc>
        <w:tc>
          <w:tcPr>
            <w:tcW w:w="3335" w:type="dxa"/>
            <w:shd w:val="clear" w:color="auto" w:fill="E0E0E0"/>
          </w:tcPr>
          <w:p w14:paraId="41C619BD" w14:textId="12E00CD3" w:rsidR="0070737A" w:rsidRPr="0031490C" w:rsidRDefault="00055508" w:rsidP="006D4091">
            <w:pPr>
              <w:jc w:val="center"/>
              <w:rPr>
                <w:rFonts w:ascii="Arial Narrow" w:eastAsia="Arial Narrow" w:hAnsi="Arial Narrow" w:cs="Arial Narrow"/>
                <w:lang w:val="ro-RO"/>
              </w:rPr>
            </w:pPr>
            <w:r w:rsidRPr="0031490C">
              <w:rPr>
                <w:rFonts w:ascii="Arial Narrow" w:eastAsia="Arial Narrow" w:hAnsi="Arial Narrow" w:cs="Arial Narrow"/>
                <w:lang w:val="ro-RO"/>
              </w:rPr>
              <w:t>3.6. Seminar</w:t>
            </w:r>
          </w:p>
        </w:tc>
        <w:tc>
          <w:tcPr>
            <w:tcW w:w="819" w:type="dxa"/>
            <w:shd w:val="clear" w:color="auto" w:fill="E0E0E0"/>
          </w:tcPr>
          <w:p w14:paraId="41C619BE" w14:textId="7D3E4462" w:rsidR="0070737A" w:rsidRPr="0031490C" w:rsidRDefault="0092342C" w:rsidP="006D4091">
            <w:pPr>
              <w:jc w:val="center"/>
              <w:rPr>
                <w:rFonts w:ascii="Arial Narrow" w:eastAsia="Arial Narrow" w:hAnsi="Arial Narrow" w:cs="Arial Narrow"/>
                <w:lang w:val="ro-RO"/>
              </w:rPr>
            </w:pPr>
            <w:r>
              <w:rPr>
                <w:rFonts w:ascii="Arial Narrow" w:eastAsia="Arial Narrow" w:hAnsi="Arial Narrow" w:cs="Arial Narrow"/>
                <w:lang w:val="ro-RO"/>
              </w:rPr>
              <w:t>28</w:t>
            </w:r>
          </w:p>
        </w:tc>
      </w:tr>
      <w:tr w:rsidR="0070737A" w:rsidRPr="0031490C" w14:paraId="41C619C2" w14:textId="77777777" w:rsidTr="00222D31">
        <w:trPr>
          <w:trHeight w:val="20"/>
          <w:jc w:val="center"/>
        </w:trPr>
        <w:tc>
          <w:tcPr>
            <w:tcW w:w="9560" w:type="dxa"/>
            <w:gridSpan w:val="5"/>
          </w:tcPr>
          <w:p w14:paraId="41C619C0" w14:textId="425010DC" w:rsidR="0070737A" w:rsidRPr="0031490C" w:rsidRDefault="00BA5DB9">
            <w:pPr>
              <w:jc w:val="both"/>
              <w:rPr>
                <w:rFonts w:ascii="Arial Narrow" w:eastAsia="Arial Narrow" w:hAnsi="Arial Narrow" w:cs="Arial Narrow"/>
                <w:lang w:val="ro-RO"/>
              </w:rPr>
            </w:pPr>
            <w:r w:rsidRPr="0031490C">
              <w:rPr>
                <w:rFonts w:ascii="Arial Narrow" w:eastAsia="Arial Narrow" w:hAnsi="Arial Narrow" w:cs="Arial Narrow"/>
                <w:lang w:val="ro-RO"/>
              </w:rPr>
              <w:t>Distribuția</w:t>
            </w:r>
            <w:r w:rsidR="00055508" w:rsidRPr="0031490C">
              <w:rPr>
                <w:rFonts w:ascii="Arial Narrow" w:eastAsia="Arial Narrow" w:hAnsi="Arial Narrow" w:cs="Arial Narrow"/>
                <w:lang w:val="ro-RO"/>
              </w:rPr>
              <w:t xml:space="preserve"> fondului de timp</w:t>
            </w:r>
          </w:p>
        </w:tc>
        <w:tc>
          <w:tcPr>
            <w:tcW w:w="819" w:type="dxa"/>
          </w:tcPr>
          <w:p w14:paraId="41C619C1" w14:textId="6F6D340B" w:rsidR="0070737A" w:rsidRPr="0031490C" w:rsidRDefault="0092342C">
            <w:pPr>
              <w:jc w:val="center"/>
              <w:rPr>
                <w:rFonts w:ascii="Arial Narrow" w:eastAsia="Arial Narrow" w:hAnsi="Arial Narrow" w:cs="Arial Narrow"/>
                <w:lang w:val="ro-RO"/>
              </w:rPr>
            </w:pPr>
            <w:r>
              <w:rPr>
                <w:rFonts w:ascii="Arial Narrow" w:eastAsia="Arial Narrow" w:hAnsi="Arial Narrow" w:cs="Arial Narrow"/>
                <w:lang w:val="ro-RO"/>
              </w:rPr>
              <w:t>ore</w:t>
            </w:r>
          </w:p>
        </w:tc>
      </w:tr>
      <w:tr w:rsidR="00CF1606" w:rsidRPr="00222D31" w14:paraId="41C619C5" w14:textId="77777777" w:rsidTr="00222D31">
        <w:trPr>
          <w:trHeight w:val="20"/>
          <w:jc w:val="center"/>
        </w:trPr>
        <w:tc>
          <w:tcPr>
            <w:tcW w:w="9560" w:type="dxa"/>
            <w:gridSpan w:val="5"/>
          </w:tcPr>
          <w:p w14:paraId="41C619C3"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Studiul după manual, suport de curs, bibliografie şi notiţe</w:t>
            </w:r>
          </w:p>
        </w:tc>
        <w:tc>
          <w:tcPr>
            <w:tcW w:w="819" w:type="dxa"/>
          </w:tcPr>
          <w:p w14:paraId="41C619C4" w14:textId="16B993EF" w:rsidR="00CF1606" w:rsidRPr="0031490C" w:rsidRDefault="00440D2C" w:rsidP="00CF1606">
            <w:pPr>
              <w:jc w:val="center"/>
              <w:rPr>
                <w:rFonts w:ascii="Arial Narrow" w:eastAsia="Arial Narrow" w:hAnsi="Arial Narrow" w:cs="Arial Narrow"/>
                <w:lang w:val="ro-RO"/>
              </w:rPr>
            </w:pPr>
            <w:r>
              <w:rPr>
                <w:rFonts w:ascii="Arial Narrow" w:eastAsia="Arial Narrow" w:hAnsi="Arial Narrow" w:cs="Arial Narrow"/>
                <w:lang w:val="ro-RO"/>
              </w:rPr>
              <w:t>56</w:t>
            </w:r>
          </w:p>
        </w:tc>
      </w:tr>
      <w:tr w:rsidR="00CF1606" w:rsidRPr="00187B2B" w14:paraId="41C619C8" w14:textId="77777777" w:rsidTr="00222D31">
        <w:trPr>
          <w:trHeight w:val="20"/>
          <w:jc w:val="center"/>
        </w:trPr>
        <w:tc>
          <w:tcPr>
            <w:tcW w:w="9560" w:type="dxa"/>
            <w:gridSpan w:val="5"/>
          </w:tcPr>
          <w:p w14:paraId="41C619C6"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346967B5" w:rsidR="00CF1606" w:rsidRPr="0031490C" w:rsidRDefault="00440D2C" w:rsidP="00CF1606">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CF1606" w:rsidRPr="00222D31" w14:paraId="41C619CB" w14:textId="77777777" w:rsidTr="00222D31">
        <w:trPr>
          <w:trHeight w:val="20"/>
          <w:jc w:val="center"/>
        </w:trPr>
        <w:tc>
          <w:tcPr>
            <w:tcW w:w="9560" w:type="dxa"/>
            <w:gridSpan w:val="5"/>
          </w:tcPr>
          <w:p w14:paraId="41C619C9" w14:textId="6AC1B04F"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Pregătire seminar</w:t>
            </w:r>
            <w:r>
              <w:rPr>
                <w:rFonts w:ascii="Arial Narrow" w:eastAsia="Arial Narrow" w:hAnsi="Arial Narrow" w:cs="Arial Narrow"/>
                <w:lang w:val="ro-RO"/>
              </w:rPr>
              <w:t>e</w:t>
            </w:r>
            <w:r w:rsidRPr="0031490C">
              <w:rPr>
                <w:rFonts w:ascii="Arial Narrow" w:eastAsia="Arial Narrow" w:hAnsi="Arial Narrow" w:cs="Arial Narrow"/>
                <w:lang w:val="ro-RO"/>
              </w:rPr>
              <w:t>/ laborator, teme, referate, portofolii şi eseuri</w:t>
            </w:r>
          </w:p>
        </w:tc>
        <w:tc>
          <w:tcPr>
            <w:tcW w:w="819" w:type="dxa"/>
          </w:tcPr>
          <w:p w14:paraId="41C619CA" w14:textId="377D57A0" w:rsidR="00CF1606" w:rsidRPr="0031490C" w:rsidRDefault="00440D2C" w:rsidP="00CF1606">
            <w:pPr>
              <w:jc w:val="center"/>
              <w:rPr>
                <w:rFonts w:ascii="Arial Narrow" w:eastAsia="Arial Narrow" w:hAnsi="Arial Narrow" w:cs="Arial Narrow"/>
                <w:lang w:val="ro-RO"/>
              </w:rPr>
            </w:pPr>
            <w:r>
              <w:rPr>
                <w:rFonts w:ascii="Arial Narrow" w:eastAsia="Arial Narrow" w:hAnsi="Arial Narrow" w:cs="Arial Narrow"/>
                <w:lang w:val="ro-RO"/>
              </w:rPr>
              <w:t>28</w:t>
            </w:r>
          </w:p>
        </w:tc>
      </w:tr>
      <w:tr w:rsidR="00CF1606" w:rsidRPr="0031490C" w14:paraId="41C619CE" w14:textId="77777777" w:rsidTr="00222D31">
        <w:trPr>
          <w:trHeight w:val="20"/>
          <w:jc w:val="center"/>
        </w:trPr>
        <w:tc>
          <w:tcPr>
            <w:tcW w:w="9560" w:type="dxa"/>
            <w:gridSpan w:val="5"/>
          </w:tcPr>
          <w:p w14:paraId="41C619CC" w14:textId="1E84AF48"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Tutorat</w:t>
            </w:r>
          </w:p>
        </w:tc>
        <w:tc>
          <w:tcPr>
            <w:tcW w:w="819" w:type="dxa"/>
          </w:tcPr>
          <w:p w14:paraId="41C619CD" w14:textId="71FBF1BD" w:rsidR="00CF1606" w:rsidRPr="0031490C" w:rsidRDefault="00440D2C" w:rsidP="00CF1606">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F1606" w:rsidRPr="0031490C" w14:paraId="41C619D4" w14:textId="77777777" w:rsidTr="00222D31">
        <w:trPr>
          <w:trHeight w:val="20"/>
          <w:jc w:val="center"/>
        </w:trPr>
        <w:tc>
          <w:tcPr>
            <w:tcW w:w="9560" w:type="dxa"/>
            <w:gridSpan w:val="5"/>
            <w:tcBorders>
              <w:bottom w:val="single" w:sz="4" w:space="0" w:color="000000"/>
            </w:tcBorders>
          </w:tcPr>
          <w:p w14:paraId="41C619D2" w14:textId="6478E7E6"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Alte activități</w:t>
            </w:r>
          </w:p>
        </w:tc>
        <w:tc>
          <w:tcPr>
            <w:tcW w:w="819" w:type="dxa"/>
          </w:tcPr>
          <w:p w14:paraId="41C619D3" w14:textId="65CD047D" w:rsidR="00CF1606" w:rsidRPr="0031490C" w:rsidRDefault="00440D2C" w:rsidP="00CF1606">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F1606" w:rsidRPr="0031490C" w14:paraId="41C619D7" w14:textId="77777777" w:rsidTr="00222D31">
        <w:trPr>
          <w:trHeight w:val="20"/>
          <w:jc w:val="center"/>
        </w:trPr>
        <w:tc>
          <w:tcPr>
            <w:tcW w:w="9560" w:type="dxa"/>
            <w:gridSpan w:val="5"/>
            <w:shd w:val="clear" w:color="auto" w:fill="E0E0E0"/>
          </w:tcPr>
          <w:p w14:paraId="41C619D5"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3.7. Total ore de studiu individual</w:t>
            </w:r>
          </w:p>
        </w:tc>
        <w:tc>
          <w:tcPr>
            <w:tcW w:w="819" w:type="dxa"/>
          </w:tcPr>
          <w:p w14:paraId="41C619D6" w14:textId="041A6771" w:rsidR="00CF1606" w:rsidRPr="0031490C" w:rsidRDefault="00440D2C"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124</w:t>
            </w:r>
          </w:p>
        </w:tc>
      </w:tr>
      <w:tr w:rsidR="00CF1606" w:rsidRPr="0031490C" w14:paraId="41C619DA" w14:textId="77777777" w:rsidTr="00222D31">
        <w:trPr>
          <w:trHeight w:val="20"/>
          <w:jc w:val="center"/>
        </w:trPr>
        <w:tc>
          <w:tcPr>
            <w:tcW w:w="9560" w:type="dxa"/>
            <w:gridSpan w:val="5"/>
            <w:shd w:val="clear" w:color="auto" w:fill="E0E0E0"/>
          </w:tcPr>
          <w:p w14:paraId="41C619D8"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3.8. Total ore pe semestru</w:t>
            </w:r>
          </w:p>
        </w:tc>
        <w:tc>
          <w:tcPr>
            <w:tcW w:w="819" w:type="dxa"/>
          </w:tcPr>
          <w:p w14:paraId="41C619D9" w14:textId="59E839D8" w:rsidR="00CF1606" w:rsidRPr="0031490C" w:rsidRDefault="00440D2C"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124</w:t>
            </w:r>
          </w:p>
        </w:tc>
      </w:tr>
      <w:tr w:rsidR="00CF1606" w:rsidRPr="0031490C" w14:paraId="41C619DD" w14:textId="77777777" w:rsidTr="00222D31">
        <w:trPr>
          <w:trHeight w:val="20"/>
          <w:jc w:val="center"/>
        </w:trPr>
        <w:tc>
          <w:tcPr>
            <w:tcW w:w="9560" w:type="dxa"/>
            <w:gridSpan w:val="5"/>
            <w:shd w:val="clear" w:color="auto" w:fill="E0E0E0"/>
          </w:tcPr>
          <w:p w14:paraId="41C619DB"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3.9. Număr de credite</w:t>
            </w:r>
          </w:p>
        </w:tc>
        <w:tc>
          <w:tcPr>
            <w:tcW w:w="819" w:type="dxa"/>
          </w:tcPr>
          <w:p w14:paraId="41C619DC" w14:textId="05320E46" w:rsidR="00CF1606" w:rsidRPr="0031490C" w:rsidRDefault="00440D2C"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6</w:t>
            </w:r>
          </w:p>
        </w:tc>
      </w:tr>
    </w:tbl>
    <w:p w14:paraId="41C619D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DF"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4. Precondiţii (acolo unde este cazul)</w:t>
      </w:r>
    </w:p>
    <w:p w14:paraId="41C619E0"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31490C" w14:paraId="41C619E3" w14:textId="77777777">
        <w:trPr>
          <w:jc w:val="center"/>
        </w:trPr>
        <w:tc>
          <w:tcPr>
            <w:tcW w:w="5935" w:type="dxa"/>
          </w:tcPr>
          <w:p w14:paraId="41C619E1" w14:textId="519F3B87"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4.1. de curriculum</w:t>
            </w:r>
          </w:p>
        </w:tc>
        <w:tc>
          <w:tcPr>
            <w:tcW w:w="4394" w:type="dxa"/>
          </w:tcPr>
          <w:p w14:paraId="41C619E2" w14:textId="1E8875B4" w:rsidR="001C5CC6" w:rsidRPr="0031490C" w:rsidRDefault="006D4091" w:rsidP="00440D2C">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w:t>
            </w:r>
          </w:p>
        </w:tc>
      </w:tr>
      <w:tr w:rsidR="001C5CC6" w:rsidRPr="00CF1606" w14:paraId="41C619E6" w14:textId="77777777">
        <w:trPr>
          <w:jc w:val="center"/>
        </w:trPr>
        <w:tc>
          <w:tcPr>
            <w:tcW w:w="5935" w:type="dxa"/>
          </w:tcPr>
          <w:p w14:paraId="41C619E4" w14:textId="4751D4B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4.2. de competențe</w:t>
            </w:r>
          </w:p>
        </w:tc>
        <w:tc>
          <w:tcPr>
            <w:tcW w:w="4394" w:type="dxa"/>
          </w:tcPr>
          <w:p w14:paraId="41C619E5" w14:textId="74183EE0" w:rsidR="001C5CC6" w:rsidRPr="0031490C" w:rsidRDefault="006D4091" w:rsidP="00440D2C">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w:t>
            </w:r>
          </w:p>
        </w:tc>
      </w:tr>
    </w:tbl>
    <w:p w14:paraId="41C619E7" w14:textId="2847F605" w:rsidR="0070737A" w:rsidRDefault="0070737A">
      <w:pPr>
        <w:ind w:left="-426" w:firstLine="426"/>
        <w:jc w:val="both"/>
        <w:rPr>
          <w:rFonts w:ascii="Arial Narrow" w:eastAsia="Arial Narrow" w:hAnsi="Arial Narrow" w:cs="Arial Narrow"/>
          <w:b/>
          <w:sz w:val="22"/>
          <w:szCs w:val="22"/>
          <w:lang w:val="ro-RO"/>
        </w:rPr>
      </w:pPr>
    </w:p>
    <w:p w14:paraId="41C619E8" w14:textId="2423A2F2"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5. </w:t>
      </w:r>
      <w:r w:rsidR="006B32F7" w:rsidRPr="0031490C">
        <w:rPr>
          <w:rFonts w:ascii="Arial Narrow" w:eastAsia="Arial Narrow" w:hAnsi="Arial Narrow" w:cs="Arial Narrow"/>
          <w:b/>
          <w:sz w:val="22"/>
          <w:szCs w:val="22"/>
          <w:lang w:val="ro-RO"/>
        </w:rPr>
        <w:t>Condiții</w:t>
      </w:r>
      <w:r w:rsidRPr="0031490C">
        <w:rPr>
          <w:rFonts w:ascii="Arial Narrow" w:eastAsia="Arial Narrow" w:hAnsi="Arial Narrow" w:cs="Arial Narrow"/>
          <w:b/>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CA7A03" w14:paraId="41C619EC" w14:textId="77777777">
        <w:trPr>
          <w:jc w:val="center"/>
        </w:trPr>
        <w:tc>
          <w:tcPr>
            <w:tcW w:w="4428" w:type="dxa"/>
          </w:tcPr>
          <w:p w14:paraId="41C619E9" w14:textId="0193CBC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5.1. de desfășurare a cursului</w:t>
            </w:r>
          </w:p>
        </w:tc>
        <w:tc>
          <w:tcPr>
            <w:tcW w:w="5901" w:type="dxa"/>
          </w:tcPr>
          <w:p w14:paraId="41C619EB" w14:textId="15384BC2" w:rsidR="001C5CC6" w:rsidRPr="0031490C" w:rsidRDefault="00440D2C" w:rsidP="0046552F">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sală de clasă cu tablă</w:t>
            </w:r>
          </w:p>
        </w:tc>
      </w:tr>
      <w:tr w:rsidR="001C5CC6" w:rsidRPr="00CA7A03" w14:paraId="41C619F1" w14:textId="77777777">
        <w:trPr>
          <w:jc w:val="center"/>
        </w:trPr>
        <w:tc>
          <w:tcPr>
            <w:tcW w:w="4428" w:type="dxa"/>
          </w:tcPr>
          <w:p w14:paraId="41C619ED" w14:textId="3FFB21D0"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5.2. de desfășurare a seminarului/ laboratorului</w:t>
            </w:r>
          </w:p>
        </w:tc>
        <w:tc>
          <w:tcPr>
            <w:tcW w:w="5901" w:type="dxa"/>
          </w:tcPr>
          <w:p w14:paraId="41C619F0" w14:textId="59AF5C00" w:rsidR="001C5CC6" w:rsidRPr="0031490C" w:rsidRDefault="00440D2C" w:rsidP="001C5C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sală de clasă cu tablă</w:t>
            </w:r>
          </w:p>
        </w:tc>
      </w:tr>
    </w:tbl>
    <w:p w14:paraId="48302709" w14:textId="77777777" w:rsidR="0046552F" w:rsidRPr="0031490C" w:rsidRDefault="0046552F" w:rsidP="00222D31">
      <w:pPr>
        <w:jc w:val="both"/>
        <w:rPr>
          <w:rFonts w:ascii="Arial Narrow" w:eastAsia="Arial Narrow" w:hAnsi="Arial Narrow" w:cs="Arial Narrow"/>
          <w:b/>
          <w:sz w:val="22"/>
          <w:szCs w:val="22"/>
          <w:lang w:val="ro-RO"/>
        </w:rPr>
      </w:pPr>
    </w:p>
    <w:p w14:paraId="41C619F4" w14:textId="3F9F617E" w:rsidR="0070737A" w:rsidRPr="00D52FAB" w:rsidRDefault="00055508" w:rsidP="0046552F">
      <w:pPr>
        <w:ind w:left="-426" w:firstLine="426"/>
        <w:jc w:val="both"/>
        <w:rPr>
          <w:rFonts w:ascii="Arial Narrow" w:eastAsia="Arial Narrow" w:hAnsi="Arial Narrow" w:cs="Arial Narrow"/>
          <w:b/>
          <w:sz w:val="22"/>
          <w:szCs w:val="22"/>
          <w:lang w:val="ro-RO"/>
        </w:rPr>
      </w:pPr>
      <w:r w:rsidRPr="00D52FAB">
        <w:rPr>
          <w:rFonts w:ascii="Arial Narrow" w:eastAsia="Arial Narrow" w:hAnsi="Arial Narrow" w:cs="Arial Narrow"/>
          <w:b/>
          <w:sz w:val="22"/>
          <w:szCs w:val="22"/>
          <w:lang w:val="ro-RO"/>
        </w:rPr>
        <w:t xml:space="preserve">6. </w:t>
      </w:r>
      <w:r w:rsidR="0046552F" w:rsidRPr="00D52FAB">
        <w:rPr>
          <w:rFonts w:ascii="Arial Narrow" w:eastAsia="Arial Narrow" w:hAnsi="Arial Narrow" w:cs="Arial Narrow"/>
          <w:b/>
          <w:sz w:val="22"/>
          <w:szCs w:val="22"/>
          <w:lang w:val="ro-RO"/>
        </w:rPr>
        <w:t xml:space="preserve">Rezultatele învățării </w:t>
      </w:r>
    </w:p>
    <w:p w14:paraId="41C61A04" w14:textId="77777777" w:rsidR="0070737A" w:rsidRDefault="0070737A">
      <w:pPr>
        <w:ind w:left="-426" w:firstLine="426"/>
        <w:jc w:val="both"/>
        <w:rPr>
          <w:rFonts w:ascii="Arial Narrow" w:eastAsia="Arial Narrow" w:hAnsi="Arial Narrow" w:cs="Arial Narrow"/>
          <w:b/>
          <w:color w:val="FF0000"/>
          <w:sz w:val="22"/>
          <w:szCs w:val="22"/>
          <w:lang w:val="ro-RO"/>
        </w:rPr>
      </w:pPr>
    </w:p>
    <w:tbl>
      <w:tblPr>
        <w:tblW w:w="10349" w:type="dxa"/>
        <w:tblInd w:w="-431"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844"/>
        <w:gridCol w:w="2577"/>
        <w:gridCol w:w="2668"/>
        <w:gridCol w:w="3260"/>
      </w:tblGrid>
      <w:tr w:rsidR="00605227" w:rsidRPr="00605227" w14:paraId="006FD9CB" w14:textId="77777777" w:rsidTr="00222D31">
        <w:tc>
          <w:tcPr>
            <w:tcW w:w="1844"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605227" w:rsidRDefault="00605227" w:rsidP="003B55FB">
            <w:pPr>
              <w:ind w:left="57"/>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Codificare Rezultat</w:t>
            </w:r>
          </w:p>
        </w:tc>
        <w:tc>
          <w:tcPr>
            <w:tcW w:w="8505"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605227" w:rsidRDefault="00605227" w:rsidP="003B55FB">
            <w:pPr>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REZULTATELE ÎNVĂȚĂRII</w:t>
            </w:r>
          </w:p>
        </w:tc>
      </w:tr>
      <w:tr w:rsidR="00605227" w:rsidRPr="00605227" w14:paraId="14ABB13E" w14:textId="77777777" w:rsidTr="00222D31">
        <w:trPr>
          <w:tblHeader/>
        </w:trPr>
        <w:tc>
          <w:tcPr>
            <w:tcW w:w="1844"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605227" w:rsidRDefault="00605227" w:rsidP="003B55FB">
            <w:pPr>
              <w:ind w:left="57" w:firstLine="426"/>
              <w:jc w:val="center"/>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605227" w:rsidRDefault="00605227" w:rsidP="003B55FB">
            <w:pPr>
              <w:ind w:left="57" w:firstLine="426"/>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605227" w:rsidRDefault="00605227" w:rsidP="003B55FB">
            <w:pPr>
              <w:ind w:left="57" w:firstLine="426"/>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Aptitudini</w:t>
            </w:r>
          </w:p>
        </w:tc>
        <w:tc>
          <w:tcPr>
            <w:tcW w:w="3260"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605227" w:rsidRDefault="00605227" w:rsidP="003B55FB">
            <w:pPr>
              <w:ind w:left="57"/>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Responsabilitate și autonomie</w:t>
            </w:r>
          </w:p>
        </w:tc>
      </w:tr>
      <w:tr w:rsidR="00605227" w:rsidRPr="00CA7A03" w14:paraId="71BCDB34" w14:textId="77777777" w:rsidTr="00222D31">
        <w:tc>
          <w:tcPr>
            <w:tcW w:w="1844" w:type="dxa"/>
            <w:tcBorders>
              <w:top w:val="single" w:sz="4" w:space="0" w:color="auto"/>
              <w:left w:val="single" w:sz="4" w:space="0" w:color="auto"/>
              <w:bottom w:val="single" w:sz="4" w:space="0" w:color="auto"/>
              <w:right w:val="single" w:sz="4" w:space="0" w:color="auto"/>
            </w:tcBorders>
          </w:tcPr>
          <w:p w14:paraId="19BB4F93" w14:textId="3B986263" w:rsidR="00605227" w:rsidRPr="00605227" w:rsidRDefault="00440D2C" w:rsidP="003B55FB">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INF</w:t>
            </w:r>
          </w:p>
        </w:tc>
        <w:tc>
          <w:tcPr>
            <w:tcW w:w="2577" w:type="dxa"/>
            <w:tcBorders>
              <w:top w:val="single" w:sz="4" w:space="0" w:color="auto"/>
              <w:left w:val="single" w:sz="4" w:space="0" w:color="auto"/>
              <w:bottom w:val="single" w:sz="4" w:space="0" w:color="auto"/>
              <w:right w:val="single" w:sz="4" w:space="0" w:color="auto"/>
            </w:tcBorders>
          </w:tcPr>
          <w:p w14:paraId="41E868C8" w14:textId="620FD272" w:rsidR="00605227" w:rsidRPr="00605227" w:rsidRDefault="00440D2C" w:rsidP="003B55FB">
            <w:pPr>
              <w:ind w:left="34"/>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Informații despre doctrinele creștinismului ortodox</w:t>
            </w:r>
          </w:p>
        </w:tc>
        <w:tc>
          <w:tcPr>
            <w:tcW w:w="2668" w:type="dxa"/>
            <w:tcBorders>
              <w:top w:val="single" w:sz="4" w:space="0" w:color="auto"/>
              <w:left w:val="single" w:sz="4" w:space="0" w:color="auto"/>
              <w:bottom w:val="single" w:sz="4" w:space="0" w:color="auto"/>
              <w:right w:val="single" w:sz="4" w:space="0" w:color="auto"/>
            </w:tcBorders>
          </w:tcPr>
          <w:p w14:paraId="0C08AB35" w14:textId="1C00F297" w:rsidR="00605227" w:rsidRPr="00605227" w:rsidRDefault="00440D2C" w:rsidP="003B55FB">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Cunoașterea învățăturii de credință a Bisericii</w:t>
            </w:r>
          </w:p>
        </w:tc>
        <w:tc>
          <w:tcPr>
            <w:tcW w:w="3260" w:type="dxa"/>
            <w:tcBorders>
              <w:top w:val="single" w:sz="4" w:space="0" w:color="auto"/>
              <w:left w:val="single" w:sz="4" w:space="0" w:color="auto"/>
              <w:bottom w:val="single" w:sz="4" w:space="0" w:color="auto"/>
              <w:right w:val="single" w:sz="4" w:space="0" w:color="auto"/>
            </w:tcBorders>
          </w:tcPr>
          <w:p w14:paraId="439CCEF8" w14:textId="0E571D73" w:rsidR="00605227" w:rsidRPr="00605227" w:rsidRDefault="00440D2C" w:rsidP="003B55FB">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Caracterul integrat al informațiilor disciplinei în formația personală</w:t>
            </w:r>
          </w:p>
        </w:tc>
      </w:tr>
      <w:tr w:rsidR="00605227" w:rsidRPr="00CA7A03" w14:paraId="2AA389A1" w14:textId="77777777" w:rsidTr="00222D31">
        <w:tc>
          <w:tcPr>
            <w:tcW w:w="1844" w:type="dxa"/>
            <w:tcBorders>
              <w:top w:val="single" w:sz="4" w:space="0" w:color="auto"/>
              <w:left w:val="single" w:sz="4" w:space="0" w:color="auto"/>
              <w:bottom w:val="single" w:sz="4" w:space="0" w:color="auto"/>
              <w:right w:val="single" w:sz="4" w:space="0" w:color="auto"/>
            </w:tcBorders>
          </w:tcPr>
          <w:p w14:paraId="262A4C4A" w14:textId="172970FD" w:rsidR="00605227" w:rsidRPr="00605227" w:rsidRDefault="00D7215C" w:rsidP="003B55FB">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IST</w:t>
            </w:r>
          </w:p>
        </w:tc>
        <w:tc>
          <w:tcPr>
            <w:tcW w:w="2577" w:type="dxa"/>
            <w:tcBorders>
              <w:top w:val="single" w:sz="4" w:space="0" w:color="auto"/>
              <w:left w:val="single" w:sz="4" w:space="0" w:color="auto"/>
              <w:bottom w:val="single" w:sz="4" w:space="0" w:color="auto"/>
              <w:right w:val="single" w:sz="4" w:space="0" w:color="auto"/>
            </w:tcBorders>
          </w:tcPr>
          <w:p w14:paraId="3FBD7771" w14:textId="2B31ECD0" w:rsidR="00605227" w:rsidRPr="00605227" w:rsidRDefault="00440D2C" w:rsidP="003B55FB">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Istoricul doctrinelor creștinismului ortodox</w:t>
            </w:r>
          </w:p>
        </w:tc>
        <w:tc>
          <w:tcPr>
            <w:tcW w:w="2668" w:type="dxa"/>
            <w:tcBorders>
              <w:top w:val="single" w:sz="4" w:space="0" w:color="auto"/>
              <w:left w:val="single" w:sz="4" w:space="0" w:color="auto"/>
              <w:bottom w:val="single" w:sz="4" w:space="0" w:color="auto"/>
              <w:right w:val="single" w:sz="4" w:space="0" w:color="auto"/>
            </w:tcBorders>
          </w:tcPr>
          <w:p w14:paraId="629C0B9B" w14:textId="530D8E70" w:rsidR="00605227" w:rsidRPr="00605227" w:rsidRDefault="00D7215C" w:rsidP="003B55FB">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Plasarea în spațiul istoric și temporal a doctrinelor creștine</w:t>
            </w:r>
          </w:p>
        </w:tc>
        <w:tc>
          <w:tcPr>
            <w:tcW w:w="3260" w:type="dxa"/>
            <w:tcBorders>
              <w:top w:val="single" w:sz="4" w:space="0" w:color="auto"/>
              <w:left w:val="single" w:sz="4" w:space="0" w:color="auto"/>
              <w:bottom w:val="single" w:sz="4" w:space="0" w:color="auto"/>
              <w:right w:val="single" w:sz="4" w:space="0" w:color="auto"/>
            </w:tcBorders>
          </w:tcPr>
          <w:p w14:paraId="1776262F" w14:textId="1AFC623F" w:rsidR="00605227" w:rsidRPr="00605227" w:rsidRDefault="00D7215C" w:rsidP="003B55FB">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Orientarea în spațiul istoric și integrarea acestora în cronologia istorică</w:t>
            </w:r>
          </w:p>
        </w:tc>
      </w:tr>
      <w:tr w:rsidR="00605227" w:rsidRPr="00CA7A03" w14:paraId="7DC086FB" w14:textId="77777777" w:rsidTr="00222D31">
        <w:tc>
          <w:tcPr>
            <w:tcW w:w="1844" w:type="dxa"/>
            <w:tcBorders>
              <w:top w:val="single" w:sz="4" w:space="0" w:color="auto"/>
              <w:left w:val="single" w:sz="4" w:space="0" w:color="auto"/>
              <w:bottom w:val="single" w:sz="4" w:space="0" w:color="auto"/>
              <w:right w:val="single" w:sz="4" w:space="0" w:color="auto"/>
            </w:tcBorders>
          </w:tcPr>
          <w:p w14:paraId="3F3E6E30" w14:textId="010668D3" w:rsidR="00605227" w:rsidRPr="00605227" w:rsidRDefault="00D7215C" w:rsidP="003B55FB">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FORM</w:t>
            </w:r>
          </w:p>
        </w:tc>
        <w:tc>
          <w:tcPr>
            <w:tcW w:w="2577" w:type="dxa"/>
            <w:tcBorders>
              <w:top w:val="single" w:sz="4" w:space="0" w:color="auto"/>
              <w:left w:val="single" w:sz="4" w:space="0" w:color="auto"/>
              <w:bottom w:val="single" w:sz="4" w:space="0" w:color="auto"/>
              <w:right w:val="single" w:sz="4" w:space="0" w:color="auto"/>
            </w:tcBorders>
          </w:tcPr>
          <w:p w14:paraId="59160BFD" w14:textId="56A4F40A" w:rsidR="00605227" w:rsidRPr="00605227" w:rsidRDefault="00D7215C" w:rsidP="003B55FB">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Formularea specific disciplinară</w:t>
            </w:r>
          </w:p>
        </w:tc>
        <w:tc>
          <w:tcPr>
            <w:tcW w:w="2668" w:type="dxa"/>
            <w:tcBorders>
              <w:top w:val="single" w:sz="4" w:space="0" w:color="auto"/>
              <w:left w:val="single" w:sz="4" w:space="0" w:color="auto"/>
              <w:bottom w:val="single" w:sz="4" w:space="0" w:color="auto"/>
              <w:right w:val="single" w:sz="4" w:space="0" w:color="auto"/>
            </w:tcBorders>
          </w:tcPr>
          <w:p w14:paraId="3DD6DFF9" w14:textId="6E414D66" w:rsidR="00605227" w:rsidRPr="00605227" w:rsidRDefault="00D7215C" w:rsidP="003B55FB">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Dobândirea unei terminologii specifice teologiei dogmatice</w:t>
            </w:r>
          </w:p>
        </w:tc>
        <w:tc>
          <w:tcPr>
            <w:tcW w:w="3260" w:type="dxa"/>
            <w:tcBorders>
              <w:top w:val="single" w:sz="4" w:space="0" w:color="auto"/>
              <w:left w:val="single" w:sz="4" w:space="0" w:color="auto"/>
              <w:bottom w:val="single" w:sz="4" w:space="0" w:color="auto"/>
              <w:right w:val="single" w:sz="4" w:space="0" w:color="auto"/>
            </w:tcBorders>
          </w:tcPr>
          <w:p w14:paraId="775B1EFB" w14:textId="4A1E3D9F" w:rsidR="00605227" w:rsidRPr="00605227" w:rsidRDefault="00D7215C" w:rsidP="003B55FB">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Cunoașterea și conservarea într-un sistem personal integrat a doctrinei creștine</w:t>
            </w:r>
          </w:p>
        </w:tc>
      </w:tr>
      <w:tr w:rsidR="00605227" w:rsidRPr="00CA7A03" w14:paraId="3A452DA2" w14:textId="77777777" w:rsidTr="00222D31">
        <w:tc>
          <w:tcPr>
            <w:tcW w:w="1844" w:type="dxa"/>
            <w:tcBorders>
              <w:top w:val="single" w:sz="4" w:space="0" w:color="auto"/>
              <w:left w:val="single" w:sz="4" w:space="0" w:color="auto"/>
              <w:bottom w:val="single" w:sz="4" w:space="0" w:color="auto"/>
              <w:right w:val="single" w:sz="4" w:space="0" w:color="auto"/>
            </w:tcBorders>
          </w:tcPr>
          <w:p w14:paraId="3675FEBD" w14:textId="21443FEB" w:rsidR="00605227" w:rsidRPr="00605227" w:rsidRDefault="00D7215C" w:rsidP="003B55FB">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EXP</w:t>
            </w:r>
          </w:p>
        </w:tc>
        <w:tc>
          <w:tcPr>
            <w:tcW w:w="2577" w:type="dxa"/>
            <w:tcBorders>
              <w:top w:val="single" w:sz="4" w:space="0" w:color="auto"/>
              <w:left w:val="single" w:sz="4" w:space="0" w:color="auto"/>
              <w:bottom w:val="single" w:sz="4" w:space="0" w:color="auto"/>
              <w:right w:val="single" w:sz="4" w:space="0" w:color="auto"/>
            </w:tcBorders>
          </w:tcPr>
          <w:p w14:paraId="67BA6E9A" w14:textId="6B329859" w:rsidR="00605227" w:rsidRPr="00605227" w:rsidRDefault="00D7215C" w:rsidP="003B55FB">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Limbajul teologic dogmatic</w:t>
            </w:r>
          </w:p>
        </w:tc>
        <w:tc>
          <w:tcPr>
            <w:tcW w:w="2668" w:type="dxa"/>
            <w:tcBorders>
              <w:top w:val="single" w:sz="4" w:space="0" w:color="auto"/>
              <w:left w:val="single" w:sz="4" w:space="0" w:color="auto"/>
              <w:bottom w:val="single" w:sz="4" w:space="0" w:color="auto"/>
              <w:right w:val="single" w:sz="4" w:space="0" w:color="auto"/>
            </w:tcBorders>
          </w:tcPr>
          <w:p w14:paraId="7631F0E5" w14:textId="0CD9003B" w:rsidR="00605227" w:rsidRPr="00605227" w:rsidRDefault="00D7215C" w:rsidP="003B55FB">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Exprimarea în terminologia dogmatică</w:t>
            </w:r>
          </w:p>
        </w:tc>
        <w:tc>
          <w:tcPr>
            <w:tcW w:w="3260" w:type="dxa"/>
            <w:tcBorders>
              <w:top w:val="single" w:sz="4" w:space="0" w:color="auto"/>
              <w:left w:val="single" w:sz="4" w:space="0" w:color="auto"/>
              <w:bottom w:val="single" w:sz="4" w:space="0" w:color="auto"/>
              <w:right w:val="single" w:sz="4" w:space="0" w:color="auto"/>
            </w:tcBorders>
          </w:tcPr>
          <w:p w14:paraId="74F3710E" w14:textId="62D6661C" w:rsidR="00605227" w:rsidRPr="00605227" w:rsidRDefault="00D7215C" w:rsidP="003B55FB">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Perspectiva unei recepții critice a terminologiei creștine</w:t>
            </w:r>
          </w:p>
        </w:tc>
      </w:tr>
      <w:tr w:rsidR="00605227" w:rsidRPr="00CA7A03" w14:paraId="5D197366" w14:textId="77777777" w:rsidTr="00222D31">
        <w:tc>
          <w:tcPr>
            <w:tcW w:w="1844" w:type="dxa"/>
            <w:tcBorders>
              <w:top w:val="single" w:sz="4" w:space="0" w:color="auto"/>
              <w:left w:val="single" w:sz="4" w:space="0" w:color="auto"/>
              <w:bottom w:val="single" w:sz="4" w:space="0" w:color="auto"/>
              <w:right w:val="single" w:sz="4" w:space="0" w:color="auto"/>
            </w:tcBorders>
          </w:tcPr>
          <w:p w14:paraId="259133B7" w14:textId="71072C84" w:rsidR="00605227" w:rsidRPr="00605227" w:rsidRDefault="00D7215C" w:rsidP="003B55FB">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PROM</w:t>
            </w:r>
          </w:p>
        </w:tc>
        <w:tc>
          <w:tcPr>
            <w:tcW w:w="2577" w:type="dxa"/>
            <w:tcBorders>
              <w:top w:val="single" w:sz="4" w:space="0" w:color="auto"/>
              <w:left w:val="single" w:sz="4" w:space="0" w:color="auto"/>
              <w:bottom w:val="single" w:sz="4" w:space="0" w:color="auto"/>
              <w:right w:val="single" w:sz="4" w:space="0" w:color="auto"/>
            </w:tcBorders>
          </w:tcPr>
          <w:p w14:paraId="4E79B797" w14:textId="52CA9A60" w:rsidR="00605227" w:rsidRPr="00605227" w:rsidRDefault="00C751EB" w:rsidP="003B55FB">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Dimensiunea aplicată a dogmelor în viața relgioasă colectivă și personală</w:t>
            </w:r>
          </w:p>
        </w:tc>
        <w:tc>
          <w:tcPr>
            <w:tcW w:w="2668" w:type="dxa"/>
            <w:tcBorders>
              <w:top w:val="single" w:sz="4" w:space="0" w:color="auto"/>
              <w:left w:val="single" w:sz="4" w:space="0" w:color="auto"/>
              <w:bottom w:val="single" w:sz="4" w:space="0" w:color="auto"/>
              <w:right w:val="single" w:sz="4" w:space="0" w:color="auto"/>
            </w:tcBorders>
          </w:tcPr>
          <w:p w14:paraId="2E84F9F7" w14:textId="04B0C861" w:rsidR="00605227" w:rsidRPr="00605227" w:rsidRDefault="00C751EB" w:rsidP="003B55FB">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Argumentarea doctrinară a vieții religioase</w:t>
            </w:r>
          </w:p>
        </w:tc>
        <w:tc>
          <w:tcPr>
            <w:tcW w:w="3260" w:type="dxa"/>
            <w:tcBorders>
              <w:top w:val="single" w:sz="4" w:space="0" w:color="auto"/>
              <w:left w:val="single" w:sz="4" w:space="0" w:color="auto"/>
              <w:bottom w:val="single" w:sz="4" w:space="0" w:color="auto"/>
              <w:right w:val="single" w:sz="4" w:space="0" w:color="auto"/>
            </w:tcBorders>
          </w:tcPr>
          <w:p w14:paraId="3E7657F7" w14:textId="15B5E5FA" w:rsidR="00605227" w:rsidRPr="00605227" w:rsidRDefault="00D7215C" w:rsidP="003B55FB">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Promovarea la nivel social a învățăturilor specifice teologiei dogmatice ortodoxe</w:t>
            </w:r>
          </w:p>
        </w:tc>
      </w:tr>
    </w:tbl>
    <w:p w14:paraId="7BF65DC7" w14:textId="77777777" w:rsidR="00605227" w:rsidRPr="00605227" w:rsidRDefault="00605227" w:rsidP="00605227">
      <w:pPr>
        <w:ind w:left="57" w:firstLine="426"/>
        <w:jc w:val="both"/>
        <w:rPr>
          <w:rFonts w:ascii="Arial Narrow" w:eastAsia="Arial Narrow" w:hAnsi="Arial Narrow" w:cs="Arial Narrow"/>
          <w:b/>
          <w:sz w:val="22"/>
          <w:szCs w:val="22"/>
          <w:lang w:val="ro-RO"/>
        </w:rPr>
      </w:pPr>
    </w:p>
    <w:p w14:paraId="41C61A10" w14:textId="77777777" w:rsidR="0070737A" w:rsidRPr="0031490C" w:rsidRDefault="0070737A">
      <w:pPr>
        <w:ind w:left="-426" w:firstLine="426"/>
        <w:jc w:val="both"/>
        <w:rPr>
          <w:rFonts w:ascii="Arial Narrow" w:eastAsia="Arial Narrow" w:hAnsi="Arial Narrow" w:cs="Arial Narrow"/>
          <w:b/>
          <w:color w:val="FF0000"/>
          <w:sz w:val="22"/>
          <w:szCs w:val="22"/>
          <w:lang w:val="ro-RO"/>
        </w:rPr>
      </w:pPr>
    </w:p>
    <w:p w14:paraId="41C61A11" w14:textId="08CDB040"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 Conţinuturi</w:t>
      </w:r>
    </w:p>
    <w:p w14:paraId="41C61AAE" w14:textId="77777777" w:rsidR="0070737A" w:rsidRDefault="0070737A" w:rsidP="00C54962">
      <w:pPr>
        <w:jc w:val="both"/>
        <w:rPr>
          <w:rFonts w:ascii="Arial Narrow" w:eastAsia="Arial Narrow" w:hAnsi="Arial Narrow" w:cs="Arial Narrow"/>
          <w:b/>
          <w:sz w:val="22"/>
          <w:szCs w:val="22"/>
          <w:lang w:val="ro-RO"/>
        </w:rPr>
      </w:pPr>
    </w:p>
    <w:tbl>
      <w:tblPr>
        <w:tblW w:w="5508"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7"/>
        <w:gridCol w:w="1985"/>
        <w:gridCol w:w="1416"/>
      </w:tblGrid>
      <w:tr w:rsidR="003B55FB" w:rsidRPr="003B55FB" w14:paraId="50B89A28" w14:textId="77777777" w:rsidTr="00C54962">
        <w:tc>
          <w:tcPr>
            <w:tcW w:w="3357" w:type="pct"/>
            <w:shd w:val="pct15" w:color="auto" w:fill="FFFFFF"/>
          </w:tcPr>
          <w:p w14:paraId="0162718D" w14:textId="5DC441EC" w:rsidR="003B55FB" w:rsidRPr="003B55FB" w:rsidRDefault="003B55FB" w:rsidP="00215677">
            <w:pPr>
              <w:rPr>
                <w:rFonts w:ascii="Arial Narrow" w:hAnsi="Arial Narrow" w:cs="Calibri"/>
                <w:b/>
                <w:sz w:val="22"/>
                <w:szCs w:val="22"/>
                <w:lang w:val="ro-RO"/>
              </w:rPr>
            </w:pPr>
            <w:r>
              <w:rPr>
                <w:rFonts w:ascii="Arial Narrow" w:hAnsi="Arial Narrow" w:cs="Calibri"/>
                <w:b/>
                <w:sz w:val="22"/>
                <w:szCs w:val="22"/>
                <w:lang w:val="ro-RO"/>
              </w:rPr>
              <w:t>7.1. Curs</w:t>
            </w:r>
          </w:p>
        </w:tc>
        <w:tc>
          <w:tcPr>
            <w:tcW w:w="959" w:type="pct"/>
            <w:shd w:val="pct15" w:color="auto" w:fill="FFFFFF"/>
          </w:tcPr>
          <w:p w14:paraId="38AAD5DC" w14:textId="6F320360" w:rsidR="003B55FB" w:rsidRPr="003B55FB" w:rsidRDefault="003B55FB" w:rsidP="00215677">
            <w:pPr>
              <w:rPr>
                <w:rFonts w:ascii="Arial Narrow" w:hAnsi="Arial Narrow" w:cs="Calibri"/>
                <w:b/>
                <w:sz w:val="22"/>
                <w:szCs w:val="22"/>
                <w:lang w:val="ro-RO"/>
              </w:rPr>
            </w:pPr>
            <w:r w:rsidRPr="003B55FB">
              <w:rPr>
                <w:rFonts w:ascii="Arial Narrow" w:hAnsi="Arial Narrow" w:cs="Calibri"/>
                <w:b/>
                <w:sz w:val="22"/>
                <w:szCs w:val="22"/>
                <w:lang w:val="ro-RO"/>
              </w:rPr>
              <w:t>Metode de predare</w:t>
            </w:r>
          </w:p>
        </w:tc>
        <w:tc>
          <w:tcPr>
            <w:tcW w:w="685" w:type="pct"/>
            <w:shd w:val="pct15" w:color="auto" w:fill="FFFFFF"/>
          </w:tcPr>
          <w:p w14:paraId="0CDB3623" w14:textId="0A65E4CA" w:rsidR="003B55FB" w:rsidRPr="003B55FB" w:rsidRDefault="003B55FB" w:rsidP="00215677">
            <w:pPr>
              <w:rPr>
                <w:rFonts w:ascii="Arial Narrow" w:hAnsi="Arial Narrow" w:cs="Calibri"/>
                <w:b/>
                <w:sz w:val="22"/>
                <w:szCs w:val="22"/>
                <w:lang w:val="ro-RO"/>
              </w:rPr>
            </w:pPr>
            <w:r w:rsidRPr="003B55FB">
              <w:rPr>
                <w:rFonts w:ascii="Arial Narrow" w:hAnsi="Arial Narrow" w:cs="Calibri"/>
                <w:b/>
                <w:sz w:val="22"/>
                <w:szCs w:val="22"/>
                <w:lang w:val="ro-RO"/>
              </w:rPr>
              <w:t>Observaţii</w:t>
            </w:r>
          </w:p>
        </w:tc>
      </w:tr>
      <w:tr w:rsidR="003B55FB" w:rsidRPr="003B55FB" w14:paraId="7A2CE76A" w14:textId="77777777" w:rsidTr="00C54962">
        <w:tc>
          <w:tcPr>
            <w:tcW w:w="3357" w:type="pct"/>
            <w:shd w:val="pct15" w:color="auto" w:fill="FFFFFF"/>
          </w:tcPr>
          <w:p w14:paraId="1C2C9728" w14:textId="0F0CE665" w:rsidR="003B55FB" w:rsidRPr="003B55FB" w:rsidRDefault="003B55FB" w:rsidP="00215677">
            <w:pPr>
              <w:rPr>
                <w:rFonts w:ascii="Arial Narrow" w:hAnsi="Arial Narrow" w:cs="Calibri"/>
                <w:b/>
                <w:sz w:val="22"/>
                <w:szCs w:val="22"/>
                <w:lang w:val="ro-RO"/>
              </w:rPr>
            </w:pPr>
            <w:r w:rsidRPr="003B55FB">
              <w:rPr>
                <w:rFonts w:ascii="Arial Narrow" w:hAnsi="Arial Narrow" w:cs="Calibri"/>
                <w:b/>
                <w:sz w:val="22"/>
                <w:szCs w:val="22"/>
                <w:lang w:val="ro-RO"/>
              </w:rPr>
              <w:t>Curs sem. I</w:t>
            </w:r>
          </w:p>
        </w:tc>
        <w:tc>
          <w:tcPr>
            <w:tcW w:w="959" w:type="pct"/>
            <w:shd w:val="pct15" w:color="auto" w:fill="FFFFFF"/>
          </w:tcPr>
          <w:p w14:paraId="75AFA1AF" w14:textId="288E1E6D" w:rsidR="003B55FB" w:rsidRPr="003B55FB" w:rsidRDefault="003B55FB" w:rsidP="00215677">
            <w:pPr>
              <w:rPr>
                <w:rFonts w:ascii="Arial Narrow" w:hAnsi="Arial Narrow" w:cs="Calibri"/>
                <w:b/>
                <w:sz w:val="22"/>
                <w:szCs w:val="22"/>
                <w:lang w:val="ro-RO"/>
              </w:rPr>
            </w:pPr>
          </w:p>
        </w:tc>
        <w:tc>
          <w:tcPr>
            <w:tcW w:w="685" w:type="pct"/>
            <w:shd w:val="pct15" w:color="auto" w:fill="FFFFFF"/>
          </w:tcPr>
          <w:p w14:paraId="6DDAB3B4" w14:textId="16E2806F" w:rsidR="003B55FB" w:rsidRPr="003B55FB" w:rsidRDefault="003B55FB" w:rsidP="00215677">
            <w:pPr>
              <w:rPr>
                <w:rFonts w:ascii="Arial Narrow" w:hAnsi="Arial Narrow" w:cs="Calibri"/>
                <w:b/>
                <w:sz w:val="22"/>
                <w:szCs w:val="22"/>
                <w:lang w:val="ro-RO"/>
              </w:rPr>
            </w:pPr>
          </w:p>
        </w:tc>
      </w:tr>
      <w:tr w:rsidR="003B55FB" w:rsidRPr="003B55FB" w14:paraId="57C700E7" w14:textId="77777777" w:rsidTr="00C54962">
        <w:tc>
          <w:tcPr>
            <w:tcW w:w="3357" w:type="pct"/>
            <w:shd w:val="pct15" w:color="auto" w:fill="FFFFFF"/>
          </w:tcPr>
          <w:p w14:paraId="27B6C46C"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 xml:space="preserve">1. Introducere </w:t>
            </w:r>
          </w:p>
        </w:tc>
        <w:tc>
          <w:tcPr>
            <w:tcW w:w="959" w:type="pct"/>
          </w:tcPr>
          <w:p w14:paraId="299A20E7"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18ED0434"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25E73507" w14:textId="77777777" w:rsidTr="00C54962">
        <w:tc>
          <w:tcPr>
            <w:tcW w:w="3357" w:type="pct"/>
            <w:shd w:val="pct15" w:color="auto" w:fill="FFFFFF"/>
          </w:tcPr>
          <w:p w14:paraId="087A78BC"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 xml:space="preserve">2. Persoana Mântuitorului Iisus Hristos </w:t>
            </w:r>
          </w:p>
        </w:tc>
        <w:tc>
          <w:tcPr>
            <w:tcW w:w="959" w:type="pct"/>
          </w:tcPr>
          <w:p w14:paraId="5D767D77"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25B82EC6"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19BCA679" w14:textId="77777777" w:rsidTr="00C54962">
        <w:tc>
          <w:tcPr>
            <w:tcW w:w="3357" w:type="pct"/>
            <w:shd w:val="pct15" w:color="auto" w:fill="FFFFFF"/>
          </w:tcPr>
          <w:p w14:paraId="31EA11E1"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 xml:space="preserve">3. Unirea ipostatică şi urmările ei </w:t>
            </w:r>
          </w:p>
        </w:tc>
        <w:tc>
          <w:tcPr>
            <w:tcW w:w="959" w:type="pct"/>
          </w:tcPr>
          <w:p w14:paraId="7BBCB163"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10EE1C34"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7DFE581F" w14:textId="77777777" w:rsidTr="00C54962">
        <w:tc>
          <w:tcPr>
            <w:tcW w:w="3357" w:type="pct"/>
            <w:shd w:val="pct15" w:color="auto" w:fill="FFFFFF"/>
          </w:tcPr>
          <w:p w14:paraId="754B308B"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4. Învăţătura despre chenoză</w:t>
            </w:r>
          </w:p>
        </w:tc>
        <w:tc>
          <w:tcPr>
            <w:tcW w:w="959" w:type="pct"/>
          </w:tcPr>
          <w:p w14:paraId="6092345D"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63EFB4F7"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2DED38DA" w14:textId="77777777" w:rsidTr="00C54962">
        <w:tc>
          <w:tcPr>
            <w:tcW w:w="3357" w:type="pct"/>
            <w:shd w:val="pct15" w:color="auto" w:fill="FFFFFF"/>
          </w:tcPr>
          <w:p w14:paraId="218788C9"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5. Erezii hristologice</w:t>
            </w:r>
          </w:p>
        </w:tc>
        <w:tc>
          <w:tcPr>
            <w:tcW w:w="959" w:type="pct"/>
          </w:tcPr>
          <w:p w14:paraId="679753AB"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3371C05B"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4C562E02" w14:textId="77777777" w:rsidTr="00C54962">
        <w:tc>
          <w:tcPr>
            <w:tcW w:w="3357" w:type="pct"/>
            <w:shd w:val="pct15" w:color="auto" w:fill="FFFFFF"/>
          </w:tcPr>
          <w:p w14:paraId="00AADC37"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6. Opera de mântuire a lui Iisus Hristos</w:t>
            </w:r>
          </w:p>
        </w:tc>
        <w:tc>
          <w:tcPr>
            <w:tcW w:w="959" w:type="pct"/>
          </w:tcPr>
          <w:p w14:paraId="35CED55D"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5ADC3125"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541E5F72" w14:textId="77777777" w:rsidTr="00C54962">
        <w:tc>
          <w:tcPr>
            <w:tcW w:w="3357" w:type="pct"/>
            <w:shd w:val="pct15" w:color="auto" w:fill="FFFFFF"/>
          </w:tcPr>
          <w:p w14:paraId="212FED34"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7. Aspecte ale răscumpărării</w:t>
            </w:r>
          </w:p>
        </w:tc>
        <w:tc>
          <w:tcPr>
            <w:tcW w:w="959" w:type="pct"/>
          </w:tcPr>
          <w:p w14:paraId="46AB9BA3"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407E9B73"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7105F93A" w14:textId="77777777" w:rsidTr="00C54962">
        <w:tc>
          <w:tcPr>
            <w:tcW w:w="3357" w:type="pct"/>
            <w:shd w:val="pct15" w:color="auto" w:fill="FFFFFF"/>
          </w:tcPr>
          <w:p w14:paraId="2C407BFF"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8. Dumnezeu Sfinţitorul</w:t>
            </w:r>
          </w:p>
        </w:tc>
        <w:tc>
          <w:tcPr>
            <w:tcW w:w="959" w:type="pct"/>
          </w:tcPr>
          <w:p w14:paraId="40E1A879"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2C0904B2"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7437D5A1" w14:textId="77777777" w:rsidTr="00C54962">
        <w:tc>
          <w:tcPr>
            <w:tcW w:w="3357" w:type="pct"/>
            <w:shd w:val="pct15" w:color="auto" w:fill="FFFFFF"/>
          </w:tcPr>
          <w:p w14:paraId="0D371ABD"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9. Raportul dintre har şi libertate</w:t>
            </w:r>
          </w:p>
        </w:tc>
        <w:tc>
          <w:tcPr>
            <w:tcW w:w="959" w:type="pct"/>
          </w:tcPr>
          <w:p w14:paraId="16097118"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0344748C"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4DA40B78" w14:textId="77777777" w:rsidTr="00C54962">
        <w:tc>
          <w:tcPr>
            <w:tcW w:w="3357" w:type="pct"/>
            <w:shd w:val="pct15" w:color="auto" w:fill="FFFFFF"/>
          </w:tcPr>
          <w:p w14:paraId="1D0B793A"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10. Învăţătura ortodoxă despre îndreptare</w:t>
            </w:r>
          </w:p>
        </w:tc>
        <w:tc>
          <w:tcPr>
            <w:tcW w:w="959" w:type="pct"/>
          </w:tcPr>
          <w:p w14:paraId="5C367AAA"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310CA85F"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6D734B2F" w14:textId="77777777" w:rsidTr="00C54962">
        <w:tc>
          <w:tcPr>
            <w:tcW w:w="3357" w:type="pct"/>
            <w:shd w:val="pct15" w:color="auto" w:fill="FFFFFF"/>
          </w:tcPr>
          <w:p w14:paraId="2958D4F5"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11. Condiţiile subiective ale îndreptării</w:t>
            </w:r>
          </w:p>
        </w:tc>
        <w:tc>
          <w:tcPr>
            <w:tcW w:w="959" w:type="pct"/>
          </w:tcPr>
          <w:p w14:paraId="4FEE9717"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0F273044"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104549B4" w14:textId="77777777" w:rsidTr="00C54962">
        <w:tc>
          <w:tcPr>
            <w:tcW w:w="3357" w:type="pct"/>
            <w:shd w:val="pct15" w:color="auto" w:fill="FFFFFF"/>
          </w:tcPr>
          <w:p w14:paraId="7B1849E6"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12. Eclesiologia</w:t>
            </w:r>
          </w:p>
        </w:tc>
        <w:tc>
          <w:tcPr>
            <w:tcW w:w="959" w:type="pct"/>
          </w:tcPr>
          <w:p w14:paraId="6DD7F842"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115BF7FC"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423C6833" w14:textId="77777777" w:rsidTr="00C54962">
        <w:tc>
          <w:tcPr>
            <w:tcW w:w="3357" w:type="pct"/>
            <w:shd w:val="pct15" w:color="auto" w:fill="FFFFFF"/>
          </w:tcPr>
          <w:p w14:paraId="4D2938FC"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13. Sfintele Taine</w:t>
            </w:r>
          </w:p>
        </w:tc>
        <w:tc>
          <w:tcPr>
            <w:tcW w:w="959" w:type="pct"/>
          </w:tcPr>
          <w:p w14:paraId="417BF709"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4BC0E5CB"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3C85F250" w14:textId="77777777" w:rsidTr="00C54962">
        <w:tc>
          <w:tcPr>
            <w:tcW w:w="3357" w:type="pct"/>
            <w:shd w:val="pct15" w:color="auto" w:fill="FFFFFF"/>
          </w:tcPr>
          <w:p w14:paraId="227642FF"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14. Cinstirea sfinţilor</w:t>
            </w:r>
          </w:p>
        </w:tc>
        <w:tc>
          <w:tcPr>
            <w:tcW w:w="959" w:type="pct"/>
          </w:tcPr>
          <w:p w14:paraId="2DF4FBA4"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2A66959A"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CA7A03" w14:paraId="09EC5EFE" w14:textId="77777777" w:rsidTr="00C54962">
        <w:tc>
          <w:tcPr>
            <w:tcW w:w="5000" w:type="pct"/>
            <w:gridSpan w:val="3"/>
            <w:shd w:val="pct15" w:color="auto" w:fill="FFFFFF"/>
          </w:tcPr>
          <w:p w14:paraId="79ADB7D5" w14:textId="77777777" w:rsidR="003B55FB" w:rsidRPr="003B55FB" w:rsidRDefault="003B55FB" w:rsidP="00215677">
            <w:pPr>
              <w:pStyle w:val="Default"/>
              <w:rPr>
                <w:rFonts w:ascii="Arial Narrow" w:hAnsi="Arial Narrow" w:cs="Calibri"/>
                <w:sz w:val="22"/>
                <w:szCs w:val="22"/>
              </w:rPr>
            </w:pPr>
          </w:p>
          <w:p w14:paraId="18725F3E" w14:textId="77777777" w:rsidR="003B55FB" w:rsidRPr="003B55FB" w:rsidRDefault="003B55FB" w:rsidP="00215677">
            <w:pPr>
              <w:rPr>
                <w:rFonts w:ascii="Arial Narrow" w:hAnsi="Arial Narrow" w:cs="Calibri"/>
                <w:b/>
                <w:i/>
                <w:sz w:val="22"/>
                <w:szCs w:val="22"/>
                <w:lang w:val="ro-RO"/>
              </w:rPr>
            </w:pPr>
            <w:r w:rsidRPr="003B55FB">
              <w:rPr>
                <w:rFonts w:ascii="Arial Narrow" w:hAnsi="Arial Narrow" w:cs="Calibri"/>
                <w:sz w:val="22"/>
                <w:szCs w:val="22"/>
                <w:lang w:val="ro-RO"/>
              </w:rPr>
              <w:t xml:space="preserve">          </w:t>
            </w:r>
            <w:r w:rsidRPr="003B55FB">
              <w:rPr>
                <w:rFonts w:ascii="Arial Narrow" w:hAnsi="Arial Narrow" w:cs="Calibri"/>
                <w:b/>
                <w:i/>
                <w:sz w:val="22"/>
                <w:szCs w:val="22"/>
                <w:lang w:val="ro-RO"/>
              </w:rPr>
              <w:t>BIBLIOGRAFIE SELECTIVĂ</w:t>
            </w:r>
          </w:p>
          <w:p w14:paraId="76BC808C" w14:textId="77777777" w:rsidR="003B55FB" w:rsidRPr="003B55FB" w:rsidRDefault="003B55FB" w:rsidP="00215677">
            <w:pPr>
              <w:rPr>
                <w:rFonts w:ascii="Arial Narrow" w:hAnsi="Arial Narrow" w:cs="Calibri"/>
                <w:sz w:val="22"/>
                <w:szCs w:val="22"/>
                <w:lang w:val="ro-RO"/>
              </w:rPr>
            </w:pPr>
          </w:p>
          <w:p w14:paraId="389C6F73" w14:textId="77777777" w:rsidR="003B55FB" w:rsidRPr="003B55FB" w:rsidRDefault="003B55FB" w:rsidP="003B55FB">
            <w:pPr>
              <w:numPr>
                <w:ilvl w:val="0"/>
                <w:numId w:val="7"/>
              </w:numPr>
              <w:rPr>
                <w:rFonts w:ascii="Arial Narrow" w:hAnsi="Arial Narrow" w:cs="Calibri"/>
                <w:sz w:val="22"/>
                <w:szCs w:val="22"/>
                <w:lang w:val="ro-RO"/>
              </w:rPr>
            </w:pPr>
            <w:r w:rsidRPr="003B55FB">
              <w:rPr>
                <w:rFonts w:ascii="Arial Narrow" w:hAnsi="Arial Narrow" w:cs="Calibri"/>
                <w:sz w:val="22"/>
                <w:szCs w:val="22"/>
                <w:lang w:val="ro-RO"/>
              </w:rPr>
              <w:t xml:space="preserve">B. Bobrinskoy, </w:t>
            </w:r>
            <w:r w:rsidRPr="003B55FB">
              <w:rPr>
                <w:rFonts w:ascii="Arial Narrow" w:hAnsi="Arial Narrow" w:cs="Calibri"/>
                <w:i/>
                <w:sz w:val="22"/>
                <w:szCs w:val="22"/>
                <w:lang w:val="ro-RO"/>
              </w:rPr>
              <w:t xml:space="preserve">Împărtăşirea Sfântului Duh, </w:t>
            </w:r>
            <w:r w:rsidRPr="003B55FB">
              <w:rPr>
                <w:rFonts w:ascii="Arial Narrow" w:hAnsi="Arial Narrow" w:cs="Calibri"/>
                <w:sz w:val="22"/>
                <w:szCs w:val="22"/>
                <w:lang w:val="ro-RO"/>
              </w:rPr>
              <w:t>Bucureşti, 1999;</w:t>
            </w:r>
          </w:p>
          <w:p w14:paraId="646C5A87" w14:textId="77777777" w:rsidR="003B55FB" w:rsidRPr="003B55FB" w:rsidRDefault="003B55FB" w:rsidP="003B55FB">
            <w:pPr>
              <w:numPr>
                <w:ilvl w:val="0"/>
                <w:numId w:val="7"/>
              </w:numPr>
              <w:rPr>
                <w:rFonts w:ascii="Arial Narrow" w:hAnsi="Arial Narrow" w:cs="Calibri"/>
                <w:sz w:val="22"/>
                <w:szCs w:val="22"/>
                <w:lang w:val="ro-RO"/>
              </w:rPr>
            </w:pPr>
            <w:r w:rsidRPr="003B55FB">
              <w:rPr>
                <w:rFonts w:ascii="Arial Narrow" w:hAnsi="Arial Narrow" w:cs="Calibri"/>
                <w:sz w:val="22"/>
                <w:szCs w:val="22"/>
                <w:lang w:val="ro-RO"/>
              </w:rPr>
              <w:t xml:space="preserve">Christos  Jannaras, </w:t>
            </w:r>
            <w:r w:rsidRPr="003B55FB">
              <w:rPr>
                <w:rFonts w:ascii="Arial Narrow" w:hAnsi="Arial Narrow" w:cs="Calibri"/>
                <w:i/>
                <w:sz w:val="22"/>
                <w:szCs w:val="22"/>
                <w:lang w:val="ro-RO"/>
              </w:rPr>
              <w:t xml:space="preserve">Ortodoxie şi Occident, </w:t>
            </w:r>
            <w:r w:rsidRPr="003B55FB">
              <w:rPr>
                <w:rFonts w:ascii="Arial Narrow" w:hAnsi="Arial Narrow" w:cs="Calibri"/>
                <w:sz w:val="22"/>
                <w:szCs w:val="22"/>
                <w:lang w:val="ro-RO"/>
              </w:rPr>
              <w:t>Bucureşti, 1995;</w:t>
            </w:r>
          </w:p>
          <w:p w14:paraId="2BD9DF63" w14:textId="77777777" w:rsidR="003B55FB" w:rsidRPr="003B55FB" w:rsidRDefault="003B55FB" w:rsidP="003B55FB">
            <w:pPr>
              <w:numPr>
                <w:ilvl w:val="0"/>
                <w:numId w:val="7"/>
              </w:numPr>
              <w:rPr>
                <w:rFonts w:ascii="Arial Narrow" w:hAnsi="Arial Narrow" w:cs="Calibri"/>
                <w:sz w:val="22"/>
                <w:szCs w:val="22"/>
                <w:lang w:val="ro-RO"/>
              </w:rPr>
            </w:pPr>
            <w:r w:rsidRPr="003B55FB">
              <w:rPr>
                <w:rFonts w:ascii="Arial Narrow" w:hAnsi="Arial Narrow" w:cs="Calibri"/>
                <w:sz w:val="22"/>
                <w:szCs w:val="22"/>
                <w:lang w:val="ro-RO"/>
              </w:rPr>
              <w:t xml:space="preserve">D. Stăniloae, </w:t>
            </w:r>
            <w:r w:rsidRPr="003B55FB">
              <w:rPr>
                <w:rFonts w:ascii="Arial Narrow" w:hAnsi="Arial Narrow" w:cs="Calibri"/>
                <w:i/>
                <w:sz w:val="22"/>
                <w:szCs w:val="22"/>
                <w:lang w:val="ro-RO"/>
              </w:rPr>
              <w:t xml:space="preserve">Teologia Dogmatică şi Simbolică, </w:t>
            </w:r>
            <w:r w:rsidRPr="003B55FB">
              <w:rPr>
                <w:rFonts w:ascii="Arial Narrow" w:hAnsi="Arial Narrow" w:cs="Calibri"/>
                <w:sz w:val="22"/>
                <w:szCs w:val="22"/>
                <w:lang w:val="ro-RO"/>
              </w:rPr>
              <w:t>vol. I - III, Bucureşti, 1978;</w:t>
            </w:r>
          </w:p>
          <w:p w14:paraId="605B937B" w14:textId="77777777" w:rsidR="003B55FB" w:rsidRPr="003B55FB" w:rsidRDefault="003B55FB" w:rsidP="003B55FB">
            <w:pPr>
              <w:numPr>
                <w:ilvl w:val="0"/>
                <w:numId w:val="7"/>
              </w:numPr>
              <w:rPr>
                <w:rFonts w:ascii="Arial Narrow" w:hAnsi="Arial Narrow" w:cs="Calibri"/>
                <w:sz w:val="22"/>
                <w:szCs w:val="22"/>
                <w:lang w:val="ro-RO"/>
              </w:rPr>
            </w:pPr>
            <w:r w:rsidRPr="003B55FB">
              <w:rPr>
                <w:rFonts w:ascii="Arial Narrow" w:hAnsi="Arial Narrow" w:cs="Calibri"/>
                <w:sz w:val="22"/>
                <w:szCs w:val="22"/>
                <w:lang w:val="ro-RO"/>
              </w:rPr>
              <w:t xml:space="preserve">Isidor Todoran, </w:t>
            </w:r>
            <w:r w:rsidRPr="003B55FB">
              <w:rPr>
                <w:rFonts w:ascii="Arial Narrow" w:hAnsi="Arial Narrow" w:cs="Calibri"/>
                <w:i/>
                <w:sz w:val="22"/>
                <w:szCs w:val="22"/>
                <w:lang w:val="ro-RO"/>
              </w:rPr>
              <w:t xml:space="preserve"> </w:t>
            </w:r>
            <w:r w:rsidRPr="003B55FB">
              <w:rPr>
                <w:rFonts w:ascii="Arial Narrow" w:hAnsi="Arial Narrow" w:cs="Calibri"/>
                <w:sz w:val="22"/>
                <w:szCs w:val="22"/>
                <w:lang w:val="ro-RO"/>
              </w:rPr>
              <w:t xml:space="preserve">N. Chiţescu, D. Stăniloae şi I. Petreuţă, </w:t>
            </w:r>
            <w:r w:rsidRPr="003B55FB">
              <w:rPr>
                <w:rFonts w:ascii="Arial Narrow" w:hAnsi="Arial Narrow" w:cs="Calibri"/>
                <w:i/>
                <w:sz w:val="22"/>
                <w:szCs w:val="22"/>
                <w:lang w:val="ro-RO"/>
              </w:rPr>
              <w:t>Teologia Dogmatică şi Simbolică</w:t>
            </w:r>
            <w:r w:rsidRPr="003B55FB">
              <w:rPr>
                <w:rFonts w:ascii="Arial Narrow" w:hAnsi="Arial Narrow" w:cs="Calibri"/>
                <w:sz w:val="22"/>
                <w:szCs w:val="22"/>
                <w:lang w:val="ro-RO"/>
              </w:rPr>
              <w:t>, vol. I - II, Cluj - Napoca, 2005;</w:t>
            </w:r>
          </w:p>
          <w:p w14:paraId="3435D091" w14:textId="77777777" w:rsidR="003B55FB" w:rsidRPr="003B55FB" w:rsidRDefault="003B55FB" w:rsidP="003B55FB">
            <w:pPr>
              <w:numPr>
                <w:ilvl w:val="0"/>
                <w:numId w:val="7"/>
              </w:numPr>
              <w:autoSpaceDE w:val="0"/>
              <w:autoSpaceDN w:val="0"/>
              <w:adjustRightInd w:val="0"/>
              <w:rPr>
                <w:rFonts w:ascii="Arial Narrow" w:hAnsi="Arial Narrow" w:cs="Calibri"/>
                <w:sz w:val="22"/>
                <w:szCs w:val="22"/>
                <w:lang w:val="ro-RO"/>
              </w:rPr>
            </w:pPr>
            <w:r w:rsidRPr="003B55FB">
              <w:rPr>
                <w:rFonts w:ascii="Arial Narrow" w:hAnsi="Arial Narrow" w:cs="Calibri"/>
                <w:iCs/>
                <w:sz w:val="22"/>
                <w:szCs w:val="22"/>
                <w:lang w:val="ro-RO"/>
              </w:rPr>
              <w:t>Ş. Buchiu,</w:t>
            </w:r>
            <w:r w:rsidRPr="003B55FB">
              <w:rPr>
                <w:rFonts w:ascii="Arial Narrow" w:hAnsi="Arial Narrow" w:cs="Calibri"/>
                <w:i/>
                <w:iCs/>
                <w:sz w:val="22"/>
                <w:szCs w:val="22"/>
                <w:lang w:val="ro-RO"/>
              </w:rPr>
              <w:t xml:space="preserve"> Întrupare şi unitate</w:t>
            </w:r>
            <w:r w:rsidRPr="003B55FB">
              <w:rPr>
                <w:rFonts w:ascii="Arial Narrow" w:hAnsi="Arial Narrow" w:cs="Calibri"/>
                <w:sz w:val="22"/>
                <w:szCs w:val="22"/>
                <w:lang w:val="ro-RO"/>
              </w:rPr>
              <w:t>, 254 p. Editura “Libra”, Bucureşti, 1997;</w:t>
            </w:r>
          </w:p>
          <w:p w14:paraId="0F8F2052" w14:textId="77777777" w:rsidR="003B55FB" w:rsidRPr="003B55FB" w:rsidRDefault="003B55FB" w:rsidP="003B55FB">
            <w:pPr>
              <w:numPr>
                <w:ilvl w:val="0"/>
                <w:numId w:val="7"/>
              </w:numPr>
              <w:autoSpaceDE w:val="0"/>
              <w:autoSpaceDN w:val="0"/>
              <w:adjustRightInd w:val="0"/>
              <w:rPr>
                <w:rFonts w:ascii="Arial Narrow" w:hAnsi="Arial Narrow" w:cs="Calibri"/>
                <w:i/>
                <w:iCs/>
                <w:sz w:val="22"/>
                <w:szCs w:val="22"/>
                <w:lang w:val="ro-RO"/>
              </w:rPr>
            </w:pPr>
            <w:r w:rsidRPr="003B55FB">
              <w:rPr>
                <w:rFonts w:ascii="Arial Narrow" w:hAnsi="Arial Narrow" w:cs="Calibri"/>
                <w:iCs/>
                <w:sz w:val="22"/>
                <w:szCs w:val="22"/>
                <w:lang w:val="ro-RO"/>
              </w:rPr>
              <w:t>Idem</w:t>
            </w:r>
            <w:r w:rsidRPr="003B55FB">
              <w:rPr>
                <w:rFonts w:ascii="Arial Narrow" w:hAnsi="Arial Narrow" w:cs="Calibri"/>
                <w:i/>
                <w:iCs/>
                <w:sz w:val="22"/>
                <w:szCs w:val="22"/>
                <w:lang w:val="ro-RO"/>
              </w:rPr>
              <w:t>, Ortodoxie şi secularizare</w:t>
            </w:r>
            <w:r w:rsidRPr="003B55FB">
              <w:rPr>
                <w:rFonts w:ascii="Arial Narrow" w:hAnsi="Arial Narrow" w:cs="Calibri"/>
                <w:sz w:val="22"/>
                <w:szCs w:val="22"/>
                <w:lang w:val="ro-RO"/>
              </w:rPr>
              <w:t>, 216 p. Editura “Libra”, Bucureşti, 1999;</w:t>
            </w:r>
          </w:p>
          <w:p w14:paraId="00D7B4DF" w14:textId="77777777" w:rsidR="003B55FB" w:rsidRPr="003B55FB" w:rsidRDefault="003B55FB" w:rsidP="003B55FB">
            <w:pPr>
              <w:numPr>
                <w:ilvl w:val="0"/>
                <w:numId w:val="7"/>
              </w:numPr>
              <w:autoSpaceDE w:val="0"/>
              <w:autoSpaceDN w:val="0"/>
              <w:adjustRightInd w:val="0"/>
              <w:rPr>
                <w:rFonts w:ascii="Arial Narrow" w:hAnsi="Arial Narrow" w:cs="Calibri"/>
                <w:i/>
                <w:iCs/>
                <w:sz w:val="22"/>
                <w:szCs w:val="22"/>
                <w:lang w:val="ro-RO"/>
              </w:rPr>
            </w:pPr>
            <w:r w:rsidRPr="003B55FB">
              <w:rPr>
                <w:rFonts w:ascii="Arial Narrow" w:hAnsi="Arial Narrow" w:cs="Calibri"/>
                <w:iCs/>
                <w:sz w:val="22"/>
                <w:szCs w:val="22"/>
                <w:lang w:val="ro-RO"/>
              </w:rPr>
              <w:t>Idem,</w:t>
            </w:r>
            <w:r w:rsidRPr="003B55FB">
              <w:rPr>
                <w:rFonts w:ascii="Arial Narrow" w:hAnsi="Arial Narrow" w:cs="Calibri"/>
                <w:i/>
                <w:iCs/>
                <w:sz w:val="22"/>
                <w:szCs w:val="22"/>
                <w:lang w:val="ro-RO"/>
              </w:rPr>
              <w:t>Cunoaşterea apofatică în gândirea Părintelui Stăniloae</w:t>
            </w:r>
            <w:r w:rsidRPr="003B55FB">
              <w:rPr>
                <w:rFonts w:ascii="Arial Narrow" w:hAnsi="Arial Narrow" w:cs="Calibri"/>
                <w:sz w:val="22"/>
                <w:szCs w:val="22"/>
                <w:lang w:val="ro-RO"/>
              </w:rPr>
              <w:t>, 226 p., Editura „Libra”, Bucureşti, 2002;</w:t>
            </w:r>
          </w:p>
          <w:p w14:paraId="6E4282A3" w14:textId="77777777" w:rsidR="003B55FB" w:rsidRPr="003B55FB" w:rsidRDefault="003B55FB" w:rsidP="003B55FB">
            <w:pPr>
              <w:numPr>
                <w:ilvl w:val="0"/>
                <w:numId w:val="7"/>
              </w:numPr>
              <w:autoSpaceDE w:val="0"/>
              <w:autoSpaceDN w:val="0"/>
              <w:adjustRightInd w:val="0"/>
              <w:rPr>
                <w:rFonts w:ascii="Arial Narrow" w:hAnsi="Arial Narrow" w:cs="Calibri"/>
                <w:i/>
                <w:iCs/>
                <w:sz w:val="22"/>
                <w:szCs w:val="22"/>
                <w:lang w:val="ro-RO"/>
              </w:rPr>
            </w:pPr>
            <w:r w:rsidRPr="003B55FB">
              <w:rPr>
                <w:rFonts w:ascii="Arial Narrow" w:hAnsi="Arial Narrow" w:cs="Calibri"/>
                <w:iCs/>
                <w:sz w:val="22"/>
                <w:szCs w:val="22"/>
                <w:lang w:val="ro-RO"/>
              </w:rPr>
              <w:t>Idem,</w:t>
            </w:r>
            <w:r w:rsidRPr="003B55FB">
              <w:rPr>
                <w:rFonts w:ascii="Arial Narrow" w:hAnsi="Arial Narrow" w:cs="Calibri"/>
                <w:i/>
                <w:iCs/>
                <w:sz w:val="22"/>
                <w:szCs w:val="22"/>
                <w:lang w:val="ro-RO"/>
              </w:rPr>
              <w:t xml:space="preserve">Apostolatul creştin şi social al B.O.R. 1925-2005 </w:t>
            </w:r>
            <w:r w:rsidRPr="003B55FB">
              <w:rPr>
                <w:rFonts w:ascii="Arial Narrow" w:hAnsi="Arial Narrow" w:cs="Calibri"/>
                <w:sz w:val="22"/>
                <w:szCs w:val="22"/>
                <w:lang w:val="ro-RO"/>
              </w:rPr>
              <w:t>(în colaborare cu pr. prof. dr. acad. Dumitru Popescu, pr. conf. dr. Vasile Nechita şi pr. Emilian Stănescu) 351 p., Editura „Vasiliana”, Iaşi , 2005;</w:t>
            </w:r>
          </w:p>
          <w:p w14:paraId="089A86D4" w14:textId="77777777" w:rsidR="003B55FB" w:rsidRPr="003B55FB" w:rsidRDefault="003B55FB" w:rsidP="003B55FB">
            <w:pPr>
              <w:numPr>
                <w:ilvl w:val="0"/>
                <w:numId w:val="7"/>
              </w:numPr>
              <w:autoSpaceDE w:val="0"/>
              <w:autoSpaceDN w:val="0"/>
              <w:adjustRightInd w:val="0"/>
              <w:rPr>
                <w:rFonts w:ascii="Arial Narrow" w:hAnsi="Arial Narrow" w:cs="Calibri"/>
                <w:i/>
                <w:iCs/>
                <w:sz w:val="22"/>
                <w:szCs w:val="22"/>
                <w:lang w:val="ro-RO"/>
              </w:rPr>
            </w:pPr>
            <w:r w:rsidRPr="003B55FB">
              <w:rPr>
                <w:rFonts w:ascii="Arial Narrow" w:hAnsi="Arial Narrow" w:cs="Calibri"/>
                <w:iCs/>
                <w:sz w:val="22"/>
                <w:szCs w:val="22"/>
                <w:lang w:val="ro-RO"/>
              </w:rPr>
              <w:t>Idem,</w:t>
            </w:r>
            <w:r w:rsidRPr="003B55FB">
              <w:rPr>
                <w:rFonts w:ascii="Arial Narrow" w:hAnsi="Arial Narrow" w:cs="Calibri"/>
                <w:i/>
                <w:iCs/>
                <w:sz w:val="22"/>
                <w:szCs w:val="22"/>
                <w:lang w:val="ro-RO"/>
              </w:rPr>
              <w:t>Dogmă şi Teologie</w:t>
            </w:r>
            <w:r w:rsidRPr="003B55FB">
              <w:rPr>
                <w:rFonts w:ascii="Arial Narrow" w:hAnsi="Arial Narrow" w:cs="Calibri"/>
                <w:sz w:val="22"/>
                <w:szCs w:val="22"/>
                <w:lang w:val="ro-RO"/>
              </w:rPr>
              <w:t>, vol.I, 274 p., Editura „Sigma” Bucureşti, 2006;</w:t>
            </w:r>
          </w:p>
          <w:p w14:paraId="2B332957" w14:textId="77777777" w:rsidR="003B55FB" w:rsidRPr="003B55FB" w:rsidRDefault="003B55FB" w:rsidP="003B55FB">
            <w:pPr>
              <w:numPr>
                <w:ilvl w:val="0"/>
                <w:numId w:val="7"/>
              </w:numPr>
              <w:autoSpaceDE w:val="0"/>
              <w:autoSpaceDN w:val="0"/>
              <w:adjustRightInd w:val="0"/>
              <w:rPr>
                <w:rFonts w:ascii="Arial Narrow" w:hAnsi="Arial Narrow" w:cs="Calibri"/>
                <w:i/>
                <w:iCs/>
                <w:sz w:val="22"/>
                <w:szCs w:val="22"/>
                <w:lang w:val="ro-RO"/>
              </w:rPr>
            </w:pPr>
            <w:r w:rsidRPr="003B55FB">
              <w:rPr>
                <w:rFonts w:ascii="Arial Narrow" w:hAnsi="Arial Narrow" w:cs="Calibri"/>
                <w:iCs/>
                <w:sz w:val="22"/>
                <w:szCs w:val="22"/>
                <w:lang w:val="ro-RO"/>
              </w:rPr>
              <w:t>Idem,</w:t>
            </w:r>
            <w:r w:rsidRPr="003B55FB">
              <w:rPr>
                <w:rFonts w:ascii="Arial Narrow" w:hAnsi="Arial Narrow" w:cs="Calibri"/>
                <w:i/>
                <w:iCs/>
                <w:sz w:val="22"/>
                <w:szCs w:val="22"/>
                <w:lang w:val="ro-RO"/>
              </w:rPr>
              <w:t xml:space="preserve"> Dogmă şi Teologie, </w:t>
            </w:r>
            <w:r w:rsidRPr="003B55FB">
              <w:rPr>
                <w:rFonts w:ascii="Arial Narrow" w:hAnsi="Arial Narrow" w:cs="Calibri"/>
                <w:sz w:val="22"/>
                <w:szCs w:val="22"/>
                <w:lang w:val="ro-RO"/>
              </w:rPr>
              <w:t>vol.II, 219 p., Editura „Sigma” Bucureşti, 2006;</w:t>
            </w:r>
          </w:p>
          <w:p w14:paraId="64C5BC87" w14:textId="77777777" w:rsidR="003B55FB" w:rsidRPr="003B55FB" w:rsidRDefault="003B55FB" w:rsidP="003B55FB">
            <w:pPr>
              <w:numPr>
                <w:ilvl w:val="0"/>
                <w:numId w:val="7"/>
              </w:numPr>
              <w:rPr>
                <w:rFonts w:ascii="Arial Narrow" w:hAnsi="Arial Narrow" w:cs="Calibri"/>
                <w:sz w:val="22"/>
                <w:szCs w:val="22"/>
                <w:lang w:val="ro-RO"/>
              </w:rPr>
            </w:pPr>
            <w:r w:rsidRPr="003B55FB">
              <w:rPr>
                <w:rFonts w:ascii="Arial Narrow" w:hAnsi="Arial Narrow" w:cs="Calibri"/>
                <w:sz w:val="22"/>
                <w:szCs w:val="22"/>
                <w:lang w:val="ro-RO"/>
              </w:rPr>
              <w:t xml:space="preserve">I. Ziziulas, </w:t>
            </w:r>
            <w:r w:rsidRPr="003B55FB">
              <w:rPr>
                <w:rFonts w:ascii="Arial Narrow" w:hAnsi="Arial Narrow" w:cs="Calibri"/>
                <w:i/>
                <w:sz w:val="22"/>
                <w:szCs w:val="22"/>
                <w:lang w:val="ro-RO"/>
              </w:rPr>
              <w:t xml:space="preserve">Fiinţa ecclesială, </w:t>
            </w:r>
            <w:r w:rsidRPr="003B55FB">
              <w:rPr>
                <w:rFonts w:ascii="Arial Narrow" w:hAnsi="Arial Narrow" w:cs="Calibri"/>
                <w:sz w:val="22"/>
                <w:szCs w:val="22"/>
                <w:lang w:val="ro-RO"/>
              </w:rPr>
              <w:t xml:space="preserve"> Bucureşti, 1996;</w:t>
            </w:r>
          </w:p>
          <w:p w14:paraId="10DE83A7" w14:textId="77777777" w:rsidR="003B55FB" w:rsidRPr="003B55FB" w:rsidRDefault="003B55FB" w:rsidP="003B55FB">
            <w:pPr>
              <w:numPr>
                <w:ilvl w:val="0"/>
                <w:numId w:val="7"/>
              </w:numPr>
              <w:rPr>
                <w:rFonts w:ascii="Arial Narrow" w:hAnsi="Arial Narrow" w:cs="Calibri"/>
                <w:sz w:val="22"/>
                <w:szCs w:val="22"/>
                <w:lang w:val="ro-RO"/>
              </w:rPr>
            </w:pPr>
            <w:r w:rsidRPr="003B55FB">
              <w:rPr>
                <w:rFonts w:ascii="Arial Narrow" w:hAnsi="Arial Narrow" w:cs="Calibri"/>
                <w:sz w:val="22"/>
                <w:szCs w:val="22"/>
                <w:lang w:val="ro-RO"/>
              </w:rPr>
              <w:t xml:space="preserve">J. Meyendorff, </w:t>
            </w:r>
            <w:r w:rsidRPr="003B55FB">
              <w:rPr>
                <w:rFonts w:ascii="Arial Narrow" w:hAnsi="Arial Narrow" w:cs="Calibri"/>
                <w:i/>
                <w:sz w:val="22"/>
                <w:szCs w:val="22"/>
                <w:lang w:val="ro-RO"/>
              </w:rPr>
              <w:t>Teologia bizantină</w:t>
            </w:r>
            <w:r w:rsidRPr="003B55FB">
              <w:rPr>
                <w:rFonts w:ascii="Arial Narrow" w:hAnsi="Arial Narrow" w:cs="Calibri"/>
                <w:sz w:val="22"/>
                <w:szCs w:val="22"/>
                <w:lang w:val="ro-RO"/>
              </w:rPr>
              <w:t>, Bucureşti, 1996;</w:t>
            </w:r>
          </w:p>
          <w:p w14:paraId="436D53C4" w14:textId="77777777" w:rsidR="003B55FB" w:rsidRPr="003B55FB" w:rsidRDefault="003B55FB" w:rsidP="003B55FB">
            <w:pPr>
              <w:numPr>
                <w:ilvl w:val="0"/>
                <w:numId w:val="7"/>
              </w:numPr>
              <w:rPr>
                <w:rFonts w:ascii="Arial Narrow" w:hAnsi="Arial Narrow" w:cs="Calibri"/>
                <w:sz w:val="22"/>
                <w:szCs w:val="22"/>
                <w:lang w:val="ro-RO"/>
              </w:rPr>
            </w:pPr>
            <w:r w:rsidRPr="003B55FB">
              <w:rPr>
                <w:rFonts w:ascii="Arial Narrow" w:hAnsi="Arial Narrow" w:cs="Calibri"/>
                <w:sz w:val="22"/>
                <w:szCs w:val="22"/>
                <w:lang w:val="ro-RO"/>
              </w:rPr>
              <w:t xml:space="preserve">Idem, </w:t>
            </w:r>
            <w:r w:rsidRPr="003B55FB">
              <w:rPr>
                <w:rFonts w:ascii="Arial Narrow" w:hAnsi="Arial Narrow" w:cs="Calibri"/>
                <w:i/>
                <w:sz w:val="22"/>
                <w:szCs w:val="22"/>
                <w:lang w:val="ro-RO"/>
              </w:rPr>
              <w:t xml:space="preserve">Hristos în gândirea creştină răsăriteană, </w:t>
            </w:r>
            <w:r w:rsidRPr="003B55FB">
              <w:rPr>
                <w:rFonts w:ascii="Arial Narrow" w:hAnsi="Arial Narrow" w:cs="Calibri"/>
                <w:sz w:val="22"/>
                <w:szCs w:val="22"/>
                <w:lang w:val="ro-RO"/>
              </w:rPr>
              <w:t>Bucureşti, 1997;</w:t>
            </w:r>
          </w:p>
          <w:p w14:paraId="54336596" w14:textId="77777777" w:rsidR="003B55FB" w:rsidRPr="003B55FB" w:rsidRDefault="003B55FB" w:rsidP="003B55FB">
            <w:pPr>
              <w:numPr>
                <w:ilvl w:val="0"/>
                <w:numId w:val="7"/>
              </w:numPr>
              <w:rPr>
                <w:rFonts w:ascii="Arial Narrow" w:hAnsi="Arial Narrow" w:cs="Calibri"/>
                <w:sz w:val="22"/>
                <w:szCs w:val="22"/>
                <w:lang w:val="ro-RO"/>
              </w:rPr>
            </w:pPr>
            <w:r w:rsidRPr="003B55FB">
              <w:rPr>
                <w:rFonts w:ascii="Arial Narrow" w:hAnsi="Arial Narrow" w:cs="Calibri"/>
                <w:sz w:val="22"/>
                <w:szCs w:val="22"/>
                <w:lang w:val="ro-RO"/>
              </w:rPr>
              <w:t xml:space="preserve">Leonid Uspensky, </w:t>
            </w:r>
            <w:r w:rsidRPr="003B55FB">
              <w:rPr>
                <w:rFonts w:ascii="Arial Narrow" w:hAnsi="Arial Narrow" w:cs="Calibri"/>
                <w:i/>
                <w:sz w:val="22"/>
                <w:szCs w:val="22"/>
                <w:lang w:val="ro-RO"/>
              </w:rPr>
              <w:t xml:space="preserve">Teologia icoanei, </w:t>
            </w:r>
            <w:r w:rsidRPr="003B55FB">
              <w:rPr>
                <w:rFonts w:ascii="Arial Narrow" w:hAnsi="Arial Narrow" w:cs="Calibri"/>
                <w:sz w:val="22"/>
                <w:szCs w:val="22"/>
                <w:lang w:val="ro-RO"/>
              </w:rPr>
              <w:t>Bucuresti, 1994;</w:t>
            </w:r>
          </w:p>
          <w:p w14:paraId="52CD0E19" w14:textId="77777777" w:rsidR="003B55FB" w:rsidRPr="003B55FB" w:rsidRDefault="003B55FB" w:rsidP="003B55FB">
            <w:pPr>
              <w:numPr>
                <w:ilvl w:val="0"/>
                <w:numId w:val="7"/>
              </w:numPr>
              <w:rPr>
                <w:rFonts w:ascii="Arial Narrow" w:hAnsi="Arial Narrow" w:cs="Calibri"/>
                <w:sz w:val="22"/>
                <w:szCs w:val="22"/>
                <w:lang w:val="ro-RO"/>
              </w:rPr>
            </w:pPr>
            <w:r w:rsidRPr="003B55FB">
              <w:rPr>
                <w:rFonts w:ascii="Arial Narrow" w:hAnsi="Arial Narrow" w:cs="Calibri"/>
                <w:i/>
                <w:sz w:val="22"/>
                <w:szCs w:val="22"/>
                <w:lang w:val="ro-RO"/>
              </w:rPr>
              <w:t xml:space="preserve">Mărturisirea de credinţă a Bisericii Ortodoxe, </w:t>
            </w:r>
            <w:r w:rsidRPr="003B55FB">
              <w:rPr>
                <w:rFonts w:ascii="Arial Narrow" w:hAnsi="Arial Narrow" w:cs="Calibri"/>
                <w:sz w:val="22"/>
                <w:szCs w:val="22"/>
                <w:lang w:val="ro-RO"/>
              </w:rPr>
              <w:t>Bucureşti, 1981;</w:t>
            </w:r>
          </w:p>
          <w:p w14:paraId="1FA2B06C" w14:textId="77777777" w:rsidR="003B55FB" w:rsidRPr="003B55FB" w:rsidRDefault="003B55FB" w:rsidP="003B55FB">
            <w:pPr>
              <w:numPr>
                <w:ilvl w:val="0"/>
                <w:numId w:val="7"/>
              </w:numPr>
              <w:rPr>
                <w:rFonts w:ascii="Arial Narrow" w:hAnsi="Arial Narrow" w:cs="Calibri"/>
                <w:sz w:val="22"/>
                <w:szCs w:val="22"/>
                <w:lang w:val="ro-RO"/>
              </w:rPr>
            </w:pPr>
            <w:r w:rsidRPr="003B55FB">
              <w:rPr>
                <w:rFonts w:ascii="Arial Narrow" w:hAnsi="Arial Narrow" w:cs="Calibri"/>
                <w:sz w:val="22"/>
                <w:szCs w:val="22"/>
                <w:lang w:val="ro-RO"/>
              </w:rPr>
              <w:t xml:space="preserve">N. Arseniev, </w:t>
            </w:r>
            <w:r w:rsidRPr="003B55FB">
              <w:rPr>
                <w:rFonts w:ascii="Arial Narrow" w:hAnsi="Arial Narrow" w:cs="Calibri"/>
                <w:i/>
                <w:sz w:val="22"/>
                <w:szCs w:val="22"/>
                <w:lang w:val="ro-RO"/>
              </w:rPr>
              <w:t xml:space="preserve">Mistica şi Biserica Ortodoxă, </w:t>
            </w:r>
            <w:r w:rsidRPr="003B55FB">
              <w:rPr>
                <w:rFonts w:ascii="Arial Narrow" w:hAnsi="Arial Narrow" w:cs="Calibri"/>
                <w:sz w:val="22"/>
                <w:szCs w:val="22"/>
                <w:lang w:val="ro-RO"/>
              </w:rPr>
              <w:t>Bucureşti, 1994;</w:t>
            </w:r>
          </w:p>
          <w:p w14:paraId="3F56E2D2" w14:textId="77777777" w:rsidR="003B55FB" w:rsidRPr="003B55FB" w:rsidRDefault="003B55FB" w:rsidP="003B55FB">
            <w:pPr>
              <w:numPr>
                <w:ilvl w:val="0"/>
                <w:numId w:val="7"/>
              </w:numPr>
              <w:rPr>
                <w:rFonts w:ascii="Arial Narrow" w:hAnsi="Arial Narrow" w:cs="Calibri"/>
                <w:sz w:val="22"/>
                <w:szCs w:val="22"/>
                <w:lang w:val="ro-RO"/>
              </w:rPr>
            </w:pPr>
            <w:r w:rsidRPr="003B55FB">
              <w:rPr>
                <w:rFonts w:ascii="Arial Narrow" w:hAnsi="Arial Narrow" w:cs="Calibri"/>
                <w:sz w:val="22"/>
                <w:szCs w:val="22"/>
                <w:lang w:val="ro-RO"/>
              </w:rPr>
              <w:t xml:space="preserve">Nicolae Cabasila, </w:t>
            </w:r>
            <w:r w:rsidRPr="003B55FB">
              <w:rPr>
                <w:rFonts w:ascii="Arial Narrow" w:hAnsi="Arial Narrow" w:cs="Calibri"/>
                <w:i/>
                <w:sz w:val="22"/>
                <w:szCs w:val="22"/>
                <w:lang w:val="ro-RO"/>
              </w:rPr>
              <w:t>Despre viaţa în Hristos şi Tâlcuirea dumnezeieştii Liturghii</w:t>
            </w:r>
            <w:r w:rsidRPr="003B55FB">
              <w:rPr>
                <w:rFonts w:ascii="Arial Narrow" w:hAnsi="Arial Narrow" w:cs="Calibri"/>
                <w:sz w:val="22"/>
                <w:szCs w:val="22"/>
                <w:lang w:val="ro-RO"/>
              </w:rPr>
              <w:t>, Bucureşti, 1989;</w:t>
            </w:r>
          </w:p>
          <w:p w14:paraId="034865FD" w14:textId="77777777" w:rsidR="003B55FB" w:rsidRPr="003B55FB" w:rsidRDefault="003B55FB" w:rsidP="003B55FB">
            <w:pPr>
              <w:numPr>
                <w:ilvl w:val="0"/>
                <w:numId w:val="7"/>
              </w:numPr>
              <w:rPr>
                <w:rFonts w:ascii="Arial Narrow" w:hAnsi="Arial Narrow" w:cs="Calibri"/>
                <w:sz w:val="22"/>
                <w:szCs w:val="22"/>
                <w:lang w:val="ro-RO"/>
              </w:rPr>
            </w:pPr>
            <w:r w:rsidRPr="003B55FB">
              <w:rPr>
                <w:rFonts w:ascii="Arial Narrow" w:hAnsi="Arial Narrow" w:cs="Calibri"/>
                <w:sz w:val="22"/>
                <w:szCs w:val="22"/>
                <w:lang w:val="ro-RO"/>
              </w:rPr>
              <w:t xml:space="preserve">Olivier Clement, </w:t>
            </w:r>
            <w:r w:rsidRPr="003B55FB">
              <w:rPr>
                <w:rFonts w:ascii="Arial Narrow" w:hAnsi="Arial Narrow" w:cs="Calibri"/>
                <w:i/>
                <w:sz w:val="22"/>
                <w:szCs w:val="22"/>
                <w:lang w:val="ro-RO"/>
              </w:rPr>
              <w:t xml:space="preserve"> Întrebări asupra omului, </w:t>
            </w:r>
            <w:r w:rsidRPr="003B55FB">
              <w:rPr>
                <w:rFonts w:ascii="Arial Narrow" w:hAnsi="Arial Narrow" w:cs="Calibri"/>
                <w:sz w:val="22"/>
                <w:szCs w:val="22"/>
                <w:lang w:val="ro-RO"/>
              </w:rPr>
              <w:t>Alba Iulia, 1997;</w:t>
            </w:r>
          </w:p>
          <w:p w14:paraId="0B7D4A45" w14:textId="77777777" w:rsidR="003B55FB" w:rsidRPr="003B55FB" w:rsidRDefault="003B55FB" w:rsidP="003B55FB">
            <w:pPr>
              <w:numPr>
                <w:ilvl w:val="0"/>
                <w:numId w:val="7"/>
              </w:numPr>
              <w:rPr>
                <w:rFonts w:ascii="Arial Narrow" w:hAnsi="Arial Narrow" w:cs="Calibri"/>
                <w:sz w:val="22"/>
                <w:szCs w:val="22"/>
                <w:lang w:val="ro-RO"/>
              </w:rPr>
            </w:pPr>
            <w:r w:rsidRPr="003B55FB">
              <w:rPr>
                <w:rFonts w:ascii="Arial Narrow" w:hAnsi="Arial Narrow" w:cs="Calibri"/>
                <w:sz w:val="22"/>
                <w:szCs w:val="22"/>
                <w:lang w:val="ro-RO"/>
              </w:rPr>
              <w:lastRenderedPageBreak/>
              <w:t xml:space="preserve">Panayotis Nellas, </w:t>
            </w:r>
            <w:r w:rsidRPr="003B55FB">
              <w:rPr>
                <w:rFonts w:ascii="Arial Narrow" w:hAnsi="Arial Narrow" w:cs="Calibri"/>
                <w:i/>
                <w:sz w:val="22"/>
                <w:szCs w:val="22"/>
                <w:lang w:val="ro-RO"/>
              </w:rPr>
              <w:t xml:space="preserve">Omul, animal îndumnezeit, </w:t>
            </w:r>
            <w:r w:rsidRPr="003B55FB">
              <w:rPr>
                <w:rFonts w:ascii="Arial Narrow" w:hAnsi="Arial Narrow" w:cs="Calibri"/>
                <w:sz w:val="22"/>
                <w:szCs w:val="22"/>
                <w:lang w:val="ro-RO"/>
              </w:rPr>
              <w:t>Sibiu, 1994;</w:t>
            </w:r>
          </w:p>
          <w:p w14:paraId="6096E4C0" w14:textId="77777777" w:rsidR="003B55FB" w:rsidRPr="003B55FB" w:rsidRDefault="003B55FB" w:rsidP="003B55FB">
            <w:pPr>
              <w:numPr>
                <w:ilvl w:val="0"/>
                <w:numId w:val="7"/>
              </w:numPr>
              <w:rPr>
                <w:rFonts w:ascii="Arial Narrow" w:hAnsi="Arial Narrow" w:cs="Calibri"/>
                <w:sz w:val="22"/>
                <w:szCs w:val="22"/>
                <w:lang w:val="ro-RO"/>
              </w:rPr>
            </w:pPr>
            <w:r w:rsidRPr="003B55FB">
              <w:rPr>
                <w:rFonts w:ascii="Arial Narrow" w:hAnsi="Arial Narrow" w:cs="Calibri"/>
                <w:sz w:val="22"/>
                <w:szCs w:val="22"/>
                <w:lang w:val="ro-RO"/>
              </w:rPr>
              <w:t xml:space="preserve">P. Evdokimov, </w:t>
            </w:r>
            <w:r w:rsidRPr="003B55FB">
              <w:rPr>
                <w:rFonts w:ascii="Arial Narrow" w:hAnsi="Arial Narrow" w:cs="Calibri"/>
                <w:i/>
                <w:sz w:val="22"/>
                <w:szCs w:val="22"/>
                <w:lang w:val="ro-RO"/>
              </w:rPr>
              <w:t>Ortodoxia</w:t>
            </w:r>
            <w:r w:rsidRPr="003B55FB">
              <w:rPr>
                <w:rFonts w:ascii="Arial Narrow" w:hAnsi="Arial Narrow" w:cs="Calibri"/>
                <w:sz w:val="22"/>
                <w:szCs w:val="22"/>
                <w:lang w:val="ro-RO"/>
              </w:rPr>
              <w:t>, Bucureşti, 1996;</w:t>
            </w:r>
          </w:p>
          <w:p w14:paraId="17D2869D" w14:textId="77777777" w:rsidR="003B55FB" w:rsidRPr="003B55FB" w:rsidRDefault="003B55FB" w:rsidP="003B55FB">
            <w:pPr>
              <w:numPr>
                <w:ilvl w:val="0"/>
                <w:numId w:val="7"/>
              </w:numPr>
              <w:rPr>
                <w:rFonts w:ascii="Arial Narrow" w:hAnsi="Arial Narrow" w:cs="Calibri"/>
                <w:sz w:val="22"/>
                <w:szCs w:val="22"/>
                <w:lang w:val="ro-RO"/>
              </w:rPr>
            </w:pPr>
            <w:r w:rsidRPr="003B55FB">
              <w:rPr>
                <w:rFonts w:ascii="Arial Narrow" w:hAnsi="Arial Narrow" w:cs="Calibri"/>
                <w:sz w:val="22"/>
                <w:szCs w:val="22"/>
                <w:lang w:val="ro-RO"/>
              </w:rPr>
              <w:t xml:space="preserve">Idem, </w:t>
            </w:r>
            <w:r w:rsidRPr="003B55FB">
              <w:rPr>
                <w:rFonts w:ascii="Arial Narrow" w:hAnsi="Arial Narrow" w:cs="Calibri"/>
                <w:i/>
                <w:sz w:val="22"/>
                <w:szCs w:val="22"/>
                <w:lang w:val="ro-RO"/>
              </w:rPr>
              <w:t xml:space="preserve">Prezenţa Duhului Sfânt în tradiţia ortodoxă, </w:t>
            </w:r>
            <w:r w:rsidRPr="003B55FB">
              <w:rPr>
                <w:rFonts w:ascii="Arial Narrow" w:hAnsi="Arial Narrow" w:cs="Calibri"/>
                <w:sz w:val="22"/>
                <w:szCs w:val="22"/>
                <w:lang w:val="ro-RO"/>
              </w:rPr>
              <w:t>Bucureşti, 1995;</w:t>
            </w:r>
          </w:p>
          <w:p w14:paraId="0282FCAC" w14:textId="77777777" w:rsidR="003B55FB" w:rsidRPr="003B55FB" w:rsidRDefault="003B55FB" w:rsidP="003B55FB">
            <w:pPr>
              <w:numPr>
                <w:ilvl w:val="0"/>
                <w:numId w:val="7"/>
              </w:numPr>
              <w:rPr>
                <w:rFonts w:ascii="Arial Narrow" w:hAnsi="Arial Narrow" w:cs="Calibri"/>
                <w:sz w:val="22"/>
                <w:szCs w:val="22"/>
                <w:lang w:val="ro-RO"/>
              </w:rPr>
            </w:pPr>
            <w:r w:rsidRPr="003B55FB">
              <w:rPr>
                <w:rFonts w:ascii="Arial Narrow" w:hAnsi="Arial Narrow" w:cs="Calibri"/>
                <w:sz w:val="22"/>
                <w:szCs w:val="22"/>
                <w:lang w:val="ro-RO"/>
              </w:rPr>
              <w:t xml:space="preserve">Idem, </w:t>
            </w:r>
            <w:r w:rsidRPr="003B55FB">
              <w:rPr>
                <w:rFonts w:ascii="Arial Narrow" w:hAnsi="Arial Narrow" w:cs="Calibri"/>
                <w:i/>
                <w:sz w:val="22"/>
                <w:szCs w:val="22"/>
                <w:lang w:val="ro-RO"/>
              </w:rPr>
              <w:t xml:space="preserve">Rugăciunea în Biserica de Răsărit, </w:t>
            </w:r>
            <w:r w:rsidRPr="003B55FB">
              <w:rPr>
                <w:rFonts w:ascii="Arial Narrow" w:hAnsi="Arial Narrow" w:cs="Calibri"/>
                <w:sz w:val="22"/>
                <w:szCs w:val="22"/>
                <w:lang w:val="ro-RO"/>
              </w:rPr>
              <w:t>Iaşi, 1996;</w:t>
            </w:r>
          </w:p>
          <w:p w14:paraId="7623F878" w14:textId="77777777" w:rsidR="003B55FB" w:rsidRPr="003B55FB" w:rsidRDefault="003B55FB" w:rsidP="003B55FB">
            <w:pPr>
              <w:numPr>
                <w:ilvl w:val="0"/>
                <w:numId w:val="7"/>
              </w:numPr>
              <w:rPr>
                <w:rFonts w:ascii="Arial Narrow" w:hAnsi="Arial Narrow" w:cs="Calibri"/>
                <w:sz w:val="22"/>
                <w:szCs w:val="22"/>
                <w:lang w:val="ro-RO"/>
              </w:rPr>
            </w:pPr>
            <w:r w:rsidRPr="003B55FB">
              <w:rPr>
                <w:rFonts w:ascii="Arial Narrow" w:hAnsi="Arial Narrow" w:cs="Calibri"/>
                <w:sz w:val="22"/>
                <w:szCs w:val="22"/>
                <w:lang w:val="ro-RO"/>
              </w:rPr>
              <w:t xml:space="preserve">Sergiu Bulgakov, </w:t>
            </w:r>
            <w:r w:rsidRPr="003B55FB">
              <w:rPr>
                <w:rFonts w:ascii="Arial Narrow" w:hAnsi="Arial Narrow" w:cs="Calibri"/>
                <w:i/>
                <w:sz w:val="22"/>
                <w:szCs w:val="22"/>
                <w:lang w:val="ro-RO"/>
              </w:rPr>
              <w:t xml:space="preserve">Ortodoxia, </w:t>
            </w:r>
            <w:r w:rsidRPr="003B55FB">
              <w:rPr>
                <w:rFonts w:ascii="Arial Narrow" w:hAnsi="Arial Narrow" w:cs="Calibri"/>
                <w:sz w:val="22"/>
                <w:szCs w:val="22"/>
                <w:lang w:val="ro-RO"/>
              </w:rPr>
              <w:t>Sibiu, 1933;</w:t>
            </w:r>
          </w:p>
          <w:p w14:paraId="5D001752" w14:textId="77777777" w:rsidR="003B55FB" w:rsidRPr="003B55FB" w:rsidRDefault="003B55FB" w:rsidP="003B55FB">
            <w:pPr>
              <w:numPr>
                <w:ilvl w:val="0"/>
                <w:numId w:val="7"/>
              </w:numPr>
              <w:rPr>
                <w:rFonts w:ascii="Arial Narrow" w:hAnsi="Arial Narrow" w:cs="Calibri"/>
                <w:sz w:val="22"/>
                <w:szCs w:val="22"/>
                <w:lang w:val="ro-RO"/>
              </w:rPr>
            </w:pPr>
            <w:r w:rsidRPr="003B55FB">
              <w:rPr>
                <w:rFonts w:ascii="Arial Narrow" w:hAnsi="Arial Narrow" w:cs="Calibri"/>
                <w:sz w:val="22"/>
                <w:szCs w:val="22"/>
                <w:lang w:val="ro-RO"/>
              </w:rPr>
              <w:t xml:space="preserve">Idem, </w:t>
            </w:r>
            <w:r w:rsidRPr="003B55FB">
              <w:rPr>
                <w:rFonts w:ascii="Arial Narrow" w:hAnsi="Arial Narrow" w:cs="Calibri"/>
                <w:i/>
                <w:sz w:val="22"/>
                <w:szCs w:val="22"/>
                <w:lang w:val="ro-RO"/>
              </w:rPr>
              <w:t xml:space="preserve">Vederea lui Dumnezeu, </w:t>
            </w:r>
            <w:r w:rsidRPr="003B55FB">
              <w:rPr>
                <w:rFonts w:ascii="Arial Narrow" w:hAnsi="Arial Narrow" w:cs="Calibri"/>
                <w:sz w:val="22"/>
                <w:szCs w:val="22"/>
                <w:lang w:val="ro-RO"/>
              </w:rPr>
              <w:t>Sibiu, 1955;</w:t>
            </w:r>
          </w:p>
          <w:p w14:paraId="678B7BC7" w14:textId="77777777" w:rsidR="003B55FB" w:rsidRPr="003B55FB" w:rsidRDefault="003B55FB" w:rsidP="003B55FB">
            <w:pPr>
              <w:numPr>
                <w:ilvl w:val="0"/>
                <w:numId w:val="7"/>
              </w:numPr>
              <w:rPr>
                <w:rFonts w:ascii="Arial Narrow" w:hAnsi="Arial Narrow" w:cs="Calibri"/>
                <w:sz w:val="22"/>
                <w:szCs w:val="22"/>
                <w:lang w:val="ro-RO"/>
              </w:rPr>
            </w:pPr>
            <w:r w:rsidRPr="003B55FB">
              <w:rPr>
                <w:rFonts w:ascii="Arial Narrow" w:hAnsi="Arial Narrow" w:cs="Calibri"/>
                <w:sz w:val="22"/>
                <w:szCs w:val="22"/>
                <w:lang w:val="ro-RO"/>
              </w:rPr>
              <w:t xml:space="preserve">Idem, </w:t>
            </w:r>
            <w:r w:rsidRPr="003B55FB">
              <w:rPr>
                <w:rFonts w:ascii="Arial Narrow" w:hAnsi="Arial Narrow" w:cs="Calibri"/>
                <w:i/>
                <w:sz w:val="22"/>
                <w:szCs w:val="22"/>
                <w:lang w:val="ro-RO"/>
              </w:rPr>
              <w:t xml:space="preserve">Introducere în teologia ortodoxă, </w:t>
            </w:r>
            <w:r w:rsidRPr="003B55FB">
              <w:rPr>
                <w:rFonts w:ascii="Arial Narrow" w:hAnsi="Arial Narrow" w:cs="Calibri"/>
                <w:sz w:val="22"/>
                <w:szCs w:val="22"/>
                <w:lang w:val="ro-RO"/>
              </w:rPr>
              <w:t>Bucureşti, 1993;</w:t>
            </w:r>
          </w:p>
          <w:p w14:paraId="6D187D12" w14:textId="77777777" w:rsidR="003B55FB" w:rsidRPr="003B55FB" w:rsidRDefault="003B55FB" w:rsidP="003B55FB">
            <w:pPr>
              <w:numPr>
                <w:ilvl w:val="0"/>
                <w:numId w:val="7"/>
              </w:numPr>
              <w:rPr>
                <w:rFonts w:ascii="Arial Narrow" w:hAnsi="Arial Narrow" w:cs="Calibri"/>
                <w:sz w:val="22"/>
                <w:szCs w:val="22"/>
                <w:lang w:val="ro-RO"/>
              </w:rPr>
            </w:pPr>
            <w:r w:rsidRPr="003B55FB">
              <w:rPr>
                <w:rFonts w:ascii="Arial Narrow" w:hAnsi="Arial Narrow" w:cs="Calibri"/>
                <w:sz w:val="22"/>
                <w:szCs w:val="22"/>
                <w:lang w:val="ro-RO"/>
              </w:rPr>
              <w:t xml:space="preserve">Idem, </w:t>
            </w:r>
            <w:r w:rsidRPr="003B55FB">
              <w:rPr>
                <w:rFonts w:ascii="Arial Narrow" w:hAnsi="Arial Narrow" w:cs="Calibri"/>
                <w:i/>
                <w:sz w:val="22"/>
                <w:szCs w:val="22"/>
                <w:lang w:val="ro-RO"/>
              </w:rPr>
              <w:t xml:space="preserve">După chipul şi asemănarea lui Dumnezeu, </w:t>
            </w:r>
            <w:r w:rsidRPr="003B55FB">
              <w:rPr>
                <w:rFonts w:ascii="Arial Narrow" w:hAnsi="Arial Narrow" w:cs="Calibri"/>
                <w:sz w:val="22"/>
                <w:szCs w:val="22"/>
                <w:lang w:val="ro-RO"/>
              </w:rPr>
              <w:t>Bucureşti, 1998.</w:t>
            </w:r>
          </w:p>
          <w:p w14:paraId="5F831E70" w14:textId="77777777" w:rsidR="003B55FB" w:rsidRPr="003B55FB" w:rsidRDefault="003B55FB" w:rsidP="00215677">
            <w:pPr>
              <w:rPr>
                <w:rFonts w:ascii="Arial Narrow" w:hAnsi="Arial Narrow" w:cs="Calibri"/>
                <w:sz w:val="22"/>
                <w:szCs w:val="22"/>
                <w:lang w:val="ro-RO"/>
              </w:rPr>
            </w:pPr>
          </w:p>
          <w:p w14:paraId="4433951D" w14:textId="77777777" w:rsidR="003B55FB" w:rsidRPr="003B55FB" w:rsidRDefault="003B55FB" w:rsidP="00215677">
            <w:pPr>
              <w:pStyle w:val="Default"/>
              <w:rPr>
                <w:rFonts w:ascii="Arial Narrow" w:hAnsi="Arial Narrow" w:cs="Calibri"/>
                <w:sz w:val="22"/>
                <w:szCs w:val="22"/>
              </w:rPr>
            </w:pPr>
          </w:p>
        </w:tc>
      </w:tr>
      <w:tr w:rsidR="003B55FB" w:rsidRPr="003B55FB" w14:paraId="6F326657" w14:textId="77777777" w:rsidTr="00C54962">
        <w:tc>
          <w:tcPr>
            <w:tcW w:w="3357" w:type="pct"/>
            <w:shd w:val="pct15" w:color="auto" w:fill="FFFFFF"/>
          </w:tcPr>
          <w:p w14:paraId="4C04E780" w14:textId="77777777" w:rsidR="003B55FB" w:rsidRPr="003B55FB" w:rsidRDefault="003B55FB" w:rsidP="00215677">
            <w:pPr>
              <w:pStyle w:val="Default"/>
              <w:rPr>
                <w:rFonts w:ascii="Arial Narrow" w:hAnsi="Arial Narrow" w:cs="Calibri"/>
                <w:b/>
                <w:sz w:val="22"/>
                <w:szCs w:val="22"/>
              </w:rPr>
            </w:pPr>
            <w:r w:rsidRPr="003B55FB">
              <w:rPr>
                <w:rFonts w:ascii="Arial Narrow" w:hAnsi="Arial Narrow" w:cs="Calibri"/>
                <w:b/>
                <w:sz w:val="22"/>
                <w:szCs w:val="22"/>
              </w:rPr>
              <w:lastRenderedPageBreak/>
              <w:t xml:space="preserve">      Curs sem. II</w:t>
            </w:r>
          </w:p>
        </w:tc>
        <w:tc>
          <w:tcPr>
            <w:tcW w:w="959" w:type="pct"/>
          </w:tcPr>
          <w:p w14:paraId="7332004C" w14:textId="77777777" w:rsidR="003B55FB" w:rsidRPr="003B55FB" w:rsidRDefault="003B55FB" w:rsidP="00C54962">
            <w:pPr>
              <w:pStyle w:val="Default"/>
              <w:jc w:val="center"/>
              <w:rPr>
                <w:rFonts w:ascii="Arial Narrow" w:hAnsi="Arial Narrow" w:cs="Calibri"/>
                <w:sz w:val="22"/>
                <w:szCs w:val="22"/>
              </w:rPr>
            </w:pPr>
            <w:r w:rsidRPr="003B55FB">
              <w:rPr>
                <w:rFonts w:ascii="Arial Narrow" w:hAnsi="Arial Narrow" w:cs="Calibri"/>
                <w:b/>
                <w:sz w:val="22"/>
                <w:szCs w:val="22"/>
              </w:rPr>
              <w:t>Metode de predare</w:t>
            </w:r>
          </w:p>
        </w:tc>
        <w:tc>
          <w:tcPr>
            <w:tcW w:w="685" w:type="pct"/>
          </w:tcPr>
          <w:p w14:paraId="60426BE7" w14:textId="77777777" w:rsidR="003B55FB" w:rsidRPr="003B55FB" w:rsidRDefault="003B55FB" w:rsidP="00215677">
            <w:pPr>
              <w:rPr>
                <w:rFonts w:ascii="Arial Narrow" w:hAnsi="Arial Narrow" w:cs="Calibri"/>
                <w:b/>
                <w:sz w:val="22"/>
                <w:szCs w:val="22"/>
                <w:lang w:val="ro-RO"/>
              </w:rPr>
            </w:pPr>
          </w:p>
        </w:tc>
      </w:tr>
      <w:tr w:rsidR="003B55FB" w:rsidRPr="003B55FB" w14:paraId="51D3E18F" w14:textId="77777777" w:rsidTr="00C54962">
        <w:tc>
          <w:tcPr>
            <w:tcW w:w="3357" w:type="pct"/>
            <w:shd w:val="pct15" w:color="auto" w:fill="FFFFFF"/>
          </w:tcPr>
          <w:p w14:paraId="7B8D073F"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1. Taina Sf. Botez</w:t>
            </w:r>
          </w:p>
        </w:tc>
        <w:tc>
          <w:tcPr>
            <w:tcW w:w="959" w:type="pct"/>
          </w:tcPr>
          <w:p w14:paraId="6C5BEE99" w14:textId="77777777" w:rsidR="003B55FB" w:rsidRPr="003B55FB" w:rsidRDefault="003B55FB" w:rsidP="00215677">
            <w:pPr>
              <w:pStyle w:val="Default"/>
              <w:jc w:val="center"/>
              <w:rPr>
                <w:rFonts w:ascii="Arial Narrow" w:hAnsi="Arial Narrow" w:cs="Calibri"/>
                <w:sz w:val="22"/>
                <w:szCs w:val="22"/>
              </w:rPr>
            </w:pPr>
            <w:r w:rsidRPr="003B55FB">
              <w:rPr>
                <w:rFonts w:ascii="Arial Narrow" w:hAnsi="Arial Narrow" w:cs="Calibri"/>
                <w:i/>
                <w:sz w:val="22"/>
                <w:szCs w:val="22"/>
              </w:rPr>
              <w:t>Prelegere, discuţii</w:t>
            </w:r>
          </w:p>
        </w:tc>
        <w:tc>
          <w:tcPr>
            <w:tcW w:w="685" w:type="pct"/>
          </w:tcPr>
          <w:p w14:paraId="1DDD6762"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0E0454F8" w14:textId="77777777" w:rsidTr="00C54962">
        <w:tc>
          <w:tcPr>
            <w:tcW w:w="3357" w:type="pct"/>
            <w:shd w:val="pct15" w:color="auto" w:fill="FFFFFF"/>
          </w:tcPr>
          <w:p w14:paraId="48810550"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2. Sfânta Taina a Mirungerii</w:t>
            </w:r>
          </w:p>
        </w:tc>
        <w:tc>
          <w:tcPr>
            <w:tcW w:w="959" w:type="pct"/>
          </w:tcPr>
          <w:p w14:paraId="18B5AA27"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0C4D56B7"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696DA270" w14:textId="77777777" w:rsidTr="00C54962">
        <w:tc>
          <w:tcPr>
            <w:tcW w:w="3357" w:type="pct"/>
            <w:shd w:val="pct15" w:color="auto" w:fill="FFFFFF"/>
          </w:tcPr>
          <w:p w14:paraId="573C6132"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3. Taina Sf. Euharistii</w:t>
            </w:r>
          </w:p>
        </w:tc>
        <w:tc>
          <w:tcPr>
            <w:tcW w:w="959" w:type="pct"/>
          </w:tcPr>
          <w:p w14:paraId="4269905C"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66D3E10D"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57B1DBC4" w14:textId="77777777" w:rsidTr="00C54962">
        <w:tc>
          <w:tcPr>
            <w:tcW w:w="3357" w:type="pct"/>
            <w:shd w:val="pct15" w:color="auto" w:fill="FFFFFF"/>
          </w:tcPr>
          <w:p w14:paraId="2DFD800D"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4. Taina Spovedaniei</w:t>
            </w:r>
          </w:p>
        </w:tc>
        <w:tc>
          <w:tcPr>
            <w:tcW w:w="959" w:type="pct"/>
          </w:tcPr>
          <w:p w14:paraId="712632A2"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61716EBB"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0389CCDF" w14:textId="77777777" w:rsidTr="00C54962">
        <w:tc>
          <w:tcPr>
            <w:tcW w:w="3357" w:type="pct"/>
            <w:shd w:val="pct15" w:color="auto" w:fill="FFFFFF"/>
          </w:tcPr>
          <w:p w14:paraId="5D48D441"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 xml:space="preserve">5. Taina Preotiei </w:t>
            </w:r>
          </w:p>
        </w:tc>
        <w:tc>
          <w:tcPr>
            <w:tcW w:w="959" w:type="pct"/>
          </w:tcPr>
          <w:p w14:paraId="4E03AA96"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7DB428AF"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0D6B65FB" w14:textId="77777777" w:rsidTr="00C54962">
        <w:tc>
          <w:tcPr>
            <w:tcW w:w="3357" w:type="pct"/>
            <w:shd w:val="pct15" w:color="auto" w:fill="FFFFFF"/>
          </w:tcPr>
          <w:p w14:paraId="58852DE6"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6. Taina Cununiei</w:t>
            </w:r>
          </w:p>
        </w:tc>
        <w:tc>
          <w:tcPr>
            <w:tcW w:w="959" w:type="pct"/>
          </w:tcPr>
          <w:p w14:paraId="083EB4D0"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68AB4463"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3B26D152" w14:textId="77777777" w:rsidTr="00C54962">
        <w:tc>
          <w:tcPr>
            <w:tcW w:w="3357" w:type="pct"/>
            <w:shd w:val="pct15" w:color="auto" w:fill="FFFFFF"/>
          </w:tcPr>
          <w:p w14:paraId="6C3403C1"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7. Taina Sf. Maslu</w:t>
            </w:r>
          </w:p>
        </w:tc>
        <w:tc>
          <w:tcPr>
            <w:tcW w:w="959" w:type="pct"/>
          </w:tcPr>
          <w:p w14:paraId="2280FE73"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49AE34A7"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72BAE6ED" w14:textId="77777777" w:rsidTr="00C54962">
        <w:tc>
          <w:tcPr>
            <w:tcW w:w="3357" w:type="pct"/>
            <w:shd w:val="pct15" w:color="auto" w:fill="FFFFFF"/>
          </w:tcPr>
          <w:p w14:paraId="5B390AC8" w14:textId="77777777" w:rsidR="003B55FB" w:rsidRPr="003B55FB" w:rsidRDefault="003B55FB" w:rsidP="00215677">
            <w:pPr>
              <w:pStyle w:val="Default"/>
              <w:rPr>
                <w:rFonts w:ascii="Arial Narrow" w:hAnsi="Arial Narrow" w:cs="Calibri"/>
                <w:sz w:val="22"/>
                <w:szCs w:val="22"/>
              </w:rPr>
            </w:pPr>
            <w:r w:rsidRPr="003B55FB">
              <w:rPr>
                <w:rFonts w:ascii="Arial Narrow" w:hAnsi="Arial Narrow" w:cs="Calibri"/>
                <w:sz w:val="22"/>
                <w:szCs w:val="22"/>
              </w:rPr>
              <w:t>8. Învăţătura despre moarte</w:t>
            </w:r>
          </w:p>
        </w:tc>
        <w:tc>
          <w:tcPr>
            <w:tcW w:w="959" w:type="pct"/>
          </w:tcPr>
          <w:p w14:paraId="365F8C40"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0A9434D1"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1ABFF381" w14:textId="77777777" w:rsidTr="00C54962">
        <w:tc>
          <w:tcPr>
            <w:tcW w:w="3357" w:type="pct"/>
            <w:shd w:val="pct15" w:color="auto" w:fill="FFFFFF"/>
          </w:tcPr>
          <w:p w14:paraId="073A0A5D"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 xml:space="preserve">9. Judecata particulară   </w:t>
            </w:r>
          </w:p>
        </w:tc>
        <w:tc>
          <w:tcPr>
            <w:tcW w:w="959" w:type="pct"/>
          </w:tcPr>
          <w:p w14:paraId="58AC336D"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613DCBCA"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3F709707" w14:textId="77777777" w:rsidTr="00C54962">
        <w:tc>
          <w:tcPr>
            <w:tcW w:w="3357" w:type="pct"/>
            <w:shd w:val="pct15" w:color="auto" w:fill="FFFFFF"/>
          </w:tcPr>
          <w:p w14:paraId="50ED5DA6"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10. Învăţătura despre rai şi iad. Doctrina catolică despre purgatoriu şi critica ortodoxă</w:t>
            </w:r>
          </w:p>
        </w:tc>
        <w:tc>
          <w:tcPr>
            <w:tcW w:w="959" w:type="pct"/>
          </w:tcPr>
          <w:p w14:paraId="3D2E9594"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3F2D144D"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54158CDB" w14:textId="77777777" w:rsidTr="00C54962">
        <w:tc>
          <w:tcPr>
            <w:tcW w:w="3357" w:type="pct"/>
            <w:shd w:val="pct15" w:color="auto" w:fill="FFFFFF"/>
          </w:tcPr>
          <w:p w14:paraId="5D5EC534" w14:textId="77777777" w:rsidR="003B55FB" w:rsidRPr="003B55FB" w:rsidRDefault="003B55FB" w:rsidP="00215677">
            <w:pPr>
              <w:pStyle w:val="Default"/>
              <w:rPr>
                <w:rFonts w:ascii="Arial Narrow" w:hAnsi="Arial Narrow" w:cs="Calibri"/>
                <w:sz w:val="22"/>
                <w:szCs w:val="22"/>
              </w:rPr>
            </w:pPr>
            <w:r w:rsidRPr="003B55FB">
              <w:rPr>
                <w:rFonts w:ascii="Arial Narrow" w:hAnsi="Arial Narrow" w:cs="Calibri"/>
                <w:sz w:val="22"/>
                <w:szCs w:val="22"/>
              </w:rPr>
              <w:t>11. Învăţătura despre  rai şi iad. Doctrina catolică despre purgatoriu şi critica ortodoxă</w:t>
            </w:r>
          </w:p>
        </w:tc>
        <w:tc>
          <w:tcPr>
            <w:tcW w:w="959" w:type="pct"/>
          </w:tcPr>
          <w:p w14:paraId="17C037AE"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4424D53E"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1782BB87" w14:textId="77777777" w:rsidTr="00C54962">
        <w:tc>
          <w:tcPr>
            <w:tcW w:w="3357" w:type="pct"/>
            <w:shd w:val="pct15" w:color="auto" w:fill="FFFFFF"/>
          </w:tcPr>
          <w:p w14:paraId="59C98586"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12. Învăţătura despre legătura cu cei adormiţi</w:t>
            </w:r>
          </w:p>
        </w:tc>
        <w:tc>
          <w:tcPr>
            <w:tcW w:w="959" w:type="pct"/>
          </w:tcPr>
          <w:p w14:paraId="231448F6"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5C3FD2B1"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1CB8DFB3" w14:textId="77777777" w:rsidTr="00C54962">
        <w:tc>
          <w:tcPr>
            <w:tcW w:w="3357" w:type="pct"/>
            <w:shd w:val="pct15" w:color="auto" w:fill="FFFFFF"/>
          </w:tcPr>
          <w:p w14:paraId="0D60DAC0"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13. Învierea morţilor, a doua venire şi judecata universală</w:t>
            </w:r>
          </w:p>
        </w:tc>
        <w:tc>
          <w:tcPr>
            <w:tcW w:w="959" w:type="pct"/>
          </w:tcPr>
          <w:p w14:paraId="57B4ADC6"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497B5D58"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3B55FB" w14:paraId="0D7D4609" w14:textId="77777777" w:rsidTr="00C54962">
        <w:tc>
          <w:tcPr>
            <w:tcW w:w="3357" w:type="pct"/>
            <w:shd w:val="pct15" w:color="auto" w:fill="FFFFFF"/>
          </w:tcPr>
          <w:p w14:paraId="7B6A8AA0" w14:textId="77777777" w:rsidR="003B55FB" w:rsidRPr="003B55FB" w:rsidRDefault="003B55FB" w:rsidP="00215677">
            <w:pPr>
              <w:rPr>
                <w:rFonts w:ascii="Arial Narrow" w:hAnsi="Arial Narrow" w:cs="Calibri"/>
                <w:sz w:val="22"/>
                <w:szCs w:val="22"/>
                <w:lang w:val="ro-RO"/>
              </w:rPr>
            </w:pPr>
            <w:r w:rsidRPr="003B55FB">
              <w:rPr>
                <w:rFonts w:ascii="Arial Narrow" w:hAnsi="Arial Narrow" w:cs="Calibri"/>
                <w:sz w:val="22"/>
                <w:szCs w:val="22"/>
                <w:lang w:val="ro-RO"/>
              </w:rPr>
              <w:t>14. Cerul nou şi pământul nou. Viaţa vesnică.</w:t>
            </w:r>
          </w:p>
        </w:tc>
        <w:tc>
          <w:tcPr>
            <w:tcW w:w="959" w:type="pct"/>
          </w:tcPr>
          <w:p w14:paraId="41550998" w14:textId="77777777" w:rsidR="003B55FB" w:rsidRPr="003B55FB" w:rsidRDefault="003B55FB" w:rsidP="00215677">
            <w:pPr>
              <w:pStyle w:val="Default"/>
              <w:jc w:val="center"/>
              <w:rPr>
                <w:rFonts w:ascii="Arial Narrow" w:hAnsi="Arial Narrow" w:cs="Calibri"/>
                <w:i/>
                <w:sz w:val="22"/>
                <w:szCs w:val="22"/>
              </w:rPr>
            </w:pPr>
            <w:r w:rsidRPr="003B55FB">
              <w:rPr>
                <w:rFonts w:ascii="Arial Narrow" w:hAnsi="Arial Narrow" w:cs="Calibri"/>
                <w:i/>
                <w:sz w:val="22"/>
                <w:szCs w:val="22"/>
              </w:rPr>
              <w:t>Prelegere, discuţii</w:t>
            </w:r>
          </w:p>
        </w:tc>
        <w:tc>
          <w:tcPr>
            <w:tcW w:w="685" w:type="pct"/>
          </w:tcPr>
          <w:p w14:paraId="765DF497" w14:textId="77777777" w:rsidR="003B55FB" w:rsidRPr="003B55FB" w:rsidRDefault="003B55FB" w:rsidP="00C54962">
            <w:pPr>
              <w:jc w:val="center"/>
              <w:rPr>
                <w:rFonts w:ascii="Arial Narrow" w:hAnsi="Arial Narrow" w:cs="Calibri"/>
                <w:b/>
                <w:sz w:val="22"/>
                <w:szCs w:val="22"/>
                <w:lang w:val="ro-RO"/>
              </w:rPr>
            </w:pPr>
            <w:r w:rsidRPr="003B55FB">
              <w:rPr>
                <w:rFonts w:ascii="Arial Narrow" w:hAnsi="Arial Narrow" w:cs="Calibri"/>
                <w:b/>
                <w:sz w:val="22"/>
                <w:szCs w:val="22"/>
                <w:lang w:val="ro-RO"/>
              </w:rPr>
              <w:t>2 ore</w:t>
            </w:r>
          </w:p>
        </w:tc>
      </w:tr>
      <w:tr w:rsidR="003B55FB" w:rsidRPr="00CA7A03" w14:paraId="6CF2307F" w14:textId="77777777" w:rsidTr="00C54962">
        <w:tc>
          <w:tcPr>
            <w:tcW w:w="5000" w:type="pct"/>
            <w:gridSpan w:val="3"/>
            <w:shd w:val="pct15" w:color="auto" w:fill="FFFFFF"/>
          </w:tcPr>
          <w:p w14:paraId="19F48071" w14:textId="77777777" w:rsidR="003B55FB" w:rsidRPr="003B55FB" w:rsidRDefault="003B55FB" w:rsidP="00215677">
            <w:pPr>
              <w:pStyle w:val="Default"/>
              <w:rPr>
                <w:rFonts w:ascii="Arial Narrow" w:hAnsi="Arial Narrow" w:cs="Calibri"/>
                <w:color w:val="auto"/>
                <w:sz w:val="22"/>
                <w:szCs w:val="22"/>
              </w:rPr>
            </w:pPr>
            <w:r w:rsidRPr="003B55FB">
              <w:rPr>
                <w:rFonts w:ascii="Arial Narrow" w:hAnsi="Arial Narrow" w:cs="Calibri"/>
                <w:color w:val="auto"/>
                <w:sz w:val="22"/>
                <w:szCs w:val="22"/>
              </w:rPr>
              <w:t xml:space="preserve">      </w:t>
            </w:r>
          </w:p>
          <w:p w14:paraId="53F0393B" w14:textId="77777777" w:rsidR="003B55FB" w:rsidRPr="003B55FB" w:rsidRDefault="003B55FB" w:rsidP="00215677">
            <w:pPr>
              <w:pStyle w:val="Default"/>
              <w:rPr>
                <w:rFonts w:ascii="Arial Narrow" w:hAnsi="Arial Narrow" w:cs="Calibri"/>
                <w:b/>
                <w:i/>
                <w:color w:val="auto"/>
                <w:sz w:val="22"/>
                <w:szCs w:val="22"/>
              </w:rPr>
            </w:pPr>
            <w:r w:rsidRPr="003B55FB">
              <w:rPr>
                <w:rFonts w:ascii="Arial Narrow" w:hAnsi="Arial Narrow" w:cs="Calibri"/>
                <w:color w:val="auto"/>
                <w:sz w:val="22"/>
                <w:szCs w:val="22"/>
              </w:rPr>
              <w:t xml:space="preserve"> </w:t>
            </w:r>
            <w:r w:rsidRPr="003B55FB">
              <w:rPr>
                <w:rFonts w:ascii="Arial Narrow" w:hAnsi="Arial Narrow" w:cs="Calibri"/>
                <w:b/>
                <w:i/>
                <w:color w:val="auto"/>
                <w:sz w:val="22"/>
                <w:szCs w:val="22"/>
              </w:rPr>
              <w:t>Bibliografie</w:t>
            </w:r>
          </w:p>
          <w:p w14:paraId="41D05F87" w14:textId="77777777" w:rsidR="003B55FB" w:rsidRPr="003B55FB" w:rsidRDefault="003B55FB" w:rsidP="003B55FB">
            <w:pPr>
              <w:numPr>
                <w:ilvl w:val="0"/>
                <w:numId w:val="8"/>
              </w:numPr>
              <w:rPr>
                <w:rFonts w:ascii="Arial Narrow" w:hAnsi="Arial Narrow" w:cs="Calibri"/>
                <w:sz w:val="22"/>
                <w:szCs w:val="22"/>
                <w:lang w:val="ro-RO"/>
              </w:rPr>
            </w:pPr>
            <w:r w:rsidRPr="003B55FB">
              <w:rPr>
                <w:rFonts w:ascii="Arial Narrow" w:hAnsi="Arial Narrow" w:cs="Calibri"/>
                <w:sz w:val="22"/>
                <w:szCs w:val="22"/>
                <w:lang w:val="ro-RO"/>
              </w:rPr>
              <w:t xml:space="preserve">B. Bobrinskoj, </w:t>
            </w:r>
            <w:r w:rsidRPr="003B55FB">
              <w:rPr>
                <w:rFonts w:ascii="Arial Narrow" w:hAnsi="Arial Narrow" w:cs="Calibri"/>
                <w:i/>
                <w:sz w:val="22"/>
                <w:szCs w:val="22"/>
                <w:lang w:val="ro-RO"/>
              </w:rPr>
              <w:t xml:space="preserve">Împărtăşirea Sfântului Duh, </w:t>
            </w:r>
            <w:r w:rsidRPr="003B55FB">
              <w:rPr>
                <w:rFonts w:ascii="Arial Narrow" w:hAnsi="Arial Narrow" w:cs="Calibri"/>
                <w:sz w:val="22"/>
                <w:szCs w:val="22"/>
                <w:lang w:val="ro-RO"/>
              </w:rPr>
              <w:t>Bucureşti, 1999;</w:t>
            </w:r>
          </w:p>
          <w:p w14:paraId="71EDA8BD" w14:textId="77777777" w:rsidR="003B55FB" w:rsidRPr="003B55FB" w:rsidRDefault="003B55FB" w:rsidP="003B55FB">
            <w:pPr>
              <w:numPr>
                <w:ilvl w:val="0"/>
                <w:numId w:val="8"/>
              </w:numPr>
              <w:rPr>
                <w:rFonts w:ascii="Arial Narrow" w:hAnsi="Arial Narrow" w:cs="Calibri"/>
                <w:sz w:val="22"/>
                <w:szCs w:val="22"/>
                <w:lang w:val="ro-RO"/>
              </w:rPr>
            </w:pPr>
            <w:r w:rsidRPr="003B55FB">
              <w:rPr>
                <w:rFonts w:ascii="Arial Narrow" w:hAnsi="Arial Narrow" w:cs="Calibri"/>
                <w:sz w:val="22"/>
                <w:szCs w:val="22"/>
                <w:lang w:val="ro-RO"/>
              </w:rPr>
              <w:t xml:space="preserve">Christos  Jannaras, </w:t>
            </w:r>
            <w:r w:rsidRPr="003B55FB">
              <w:rPr>
                <w:rFonts w:ascii="Arial Narrow" w:hAnsi="Arial Narrow" w:cs="Calibri"/>
                <w:i/>
                <w:sz w:val="22"/>
                <w:szCs w:val="22"/>
                <w:lang w:val="ro-RO"/>
              </w:rPr>
              <w:t xml:space="preserve">Ortodoxie şi Occident, </w:t>
            </w:r>
            <w:r w:rsidRPr="003B55FB">
              <w:rPr>
                <w:rFonts w:ascii="Arial Narrow" w:hAnsi="Arial Narrow" w:cs="Calibri"/>
                <w:sz w:val="22"/>
                <w:szCs w:val="22"/>
                <w:lang w:val="ro-RO"/>
              </w:rPr>
              <w:t>Bucureşti, 1995;</w:t>
            </w:r>
          </w:p>
          <w:p w14:paraId="456F4DAD" w14:textId="77777777" w:rsidR="003B55FB" w:rsidRPr="003B55FB" w:rsidRDefault="003B55FB" w:rsidP="003B55FB">
            <w:pPr>
              <w:numPr>
                <w:ilvl w:val="0"/>
                <w:numId w:val="8"/>
              </w:numPr>
              <w:rPr>
                <w:rFonts w:ascii="Arial Narrow" w:hAnsi="Arial Narrow" w:cs="Calibri"/>
                <w:sz w:val="22"/>
                <w:szCs w:val="22"/>
                <w:lang w:val="ro-RO"/>
              </w:rPr>
            </w:pPr>
            <w:r w:rsidRPr="003B55FB">
              <w:rPr>
                <w:rFonts w:ascii="Arial Narrow" w:hAnsi="Arial Narrow" w:cs="Calibri"/>
                <w:sz w:val="22"/>
                <w:szCs w:val="22"/>
                <w:lang w:val="ro-RO"/>
              </w:rPr>
              <w:t xml:space="preserve">D. Stăniloae, </w:t>
            </w:r>
            <w:r w:rsidRPr="003B55FB">
              <w:rPr>
                <w:rFonts w:ascii="Arial Narrow" w:hAnsi="Arial Narrow" w:cs="Calibri"/>
                <w:i/>
                <w:sz w:val="22"/>
                <w:szCs w:val="22"/>
                <w:lang w:val="ro-RO"/>
              </w:rPr>
              <w:t xml:space="preserve">Teologia Dogmatică şi Simbolică, </w:t>
            </w:r>
            <w:r w:rsidRPr="003B55FB">
              <w:rPr>
                <w:rFonts w:ascii="Arial Narrow" w:hAnsi="Arial Narrow" w:cs="Calibri"/>
                <w:sz w:val="22"/>
                <w:szCs w:val="22"/>
                <w:lang w:val="ro-RO"/>
              </w:rPr>
              <w:t>vol. I - III, Bucureşti, 1978;</w:t>
            </w:r>
          </w:p>
          <w:p w14:paraId="5A03B8CB" w14:textId="77777777" w:rsidR="003B55FB" w:rsidRPr="003B55FB" w:rsidRDefault="003B55FB" w:rsidP="003B55FB">
            <w:pPr>
              <w:numPr>
                <w:ilvl w:val="0"/>
                <w:numId w:val="8"/>
              </w:numPr>
              <w:rPr>
                <w:rFonts w:ascii="Arial Narrow" w:hAnsi="Arial Narrow" w:cs="Calibri"/>
                <w:sz w:val="22"/>
                <w:szCs w:val="22"/>
                <w:lang w:val="ro-RO"/>
              </w:rPr>
            </w:pPr>
            <w:r w:rsidRPr="003B55FB">
              <w:rPr>
                <w:rFonts w:ascii="Arial Narrow" w:hAnsi="Arial Narrow" w:cs="Calibri"/>
                <w:sz w:val="22"/>
                <w:szCs w:val="22"/>
                <w:lang w:val="ro-RO"/>
              </w:rPr>
              <w:t xml:space="preserve">Isidor Todoran, </w:t>
            </w:r>
            <w:r w:rsidRPr="003B55FB">
              <w:rPr>
                <w:rFonts w:ascii="Arial Narrow" w:hAnsi="Arial Narrow" w:cs="Calibri"/>
                <w:i/>
                <w:sz w:val="22"/>
                <w:szCs w:val="22"/>
                <w:lang w:val="ro-RO"/>
              </w:rPr>
              <w:t xml:space="preserve"> </w:t>
            </w:r>
            <w:r w:rsidRPr="003B55FB">
              <w:rPr>
                <w:rFonts w:ascii="Arial Narrow" w:hAnsi="Arial Narrow" w:cs="Calibri"/>
                <w:sz w:val="22"/>
                <w:szCs w:val="22"/>
                <w:lang w:val="ro-RO"/>
              </w:rPr>
              <w:t xml:space="preserve">N. Chiţescu, D. Stăniloae şi I. Petreuţă, </w:t>
            </w:r>
            <w:r w:rsidRPr="003B55FB">
              <w:rPr>
                <w:rFonts w:ascii="Arial Narrow" w:hAnsi="Arial Narrow" w:cs="Calibri"/>
                <w:i/>
                <w:sz w:val="22"/>
                <w:szCs w:val="22"/>
                <w:lang w:val="ro-RO"/>
              </w:rPr>
              <w:t>Teologia Dogmatică şi Simbolică</w:t>
            </w:r>
            <w:r w:rsidRPr="003B55FB">
              <w:rPr>
                <w:rFonts w:ascii="Arial Narrow" w:hAnsi="Arial Narrow" w:cs="Calibri"/>
                <w:sz w:val="22"/>
                <w:szCs w:val="22"/>
                <w:lang w:val="ro-RO"/>
              </w:rPr>
              <w:t>, vol. I - II, Cluj - Napoca, 2005;</w:t>
            </w:r>
          </w:p>
          <w:p w14:paraId="5BD52082" w14:textId="77777777" w:rsidR="003B55FB" w:rsidRPr="003B55FB" w:rsidRDefault="003B55FB" w:rsidP="003B55FB">
            <w:pPr>
              <w:numPr>
                <w:ilvl w:val="0"/>
                <w:numId w:val="8"/>
              </w:numPr>
              <w:rPr>
                <w:rFonts w:ascii="Arial Narrow" w:hAnsi="Arial Narrow" w:cs="Calibri"/>
                <w:sz w:val="22"/>
                <w:szCs w:val="22"/>
                <w:lang w:val="ro-RO"/>
              </w:rPr>
            </w:pPr>
            <w:r w:rsidRPr="003B55FB">
              <w:rPr>
                <w:rFonts w:ascii="Arial Narrow" w:hAnsi="Arial Narrow" w:cs="Calibri"/>
                <w:sz w:val="22"/>
                <w:szCs w:val="22"/>
                <w:lang w:val="ro-RO"/>
              </w:rPr>
              <w:t xml:space="preserve">I. Ziziulas, </w:t>
            </w:r>
            <w:r w:rsidRPr="003B55FB">
              <w:rPr>
                <w:rFonts w:ascii="Arial Narrow" w:hAnsi="Arial Narrow" w:cs="Calibri"/>
                <w:i/>
                <w:sz w:val="22"/>
                <w:szCs w:val="22"/>
                <w:lang w:val="ro-RO"/>
              </w:rPr>
              <w:t xml:space="preserve">Fiinţa ecclesială, </w:t>
            </w:r>
            <w:r w:rsidRPr="003B55FB">
              <w:rPr>
                <w:rFonts w:ascii="Arial Narrow" w:hAnsi="Arial Narrow" w:cs="Calibri"/>
                <w:sz w:val="22"/>
                <w:szCs w:val="22"/>
                <w:lang w:val="ro-RO"/>
              </w:rPr>
              <w:t xml:space="preserve"> Bucureşti, 1996;</w:t>
            </w:r>
          </w:p>
          <w:p w14:paraId="1A4CF01F" w14:textId="77777777" w:rsidR="003B55FB" w:rsidRPr="003B55FB" w:rsidRDefault="003B55FB" w:rsidP="003B55FB">
            <w:pPr>
              <w:numPr>
                <w:ilvl w:val="0"/>
                <w:numId w:val="8"/>
              </w:numPr>
              <w:rPr>
                <w:rFonts w:ascii="Arial Narrow" w:hAnsi="Arial Narrow" w:cs="Calibri"/>
                <w:sz w:val="22"/>
                <w:szCs w:val="22"/>
                <w:lang w:val="ro-RO"/>
              </w:rPr>
            </w:pPr>
            <w:r w:rsidRPr="003B55FB">
              <w:rPr>
                <w:rFonts w:ascii="Arial Narrow" w:hAnsi="Arial Narrow" w:cs="Calibri"/>
                <w:sz w:val="22"/>
                <w:szCs w:val="22"/>
                <w:lang w:val="ro-RO"/>
              </w:rPr>
              <w:t xml:space="preserve">J. Meyendorff, </w:t>
            </w:r>
            <w:r w:rsidRPr="003B55FB">
              <w:rPr>
                <w:rFonts w:ascii="Arial Narrow" w:hAnsi="Arial Narrow" w:cs="Calibri"/>
                <w:i/>
                <w:sz w:val="22"/>
                <w:szCs w:val="22"/>
                <w:lang w:val="ro-RO"/>
              </w:rPr>
              <w:t>Teologia bizantină</w:t>
            </w:r>
            <w:r w:rsidRPr="003B55FB">
              <w:rPr>
                <w:rFonts w:ascii="Arial Narrow" w:hAnsi="Arial Narrow" w:cs="Calibri"/>
                <w:sz w:val="22"/>
                <w:szCs w:val="22"/>
                <w:lang w:val="ro-RO"/>
              </w:rPr>
              <w:t>, Bucureşti, 1996</w:t>
            </w:r>
          </w:p>
          <w:p w14:paraId="14A4A763" w14:textId="77777777" w:rsidR="003B55FB" w:rsidRPr="003B55FB" w:rsidRDefault="003B55FB" w:rsidP="003B55FB">
            <w:pPr>
              <w:numPr>
                <w:ilvl w:val="0"/>
                <w:numId w:val="8"/>
              </w:numPr>
              <w:rPr>
                <w:rFonts w:ascii="Arial Narrow" w:hAnsi="Arial Narrow" w:cs="Calibri"/>
                <w:sz w:val="22"/>
                <w:szCs w:val="22"/>
                <w:lang w:val="ro-RO"/>
              </w:rPr>
            </w:pPr>
            <w:r w:rsidRPr="003B55FB">
              <w:rPr>
                <w:rFonts w:ascii="Arial Narrow" w:hAnsi="Arial Narrow" w:cs="Calibri"/>
                <w:sz w:val="22"/>
                <w:szCs w:val="22"/>
                <w:lang w:val="ro-RO"/>
              </w:rPr>
              <w:t xml:space="preserve">Idem, </w:t>
            </w:r>
            <w:r w:rsidRPr="003B55FB">
              <w:rPr>
                <w:rFonts w:ascii="Arial Narrow" w:hAnsi="Arial Narrow" w:cs="Calibri"/>
                <w:i/>
                <w:sz w:val="22"/>
                <w:szCs w:val="22"/>
                <w:lang w:val="ro-RO"/>
              </w:rPr>
              <w:t xml:space="preserve">Hristos în gândirea creştină răsăriteană, </w:t>
            </w:r>
            <w:r w:rsidRPr="003B55FB">
              <w:rPr>
                <w:rFonts w:ascii="Arial Narrow" w:hAnsi="Arial Narrow" w:cs="Calibri"/>
                <w:sz w:val="22"/>
                <w:szCs w:val="22"/>
                <w:lang w:val="ro-RO"/>
              </w:rPr>
              <w:t>Bucureşti, 1997</w:t>
            </w:r>
          </w:p>
          <w:p w14:paraId="0BB63771" w14:textId="77777777" w:rsidR="003B55FB" w:rsidRPr="003B55FB" w:rsidRDefault="003B55FB" w:rsidP="003B55FB">
            <w:pPr>
              <w:numPr>
                <w:ilvl w:val="0"/>
                <w:numId w:val="8"/>
              </w:numPr>
              <w:rPr>
                <w:rFonts w:ascii="Arial Narrow" w:hAnsi="Arial Narrow" w:cs="Calibri"/>
                <w:sz w:val="22"/>
                <w:szCs w:val="22"/>
                <w:lang w:val="ro-RO"/>
              </w:rPr>
            </w:pPr>
            <w:r w:rsidRPr="003B55FB">
              <w:rPr>
                <w:rFonts w:ascii="Arial Narrow" w:hAnsi="Arial Narrow" w:cs="Calibri"/>
                <w:sz w:val="22"/>
                <w:szCs w:val="22"/>
                <w:lang w:val="ro-RO"/>
              </w:rPr>
              <w:t xml:space="preserve">Leonid Uspensky, </w:t>
            </w:r>
            <w:r w:rsidRPr="003B55FB">
              <w:rPr>
                <w:rFonts w:ascii="Arial Narrow" w:hAnsi="Arial Narrow" w:cs="Calibri"/>
                <w:i/>
                <w:sz w:val="22"/>
                <w:szCs w:val="22"/>
                <w:lang w:val="ro-RO"/>
              </w:rPr>
              <w:t xml:space="preserve">Teologia icoanei, </w:t>
            </w:r>
            <w:r w:rsidRPr="003B55FB">
              <w:rPr>
                <w:rFonts w:ascii="Arial Narrow" w:hAnsi="Arial Narrow" w:cs="Calibri"/>
                <w:sz w:val="22"/>
                <w:szCs w:val="22"/>
                <w:lang w:val="ro-RO"/>
              </w:rPr>
              <w:t>Bucuresti, 1994;</w:t>
            </w:r>
          </w:p>
          <w:p w14:paraId="68799F8C" w14:textId="77777777" w:rsidR="003B55FB" w:rsidRPr="003B55FB" w:rsidRDefault="003B55FB" w:rsidP="003B55FB">
            <w:pPr>
              <w:numPr>
                <w:ilvl w:val="0"/>
                <w:numId w:val="8"/>
              </w:numPr>
              <w:rPr>
                <w:rFonts w:ascii="Arial Narrow" w:hAnsi="Arial Narrow" w:cs="Calibri"/>
                <w:sz w:val="22"/>
                <w:szCs w:val="22"/>
                <w:lang w:val="ro-RO"/>
              </w:rPr>
            </w:pPr>
            <w:r w:rsidRPr="003B55FB">
              <w:rPr>
                <w:rFonts w:ascii="Arial Narrow" w:hAnsi="Arial Narrow" w:cs="Calibri"/>
                <w:i/>
                <w:sz w:val="22"/>
                <w:szCs w:val="22"/>
                <w:lang w:val="ro-RO"/>
              </w:rPr>
              <w:t xml:space="preserve">Mărturisirea de credinţă a Bisericii Ortodoxe, </w:t>
            </w:r>
            <w:r w:rsidRPr="003B55FB">
              <w:rPr>
                <w:rFonts w:ascii="Arial Narrow" w:hAnsi="Arial Narrow" w:cs="Calibri"/>
                <w:sz w:val="22"/>
                <w:szCs w:val="22"/>
                <w:lang w:val="ro-RO"/>
              </w:rPr>
              <w:t>Bucureşti, 1981;</w:t>
            </w:r>
          </w:p>
          <w:p w14:paraId="1CEAB23A" w14:textId="77777777" w:rsidR="003B55FB" w:rsidRPr="003B55FB" w:rsidRDefault="003B55FB" w:rsidP="003B55FB">
            <w:pPr>
              <w:numPr>
                <w:ilvl w:val="0"/>
                <w:numId w:val="8"/>
              </w:numPr>
              <w:rPr>
                <w:rFonts w:ascii="Arial Narrow" w:hAnsi="Arial Narrow" w:cs="Calibri"/>
                <w:sz w:val="22"/>
                <w:szCs w:val="22"/>
                <w:lang w:val="ro-RO"/>
              </w:rPr>
            </w:pPr>
            <w:r w:rsidRPr="003B55FB">
              <w:rPr>
                <w:rFonts w:ascii="Arial Narrow" w:hAnsi="Arial Narrow" w:cs="Calibri"/>
                <w:sz w:val="22"/>
                <w:szCs w:val="22"/>
                <w:lang w:val="ro-RO"/>
              </w:rPr>
              <w:t xml:space="preserve">N. Arseniev, </w:t>
            </w:r>
            <w:r w:rsidRPr="003B55FB">
              <w:rPr>
                <w:rFonts w:ascii="Arial Narrow" w:hAnsi="Arial Narrow" w:cs="Calibri"/>
                <w:i/>
                <w:sz w:val="22"/>
                <w:szCs w:val="22"/>
                <w:lang w:val="ro-RO"/>
              </w:rPr>
              <w:t xml:space="preserve">Mistica şi Biserica Ortodoxă, </w:t>
            </w:r>
            <w:r w:rsidRPr="003B55FB">
              <w:rPr>
                <w:rFonts w:ascii="Arial Narrow" w:hAnsi="Arial Narrow" w:cs="Calibri"/>
                <w:sz w:val="22"/>
                <w:szCs w:val="22"/>
                <w:lang w:val="ro-RO"/>
              </w:rPr>
              <w:t>Bucureşti, 1994</w:t>
            </w:r>
          </w:p>
          <w:p w14:paraId="72C411EA" w14:textId="77777777" w:rsidR="003B55FB" w:rsidRPr="003B55FB" w:rsidRDefault="003B55FB" w:rsidP="003B55FB">
            <w:pPr>
              <w:numPr>
                <w:ilvl w:val="0"/>
                <w:numId w:val="8"/>
              </w:numPr>
              <w:rPr>
                <w:rFonts w:ascii="Arial Narrow" w:hAnsi="Arial Narrow" w:cs="Calibri"/>
                <w:sz w:val="22"/>
                <w:szCs w:val="22"/>
                <w:lang w:val="ro-RO"/>
              </w:rPr>
            </w:pPr>
            <w:r w:rsidRPr="003B55FB">
              <w:rPr>
                <w:rFonts w:ascii="Arial Narrow" w:hAnsi="Arial Narrow" w:cs="Calibri"/>
                <w:sz w:val="22"/>
                <w:szCs w:val="22"/>
                <w:lang w:val="ro-RO"/>
              </w:rPr>
              <w:t xml:space="preserve">Nicolae Cabasila, </w:t>
            </w:r>
            <w:r w:rsidRPr="003B55FB">
              <w:rPr>
                <w:rFonts w:ascii="Arial Narrow" w:hAnsi="Arial Narrow" w:cs="Calibri"/>
                <w:i/>
                <w:sz w:val="22"/>
                <w:szCs w:val="22"/>
                <w:lang w:val="ro-RO"/>
              </w:rPr>
              <w:t>Despre viaţa în Hristos şi Tâlcuirea dumnezeieştii Liturghii</w:t>
            </w:r>
            <w:r w:rsidRPr="003B55FB">
              <w:rPr>
                <w:rFonts w:ascii="Arial Narrow" w:hAnsi="Arial Narrow" w:cs="Calibri"/>
                <w:sz w:val="22"/>
                <w:szCs w:val="22"/>
                <w:lang w:val="ro-RO"/>
              </w:rPr>
              <w:t>, Bucureşti, 1989</w:t>
            </w:r>
          </w:p>
          <w:p w14:paraId="66F03CB6" w14:textId="77777777" w:rsidR="003B55FB" w:rsidRPr="003B55FB" w:rsidRDefault="003B55FB" w:rsidP="003B55FB">
            <w:pPr>
              <w:numPr>
                <w:ilvl w:val="0"/>
                <w:numId w:val="8"/>
              </w:numPr>
              <w:rPr>
                <w:rFonts w:ascii="Arial Narrow" w:hAnsi="Arial Narrow" w:cs="Calibri"/>
                <w:sz w:val="22"/>
                <w:szCs w:val="22"/>
                <w:lang w:val="ro-RO"/>
              </w:rPr>
            </w:pPr>
            <w:r w:rsidRPr="003B55FB">
              <w:rPr>
                <w:rFonts w:ascii="Arial Narrow" w:hAnsi="Arial Narrow" w:cs="Calibri"/>
                <w:sz w:val="22"/>
                <w:szCs w:val="22"/>
                <w:lang w:val="ro-RO"/>
              </w:rPr>
              <w:t xml:space="preserve">Olivier Clement, </w:t>
            </w:r>
            <w:r w:rsidRPr="003B55FB">
              <w:rPr>
                <w:rFonts w:ascii="Arial Narrow" w:hAnsi="Arial Narrow" w:cs="Calibri"/>
                <w:i/>
                <w:sz w:val="22"/>
                <w:szCs w:val="22"/>
                <w:lang w:val="ro-RO"/>
              </w:rPr>
              <w:t xml:space="preserve"> Întrebări asupra omului, </w:t>
            </w:r>
            <w:r w:rsidRPr="003B55FB">
              <w:rPr>
                <w:rFonts w:ascii="Arial Narrow" w:hAnsi="Arial Narrow" w:cs="Calibri"/>
                <w:sz w:val="22"/>
                <w:szCs w:val="22"/>
                <w:lang w:val="ro-RO"/>
              </w:rPr>
              <w:t>Alba Iulia, 1997</w:t>
            </w:r>
          </w:p>
          <w:p w14:paraId="2955F1F4" w14:textId="77777777" w:rsidR="003B55FB" w:rsidRPr="003B55FB" w:rsidRDefault="003B55FB" w:rsidP="003B55FB">
            <w:pPr>
              <w:numPr>
                <w:ilvl w:val="0"/>
                <w:numId w:val="8"/>
              </w:numPr>
              <w:rPr>
                <w:rFonts w:ascii="Arial Narrow" w:hAnsi="Arial Narrow" w:cs="Calibri"/>
                <w:sz w:val="22"/>
                <w:szCs w:val="22"/>
                <w:lang w:val="ro-RO"/>
              </w:rPr>
            </w:pPr>
            <w:r w:rsidRPr="003B55FB">
              <w:rPr>
                <w:rFonts w:ascii="Arial Narrow" w:hAnsi="Arial Narrow" w:cs="Calibri"/>
                <w:sz w:val="22"/>
                <w:szCs w:val="22"/>
                <w:lang w:val="ro-RO"/>
              </w:rPr>
              <w:t xml:space="preserve">Panayotis Nellas, </w:t>
            </w:r>
            <w:r w:rsidRPr="003B55FB">
              <w:rPr>
                <w:rFonts w:ascii="Arial Narrow" w:hAnsi="Arial Narrow" w:cs="Calibri"/>
                <w:i/>
                <w:sz w:val="22"/>
                <w:szCs w:val="22"/>
                <w:lang w:val="ro-RO"/>
              </w:rPr>
              <w:t xml:space="preserve">Omul, animal îndumnezeit, </w:t>
            </w:r>
            <w:r w:rsidRPr="003B55FB">
              <w:rPr>
                <w:rFonts w:ascii="Arial Narrow" w:hAnsi="Arial Narrow" w:cs="Calibri"/>
                <w:sz w:val="22"/>
                <w:szCs w:val="22"/>
                <w:lang w:val="ro-RO"/>
              </w:rPr>
              <w:t>Sibiu, 1994</w:t>
            </w:r>
          </w:p>
          <w:p w14:paraId="612FDD54" w14:textId="77777777" w:rsidR="003B55FB" w:rsidRPr="003B55FB" w:rsidRDefault="003B55FB" w:rsidP="003B55FB">
            <w:pPr>
              <w:numPr>
                <w:ilvl w:val="0"/>
                <w:numId w:val="8"/>
              </w:numPr>
              <w:rPr>
                <w:rFonts w:ascii="Arial Narrow" w:hAnsi="Arial Narrow" w:cs="Calibri"/>
                <w:sz w:val="22"/>
                <w:szCs w:val="22"/>
                <w:lang w:val="ro-RO"/>
              </w:rPr>
            </w:pPr>
            <w:r w:rsidRPr="003B55FB">
              <w:rPr>
                <w:rFonts w:ascii="Arial Narrow" w:hAnsi="Arial Narrow" w:cs="Calibri"/>
                <w:sz w:val="22"/>
                <w:szCs w:val="22"/>
                <w:lang w:val="ro-RO"/>
              </w:rPr>
              <w:t xml:space="preserve">P. Evdokimov, </w:t>
            </w:r>
            <w:r w:rsidRPr="003B55FB">
              <w:rPr>
                <w:rFonts w:ascii="Arial Narrow" w:hAnsi="Arial Narrow" w:cs="Calibri"/>
                <w:i/>
                <w:sz w:val="22"/>
                <w:szCs w:val="22"/>
                <w:lang w:val="ro-RO"/>
              </w:rPr>
              <w:t>Ortodoxia</w:t>
            </w:r>
            <w:r w:rsidRPr="003B55FB">
              <w:rPr>
                <w:rFonts w:ascii="Arial Narrow" w:hAnsi="Arial Narrow" w:cs="Calibri"/>
                <w:sz w:val="22"/>
                <w:szCs w:val="22"/>
                <w:lang w:val="ro-RO"/>
              </w:rPr>
              <w:t>, Bucureşti, 1996;</w:t>
            </w:r>
          </w:p>
          <w:p w14:paraId="044AC87E" w14:textId="77777777" w:rsidR="003B55FB" w:rsidRPr="003B55FB" w:rsidRDefault="003B55FB" w:rsidP="003B55FB">
            <w:pPr>
              <w:numPr>
                <w:ilvl w:val="0"/>
                <w:numId w:val="8"/>
              </w:numPr>
              <w:rPr>
                <w:rFonts w:ascii="Arial Narrow" w:hAnsi="Arial Narrow" w:cs="Calibri"/>
                <w:sz w:val="22"/>
                <w:szCs w:val="22"/>
                <w:lang w:val="ro-RO"/>
              </w:rPr>
            </w:pPr>
            <w:r w:rsidRPr="003B55FB">
              <w:rPr>
                <w:rFonts w:ascii="Arial Narrow" w:hAnsi="Arial Narrow" w:cs="Calibri"/>
                <w:sz w:val="22"/>
                <w:szCs w:val="22"/>
                <w:lang w:val="ro-RO"/>
              </w:rPr>
              <w:t xml:space="preserve">Idem, </w:t>
            </w:r>
            <w:r w:rsidRPr="003B55FB">
              <w:rPr>
                <w:rFonts w:ascii="Arial Narrow" w:hAnsi="Arial Narrow" w:cs="Calibri"/>
                <w:i/>
                <w:sz w:val="22"/>
                <w:szCs w:val="22"/>
                <w:lang w:val="ro-RO"/>
              </w:rPr>
              <w:t xml:space="preserve">Prezenţa Duhului Sfânt în tradiţia ortodoxă, </w:t>
            </w:r>
            <w:r w:rsidRPr="003B55FB">
              <w:rPr>
                <w:rFonts w:ascii="Arial Narrow" w:hAnsi="Arial Narrow" w:cs="Calibri"/>
                <w:sz w:val="22"/>
                <w:szCs w:val="22"/>
                <w:lang w:val="ro-RO"/>
              </w:rPr>
              <w:t>Bucureşti, 1995;</w:t>
            </w:r>
          </w:p>
          <w:p w14:paraId="43FA4F9B" w14:textId="77777777" w:rsidR="003B55FB" w:rsidRPr="003B55FB" w:rsidRDefault="003B55FB" w:rsidP="003B55FB">
            <w:pPr>
              <w:numPr>
                <w:ilvl w:val="0"/>
                <w:numId w:val="8"/>
              </w:numPr>
              <w:rPr>
                <w:rFonts w:ascii="Arial Narrow" w:hAnsi="Arial Narrow" w:cs="Calibri"/>
                <w:sz w:val="22"/>
                <w:szCs w:val="22"/>
                <w:lang w:val="ro-RO"/>
              </w:rPr>
            </w:pPr>
            <w:r w:rsidRPr="003B55FB">
              <w:rPr>
                <w:rFonts w:ascii="Arial Narrow" w:hAnsi="Arial Narrow" w:cs="Calibri"/>
                <w:sz w:val="22"/>
                <w:szCs w:val="22"/>
                <w:lang w:val="ro-RO"/>
              </w:rPr>
              <w:t xml:space="preserve">Idem, </w:t>
            </w:r>
            <w:r w:rsidRPr="003B55FB">
              <w:rPr>
                <w:rFonts w:ascii="Arial Narrow" w:hAnsi="Arial Narrow" w:cs="Calibri"/>
                <w:i/>
                <w:sz w:val="22"/>
                <w:szCs w:val="22"/>
                <w:lang w:val="ro-RO"/>
              </w:rPr>
              <w:t xml:space="preserve">Rugăciunea în Biserica de Răsărit, </w:t>
            </w:r>
            <w:r w:rsidRPr="003B55FB">
              <w:rPr>
                <w:rFonts w:ascii="Arial Narrow" w:hAnsi="Arial Narrow" w:cs="Calibri"/>
                <w:sz w:val="22"/>
                <w:szCs w:val="22"/>
                <w:lang w:val="ro-RO"/>
              </w:rPr>
              <w:t>Iaşi, 1996;</w:t>
            </w:r>
          </w:p>
          <w:p w14:paraId="74CCD23C" w14:textId="77777777" w:rsidR="003B55FB" w:rsidRPr="003B55FB" w:rsidRDefault="003B55FB" w:rsidP="003B55FB">
            <w:pPr>
              <w:numPr>
                <w:ilvl w:val="0"/>
                <w:numId w:val="8"/>
              </w:numPr>
              <w:rPr>
                <w:rFonts w:ascii="Arial Narrow" w:hAnsi="Arial Narrow" w:cs="Calibri"/>
                <w:sz w:val="22"/>
                <w:szCs w:val="22"/>
                <w:lang w:val="ro-RO"/>
              </w:rPr>
            </w:pPr>
            <w:r w:rsidRPr="003B55FB">
              <w:rPr>
                <w:rFonts w:ascii="Arial Narrow" w:hAnsi="Arial Narrow" w:cs="Calibri"/>
                <w:sz w:val="22"/>
                <w:szCs w:val="22"/>
                <w:lang w:val="ro-RO"/>
              </w:rPr>
              <w:t xml:space="preserve">Sergiu Bulgakov, </w:t>
            </w:r>
            <w:r w:rsidRPr="003B55FB">
              <w:rPr>
                <w:rFonts w:ascii="Arial Narrow" w:hAnsi="Arial Narrow" w:cs="Calibri"/>
                <w:i/>
                <w:sz w:val="22"/>
                <w:szCs w:val="22"/>
                <w:lang w:val="ro-RO"/>
              </w:rPr>
              <w:t xml:space="preserve">Ortodoxia, </w:t>
            </w:r>
            <w:r w:rsidRPr="003B55FB">
              <w:rPr>
                <w:rFonts w:ascii="Arial Narrow" w:hAnsi="Arial Narrow" w:cs="Calibri"/>
                <w:sz w:val="22"/>
                <w:szCs w:val="22"/>
                <w:lang w:val="ro-RO"/>
              </w:rPr>
              <w:t>Sibiu, 1933;</w:t>
            </w:r>
          </w:p>
          <w:p w14:paraId="70AA3B55" w14:textId="77777777" w:rsidR="003B55FB" w:rsidRPr="003B55FB" w:rsidRDefault="003B55FB" w:rsidP="003B55FB">
            <w:pPr>
              <w:numPr>
                <w:ilvl w:val="0"/>
                <w:numId w:val="8"/>
              </w:numPr>
              <w:rPr>
                <w:rFonts w:ascii="Arial Narrow" w:hAnsi="Arial Narrow" w:cs="Calibri"/>
                <w:sz w:val="22"/>
                <w:szCs w:val="22"/>
                <w:lang w:val="ro-RO"/>
              </w:rPr>
            </w:pPr>
            <w:r w:rsidRPr="003B55FB">
              <w:rPr>
                <w:rFonts w:ascii="Arial Narrow" w:hAnsi="Arial Narrow" w:cs="Calibri"/>
                <w:sz w:val="22"/>
                <w:szCs w:val="22"/>
                <w:lang w:val="ro-RO"/>
              </w:rPr>
              <w:t xml:space="preserve">Idem, </w:t>
            </w:r>
            <w:r w:rsidRPr="003B55FB">
              <w:rPr>
                <w:rFonts w:ascii="Arial Narrow" w:hAnsi="Arial Narrow" w:cs="Calibri"/>
                <w:i/>
                <w:sz w:val="22"/>
                <w:szCs w:val="22"/>
                <w:lang w:val="ro-RO"/>
              </w:rPr>
              <w:t xml:space="preserve">Vederea lui Dumnezeu, </w:t>
            </w:r>
            <w:r w:rsidRPr="003B55FB">
              <w:rPr>
                <w:rFonts w:ascii="Arial Narrow" w:hAnsi="Arial Narrow" w:cs="Calibri"/>
                <w:sz w:val="22"/>
                <w:szCs w:val="22"/>
                <w:lang w:val="ro-RO"/>
              </w:rPr>
              <w:t>Sibiu, 1955</w:t>
            </w:r>
          </w:p>
          <w:p w14:paraId="4DB32FAD" w14:textId="77777777" w:rsidR="003B55FB" w:rsidRPr="003B55FB" w:rsidRDefault="003B55FB" w:rsidP="003B55FB">
            <w:pPr>
              <w:numPr>
                <w:ilvl w:val="0"/>
                <w:numId w:val="8"/>
              </w:numPr>
              <w:rPr>
                <w:rFonts w:ascii="Arial Narrow" w:hAnsi="Arial Narrow" w:cs="Calibri"/>
                <w:sz w:val="22"/>
                <w:szCs w:val="22"/>
                <w:lang w:val="ro-RO"/>
              </w:rPr>
            </w:pPr>
            <w:r w:rsidRPr="003B55FB">
              <w:rPr>
                <w:rFonts w:ascii="Arial Narrow" w:hAnsi="Arial Narrow" w:cs="Calibri"/>
                <w:sz w:val="22"/>
                <w:szCs w:val="22"/>
                <w:lang w:val="ro-RO"/>
              </w:rPr>
              <w:t xml:space="preserve">Idem, </w:t>
            </w:r>
            <w:r w:rsidRPr="003B55FB">
              <w:rPr>
                <w:rFonts w:ascii="Arial Narrow" w:hAnsi="Arial Narrow" w:cs="Calibri"/>
                <w:i/>
                <w:sz w:val="22"/>
                <w:szCs w:val="22"/>
                <w:lang w:val="ro-RO"/>
              </w:rPr>
              <w:t xml:space="preserve">Introducere în teologia ortodoxă, </w:t>
            </w:r>
            <w:r w:rsidRPr="003B55FB">
              <w:rPr>
                <w:rFonts w:ascii="Arial Narrow" w:hAnsi="Arial Narrow" w:cs="Calibri"/>
                <w:sz w:val="22"/>
                <w:szCs w:val="22"/>
                <w:lang w:val="ro-RO"/>
              </w:rPr>
              <w:t>Bucureşti, 1993;</w:t>
            </w:r>
          </w:p>
          <w:p w14:paraId="6E38ED2A" w14:textId="77777777" w:rsidR="003B55FB" w:rsidRPr="003B55FB" w:rsidRDefault="003B55FB" w:rsidP="003B55FB">
            <w:pPr>
              <w:numPr>
                <w:ilvl w:val="0"/>
                <w:numId w:val="8"/>
              </w:numPr>
              <w:rPr>
                <w:rFonts w:ascii="Arial Narrow" w:hAnsi="Arial Narrow" w:cs="Calibri"/>
                <w:sz w:val="22"/>
                <w:szCs w:val="22"/>
                <w:lang w:val="ro-RO"/>
              </w:rPr>
            </w:pPr>
            <w:r w:rsidRPr="003B55FB">
              <w:rPr>
                <w:rFonts w:ascii="Arial Narrow" w:hAnsi="Arial Narrow" w:cs="Calibri"/>
                <w:sz w:val="22"/>
                <w:szCs w:val="22"/>
                <w:lang w:val="ro-RO"/>
              </w:rPr>
              <w:t xml:space="preserve">Idem, </w:t>
            </w:r>
            <w:r w:rsidRPr="003B55FB">
              <w:rPr>
                <w:rFonts w:ascii="Arial Narrow" w:hAnsi="Arial Narrow" w:cs="Calibri"/>
                <w:i/>
                <w:sz w:val="22"/>
                <w:szCs w:val="22"/>
                <w:lang w:val="ro-RO"/>
              </w:rPr>
              <w:t xml:space="preserve">După chipul şi asemănarea lui Dumnezeu, </w:t>
            </w:r>
            <w:r w:rsidRPr="003B55FB">
              <w:rPr>
                <w:rFonts w:ascii="Arial Narrow" w:hAnsi="Arial Narrow" w:cs="Calibri"/>
                <w:sz w:val="22"/>
                <w:szCs w:val="22"/>
                <w:lang w:val="ro-RO"/>
              </w:rPr>
              <w:t>Bucureşti, 1998.</w:t>
            </w:r>
          </w:p>
          <w:p w14:paraId="18EF64FD" w14:textId="77777777" w:rsidR="003B55FB" w:rsidRPr="003B55FB" w:rsidRDefault="003B55FB" w:rsidP="00215677">
            <w:pPr>
              <w:pStyle w:val="Default"/>
              <w:rPr>
                <w:rFonts w:ascii="Arial Narrow" w:hAnsi="Arial Narrow" w:cs="Calibri"/>
                <w:color w:val="auto"/>
                <w:sz w:val="22"/>
                <w:szCs w:val="22"/>
              </w:rPr>
            </w:pPr>
          </w:p>
          <w:p w14:paraId="3301F3C9" w14:textId="77777777" w:rsidR="003B55FB" w:rsidRPr="003B55FB" w:rsidRDefault="003B55FB" w:rsidP="00215677">
            <w:pPr>
              <w:pStyle w:val="Default"/>
              <w:rPr>
                <w:rFonts w:ascii="Arial Narrow" w:hAnsi="Arial Narrow" w:cs="Calibri"/>
                <w:sz w:val="22"/>
                <w:szCs w:val="22"/>
              </w:rPr>
            </w:pPr>
            <w:r w:rsidRPr="003B55FB">
              <w:rPr>
                <w:rFonts w:ascii="Arial Narrow" w:hAnsi="Arial Narrow" w:cs="Calibri"/>
                <w:sz w:val="22"/>
                <w:szCs w:val="22"/>
              </w:rPr>
              <w:t xml:space="preserve"> </w:t>
            </w:r>
          </w:p>
        </w:tc>
      </w:tr>
    </w:tbl>
    <w:tbl>
      <w:tblPr>
        <w:tblW w:w="5433"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2"/>
        <w:gridCol w:w="4677"/>
        <w:gridCol w:w="1419"/>
      </w:tblGrid>
      <w:tr w:rsidR="00C54962" w:rsidRPr="00C54962" w14:paraId="31804DEE" w14:textId="77777777" w:rsidTr="00C54962">
        <w:tc>
          <w:tcPr>
            <w:tcW w:w="2014" w:type="pct"/>
            <w:shd w:val="pct15" w:color="auto" w:fill="FFFFFF"/>
          </w:tcPr>
          <w:p w14:paraId="4FFE073A" w14:textId="63E3C900" w:rsidR="00C54962" w:rsidRPr="00C54962" w:rsidRDefault="00C54962" w:rsidP="00C54962">
            <w:pPr>
              <w:rPr>
                <w:rFonts w:ascii="Arial Narrow" w:hAnsi="Arial Narrow" w:cs="Calibri"/>
                <w:b/>
                <w:sz w:val="22"/>
                <w:szCs w:val="22"/>
                <w:lang w:val="ro-RO" w:eastAsia="en-US"/>
              </w:rPr>
            </w:pPr>
            <w:r>
              <w:rPr>
                <w:rFonts w:ascii="Arial Narrow" w:hAnsi="Arial Narrow" w:cs="Calibri"/>
                <w:b/>
                <w:sz w:val="22"/>
                <w:szCs w:val="22"/>
                <w:lang w:val="ro-RO" w:eastAsia="en-US"/>
              </w:rPr>
              <w:t>7.2.</w:t>
            </w:r>
            <w:r w:rsidRPr="00C54962">
              <w:rPr>
                <w:rFonts w:ascii="Arial Narrow" w:hAnsi="Arial Narrow" w:cs="Calibri"/>
                <w:b/>
                <w:sz w:val="22"/>
                <w:szCs w:val="22"/>
                <w:lang w:val="ro-RO" w:eastAsia="en-US"/>
              </w:rPr>
              <w:t>Seminar sem. I</w:t>
            </w:r>
          </w:p>
        </w:tc>
        <w:tc>
          <w:tcPr>
            <w:tcW w:w="2291" w:type="pct"/>
            <w:shd w:val="pct15" w:color="auto" w:fill="FFFFFF"/>
          </w:tcPr>
          <w:p w14:paraId="5F681F6C" w14:textId="77777777" w:rsidR="00C54962" w:rsidRPr="00C54962" w:rsidRDefault="00C54962" w:rsidP="00C54962">
            <w:pPr>
              <w:jc w:val="center"/>
              <w:rPr>
                <w:rFonts w:ascii="Arial Narrow" w:hAnsi="Arial Narrow" w:cs="Calibri"/>
                <w:b/>
                <w:sz w:val="22"/>
                <w:szCs w:val="22"/>
                <w:lang w:val="ro-RO" w:eastAsia="en-US"/>
              </w:rPr>
            </w:pPr>
            <w:r w:rsidRPr="00C54962">
              <w:rPr>
                <w:rFonts w:ascii="Arial Narrow" w:hAnsi="Arial Narrow" w:cs="Calibri"/>
                <w:b/>
                <w:sz w:val="22"/>
                <w:szCs w:val="22"/>
                <w:lang w:val="ro-RO" w:eastAsia="en-US"/>
              </w:rPr>
              <w:t>Metode de predare</w:t>
            </w:r>
          </w:p>
        </w:tc>
        <w:tc>
          <w:tcPr>
            <w:tcW w:w="695" w:type="pct"/>
            <w:shd w:val="pct15" w:color="auto" w:fill="FFFFFF"/>
          </w:tcPr>
          <w:p w14:paraId="388A6CE5" w14:textId="77777777" w:rsidR="00C54962" w:rsidRPr="00C54962" w:rsidRDefault="00C54962" w:rsidP="00C54962">
            <w:pPr>
              <w:jc w:val="center"/>
              <w:rPr>
                <w:rFonts w:ascii="Arial Narrow" w:hAnsi="Arial Narrow" w:cs="Calibri"/>
                <w:b/>
                <w:sz w:val="22"/>
                <w:szCs w:val="22"/>
                <w:lang w:val="ro-RO" w:eastAsia="en-US"/>
              </w:rPr>
            </w:pPr>
            <w:r w:rsidRPr="00C54962">
              <w:rPr>
                <w:rFonts w:ascii="Arial Narrow" w:hAnsi="Arial Narrow" w:cs="Calibri"/>
                <w:b/>
                <w:sz w:val="22"/>
                <w:szCs w:val="22"/>
                <w:lang w:val="ro-RO" w:eastAsia="en-US"/>
              </w:rPr>
              <w:t>Observaţii</w:t>
            </w:r>
          </w:p>
        </w:tc>
      </w:tr>
      <w:tr w:rsidR="00C54962" w:rsidRPr="00C54962" w14:paraId="2C22CF9E" w14:textId="77777777" w:rsidTr="00C54962">
        <w:tc>
          <w:tcPr>
            <w:tcW w:w="2014" w:type="pct"/>
            <w:shd w:val="pct15" w:color="auto" w:fill="FFFFFF"/>
          </w:tcPr>
          <w:p w14:paraId="223A7AE8"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lastRenderedPageBreak/>
              <w:t>1. Introducere metodologie lucrări de seminar</w:t>
            </w:r>
          </w:p>
        </w:tc>
        <w:tc>
          <w:tcPr>
            <w:tcW w:w="2291" w:type="pct"/>
          </w:tcPr>
          <w:p w14:paraId="3889C8C9" w14:textId="77777777" w:rsidR="00C54962" w:rsidRPr="00C54962" w:rsidRDefault="00C54962" w:rsidP="00C54962">
            <w:pPr>
              <w:autoSpaceDE w:val="0"/>
              <w:autoSpaceDN w:val="0"/>
              <w:adjustRightInd w:val="0"/>
              <w:jc w:val="center"/>
              <w:rPr>
                <w:rFonts w:ascii="Arial Narrow" w:hAnsi="Arial Narrow" w:cs="Calibri"/>
                <w:i/>
                <w:color w:val="000000"/>
                <w:sz w:val="22"/>
                <w:szCs w:val="22"/>
                <w:lang w:val="ro-RO" w:eastAsia="ro-RO"/>
              </w:rPr>
            </w:pPr>
            <w:r w:rsidRPr="00C54962">
              <w:rPr>
                <w:rFonts w:ascii="Arial Narrow" w:hAnsi="Arial Narrow" w:cs="Calibri"/>
                <w:i/>
                <w:color w:val="000000"/>
                <w:sz w:val="22"/>
                <w:szCs w:val="22"/>
                <w:lang w:val="ro-RO" w:eastAsia="ro-RO"/>
              </w:rPr>
              <w:t>Prelegere, discuţii, prezentare tematică seminar</w:t>
            </w:r>
          </w:p>
        </w:tc>
        <w:tc>
          <w:tcPr>
            <w:tcW w:w="695" w:type="pct"/>
          </w:tcPr>
          <w:p w14:paraId="18E88AD5" w14:textId="77777777" w:rsidR="00C54962" w:rsidRPr="00C54962" w:rsidRDefault="00C54962" w:rsidP="00C54962">
            <w:pPr>
              <w:jc w:val="center"/>
              <w:rPr>
                <w:rFonts w:ascii="Arial Narrow" w:hAnsi="Arial Narrow" w:cs="Calibri"/>
                <w:b/>
                <w:sz w:val="22"/>
                <w:szCs w:val="22"/>
                <w:lang w:val="ro-RO" w:eastAsia="en-US"/>
              </w:rPr>
            </w:pPr>
            <w:r w:rsidRPr="00C54962">
              <w:rPr>
                <w:rFonts w:ascii="Arial Narrow" w:hAnsi="Arial Narrow" w:cs="Calibri"/>
                <w:b/>
                <w:sz w:val="22"/>
                <w:szCs w:val="22"/>
                <w:lang w:val="ro-RO" w:eastAsia="en-US"/>
              </w:rPr>
              <w:t>1 oră</w:t>
            </w:r>
          </w:p>
        </w:tc>
      </w:tr>
      <w:tr w:rsidR="00C54962" w:rsidRPr="00C54962" w14:paraId="4EF19A2F" w14:textId="77777777" w:rsidTr="00C54962">
        <w:tc>
          <w:tcPr>
            <w:tcW w:w="2014" w:type="pct"/>
            <w:shd w:val="pct15" w:color="auto" w:fill="FFFFFF"/>
          </w:tcPr>
          <w:p w14:paraId="4E83A9C1"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2. Persoana Mântuitorului Iisus Hristos </w:t>
            </w:r>
          </w:p>
        </w:tc>
        <w:tc>
          <w:tcPr>
            <w:tcW w:w="2291" w:type="pct"/>
          </w:tcPr>
          <w:p w14:paraId="2C142449"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1BC0CFD3" w14:textId="77777777" w:rsidR="00C54962" w:rsidRPr="00C54962" w:rsidRDefault="00C54962" w:rsidP="00C54962">
            <w:pPr>
              <w:jc w:val="center"/>
              <w:rPr>
                <w:rFonts w:ascii="Arial Narrow" w:hAnsi="Arial Narrow" w:cs="Calibri"/>
                <w:b/>
                <w:sz w:val="22"/>
                <w:szCs w:val="22"/>
                <w:lang w:val="ro-RO" w:eastAsia="en-US"/>
              </w:rPr>
            </w:pPr>
            <w:r w:rsidRPr="00C54962">
              <w:rPr>
                <w:rFonts w:ascii="Arial Narrow" w:hAnsi="Arial Narrow" w:cs="Calibri"/>
                <w:b/>
                <w:sz w:val="22"/>
                <w:szCs w:val="22"/>
                <w:lang w:val="ro-RO" w:eastAsia="en-US"/>
              </w:rPr>
              <w:t>1 oră</w:t>
            </w:r>
          </w:p>
        </w:tc>
      </w:tr>
      <w:tr w:rsidR="00C54962" w:rsidRPr="00C54962" w14:paraId="533EAC53" w14:textId="77777777" w:rsidTr="00C54962">
        <w:tc>
          <w:tcPr>
            <w:tcW w:w="2014" w:type="pct"/>
            <w:shd w:val="pct15" w:color="auto" w:fill="FFFFFF"/>
          </w:tcPr>
          <w:p w14:paraId="25B4D052"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3. Unirea ipostatică şi urmările ei </w:t>
            </w:r>
          </w:p>
        </w:tc>
        <w:tc>
          <w:tcPr>
            <w:tcW w:w="2291" w:type="pct"/>
          </w:tcPr>
          <w:p w14:paraId="24A8AC10"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75DDA638"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61B4935E" w14:textId="77777777" w:rsidTr="00C54962">
        <w:tc>
          <w:tcPr>
            <w:tcW w:w="2014" w:type="pct"/>
            <w:shd w:val="pct15" w:color="auto" w:fill="FFFFFF"/>
          </w:tcPr>
          <w:p w14:paraId="2665E144"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4. Chenoza</w:t>
            </w:r>
          </w:p>
        </w:tc>
        <w:tc>
          <w:tcPr>
            <w:tcW w:w="2291" w:type="pct"/>
          </w:tcPr>
          <w:p w14:paraId="2D7FC3DF"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198A1782"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4FACAD40" w14:textId="77777777" w:rsidTr="00C54962">
        <w:tc>
          <w:tcPr>
            <w:tcW w:w="2014" w:type="pct"/>
            <w:shd w:val="pct15" w:color="auto" w:fill="FFFFFF"/>
          </w:tcPr>
          <w:p w14:paraId="67865F61"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5. Erezii hristologice</w:t>
            </w:r>
          </w:p>
        </w:tc>
        <w:tc>
          <w:tcPr>
            <w:tcW w:w="2291" w:type="pct"/>
          </w:tcPr>
          <w:p w14:paraId="2905EB19"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6318F645"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27290A8D" w14:textId="77777777" w:rsidTr="00C54962">
        <w:tc>
          <w:tcPr>
            <w:tcW w:w="2014" w:type="pct"/>
            <w:shd w:val="pct15" w:color="auto" w:fill="FFFFFF"/>
          </w:tcPr>
          <w:p w14:paraId="2E7F5794"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6. Prezentare lucărir de seminar</w:t>
            </w:r>
          </w:p>
        </w:tc>
        <w:tc>
          <w:tcPr>
            <w:tcW w:w="2291" w:type="pct"/>
          </w:tcPr>
          <w:p w14:paraId="664F8EBF"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15242841"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73C9B044" w14:textId="77777777" w:rsidTr="00C54962">
        <w:tc>
          <w:tcPr>
            <w:tcW w:w="2014" w:type="pct"/>
            <w:shd w:val="pct15" w:color="auto" w:fill="FFFFFF"/>
          </w:tcPr>
          <w:p w14:paraId="6C867AE4"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7. Răscumpărarea</w:t>
            </w:r>
          </w:p>
        </w:tc>
        <w:tc>
          <w:tcPr>
            <w:tcW w:w="2291" w:type="pct"/>
          </w:tcPr>
          <w:p w14:paraId="7E257B74"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7EFE1071"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3887120F" w14:textId="77777777" w:rsidTr="00C54962">
        <w:tc>
          <w:tcPr>
            <w:tcW w:w="2014" w:type="pct"/>
            <w:shd w:val="pct15" w:color="auto" w:fill="FFFFFF"/>
          </w:tcPr>
          <w:p w14:paraId="1B7C0C3A"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8. Dumnezeu Sfinţitorul</w:t>
            </w:r>
          </w:p>
        </w:tc>
        <w:tc>
          <w:tcPr>
            <w:tcW w:w="2291" w:type="pct"/>
          </w:tcPr>
          <w:p w14:paraId="00EDD9BA"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3FC66114"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0C10B8D7" w14:textId="77777777" w:rsidTr="00C54962">
        <w:tc>
          <w:tcPr>
            <w:tcW w:w="2014" w:type="pct"/>
            <w:shd w:val="pct15" w:color="auto" w:fill="FFFFFF"/>
          </w:tcPr>
          <w:p w14:paraId="30CCADEE"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9. Raportul dintre har şi libertate</w:t>
            </w:r>
          </w:p>
        </w:tc>
        <w:tc>
          <w:tcPr>
            <w:tcW w:w="2291" w:type="pct"/>
          </w:tcPr>
          <w:p w14:paraId="37394D31"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2C532073"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22CF538F" w14:textId="77777777" w:rsidTr="00C54962">
        <w:tc>
          <w:tcPr>
            <w:tcW w:w="2014" w:type="pct"/>
            <w:shd w:val="pct15" w:color="auto" w:fill="FFFFFF"/>
          </w:tcPr>
          <w:p w14:paraId="788FDA82"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10. Învăţătura ortodoxă despre îndreptare</w:t>
            </w:r>
          </w:p>
        </w:tc>
        <w:tc>
          <w:tcPr>
            <w:tcW w:w="2291" w:type="pct"/>
          </w:tcPr>
          <w:p w14:paraId="41BE953A"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476FB068"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7B52E618" w14:textId="77777777" w:rsidTr="00C54962">
        <w:tc>
          <w:tcPr>
            <w:tcW w:w="2014" w:type="pct"/>
            <w:shd w:val="pct15" w:color="auto" w:fill="FFFFFF"/>
          </w:tcPr>
          <w:p w14:paraId="06C55D42"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11. Condiţiile subiective ale îndreptării</w:t>
            </w:r>
          </w:p>
        </w:tc>
        <w:tc>
          <w:tcPr>
            <w:tcW w:w="2291" w:type="pct"/>
          </w:tcPr>
          <w:p w14:paraId="5C976B51"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37FCE110"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6644F3DC" w14:textId="77777777" w:rsidTr="00C54962">
        <w:tc>
          <w:tcPr>
            <w:tcW w:w="2014" w:type="pct"/>
            <w:shd w:val="pct15" w:color="auto" w:fill="FFFFFF"/>
          </w:tcPr>
          <w:p w14:paraId="36522B45"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12. Eclesiologia</w:t>
            </w:r>
          </w:p>
        </w:tc>
        <w:tc>
          <w:tcPr>
            <w:tcW w:w="2291" w:type="pct"/>
          </w:tcPr>
          <w:p w14:paraId="0952B5FC"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451C35B3"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67550054" w14:textId="77777777" w:rsidTr="00C54962">
        <w:tc>
          <w:tcPr>
            <w:tcW w:w="2014" w:type="pct"/>
            <w:shd w:val="pct15" w:color="auto" w:fill="FFFFFF"/>
          </w:tcPr>
          <w:p w14:paraId="7E4C24F9"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13. Sfintele Taine</w:t>
            </w:r>
          </w:p>
        </w:tc>
        <w:tc>
          <w:tcPr>
            <w:tcW w:w="2291" w:type="pct"/>
          </w:tcPr>
          <w:p w14:paraId="4A334D6E"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2D2E613C"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61B3BFC6" w14:textId="77777777" w:rsidTr="00C54962">
        <w:tc>
          <w:tcPr>
            <w:tcW w:w="2014" w:type="pct"/>
            <w:shd w:val="pct15" w:color="auto" w:fill="FFFFFF"/>
          </w:tcPr>
          <w:p w14:paraId="42FA85EF"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14. Cinstirea sfinţilor</w:t>
            </w:r>
          </w:p>
        </w:tc>
        <w:tc>
          <w:tcPr>
            <w:tcW w:w="2291" w:type="pct"/>
          </w:tcPr>
          <w:p w14:paraId="1FF0FF7D"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7B8613D5"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11647BCD" w14:textId="77777777" w:rsidTr="00C54962">
        <w:tc>
          <w:tcPr>
            <w:tcW w:w="5000" w:type="pct"/>
            <w:gridSpan w:val="3"/>
            <w:shd w:val="pct15" w:color="auto" w:fill="FFFFFF"/>
          </w:tcPr>
          <w:p w14:paraId="47D0F043" w14:textId="77777777" w:rsidR="00C54962" w:rsidRPr="00C54962" w:rsidRDefault="00C54962" w:rsidP="00C54962">
            <w:pPr>
              <w:autoSpaceDE w:val="0"/>
              <w:autoSpaceDN w:val="0"/>
              <w:adjustRightInd w:val="0"/>
              <w:rPr>
                <w:rFonts w:ascii="Arial Narrow" w:hAnsi="Arial Narrow" w:cs="Calibri"/>
                <w:color w:val="000000"/>
                <w:sz w:val="22"/>
                <w:szCs w:val="22"/>
                <w:lang w:val="ro-RO" w:eastAsia="ro-RO"/>
              </w:rPr>
            </w:pPr>
          </w:p>
          <w:p w14:paraId="359E124E" w14:textId="77777777" w:rsidR="00C54962" w:rsidRPr="00C54962" w:rsidRDefault="00C54962" w:rsidP="00C54962">
            <w:pPr>
              <w:rPr>
                <w:rFonts w:ascii="Arial Narrow" w:hAnsi="Arial Narrow" w:cs="Calibri"/>
                <w:b/>
                <w:i/>
                <w:sz w:val="22"/>
                <w:szCs w:val="22"/>
                <w:lang w:val="ro-RO" w:eastAsia="en-US"/>
              </w:rPr>
            </w:pPr>
            <w:r w:rsidRPr="00C54962">
              <w:rPr>
                <w:rFonts w:ascii="Arial Narrow" w:hAnsi="Arial Narrow" w:cs="Calibri"/>
                <w:sz w:val="22"/>
                <w:szCs w:val="22"/>
                <w:lang w:val="ro-RO" w:eastAsia="en-US"/>
              </w:rPr>
              <w:t xml:space="preserve">          </w:t>
            </w:r>
            <w:r w:rsidRPr="00C54962">
              <w:rPr>
                <w:rFonts w:ascii="Arial Narrow" w:hAnsi="Arial Narrow" w:cs="Calibri"/>
                <w:b/>
                <w:i/>
                <w:sz w:val="22"/>
                <w:szCs w:val="22"/>
                <w:lang w:val="ro-RO" w:eastAsia="en-US"/>
              </w:rPr>
              <w:t>BIBLIOGRAFIE SELECTIVĂ</w:t>
            </w:r>
          </w:p>
          <w:p w14:paraId="0C311D9F" w14:textId="77777777" w:rsidR="00C54962" w:rsidRPr="00C54962" w:rsidRDefault="00C54962" w:rsidP="00C54962">
            <w:pPr>
              <w:rPr>
                <w:rFonts w:ascii="Arial Narrow" w:hAnsi="Arial Narrow" w:cs="Calibri"/>
                <w:sz w:val="22"/>
                <w:szCs w:val="22"/>
                <w:lang w:val="ro-RO" w:eastAsia="en-US"/>
              </w:rPr>
            </w:pPr>
          </w:p>
          <w:p w14:paraId="534A03B9"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Pr. prof. dr. Dumitru Stăniloae, </w:t>
            </w:r>
            <w:r w:rsidRPr="00C54962">
              <w:rPr>
                <w:rFonts w:ascii="Arial Narrow" w:hAnsi="Arial Narrow" w:cs="Calibri"/>
                <w:i/>
                <w:sz w:val="22"/>
                <w:szCs w:val="22"/>
                <w:lang w:val="ro-RO" w:eastAsia="en-US"/>
              </w:rPr>
              <w:t>Teologia Dogmatică Ortodoxă</w:t>
            </w:r>
            <w:r w:rsidRPr="00C54962">
              <w:rPr>
                <w:rFonts w:ascii="Arial Narrow" w:hAnsi="Arial Narrow" w:cs="Calibri"/>
                <w:sz w:val="22"/>
                <w:szCs w:val="22"/>
                <w:lang w:val="ro-RO" w:eastAsia="en-US"/>
              </w:rPr>
              <w:t>, vol. 1, Bucureşti, 2003.</w:t>
            </w:r>
          </w:p>
          <w:p w14:paraId="597DBB6E"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Sf. Maxim Mărturisitorul, </w:t>
            </w:r>
            <w:r w:rsidRPr="00C54962">
              <w:rPr>
                <w:rFonts w:ascii="Arial Narrow" w:hAnsi="Arial Narrow" w:cs="Calibri"/>
                <w:i/>
                <w:sz w:val="22"/>
                <w:szCs w:val="22"/>
                <w:lang w:val="ro-RO" w:eastAsia="en-US"/>
              </w:rPr>
              <w:t>Filocalia</w:t>
            </w:r>
            <w:r w:rsidRPr="00C54962">
              <w:rPr>
                <w:rFonts w:ascii="Arial Narrow" w:hAnsi="Arial Narrow" w:cs="Calibri"/>
                <w:sz w:val="22"/>
                <w:szCs w:val="22"/>
                <w:lang w:val="ro-RO" w:eastAsia="en-US"/>
              </w:rPr>
              <w:t>, vol. 3, ed. IBMBOR, Bucureşti, 2001.</w:t>
            </w:r>
          </w:p>
          <w:p w14:paraId="478C4207"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Sf. Maxim Mărturisitorul, </w:t>
            </w:r>
            <w:r w:rsidRPr="00C54962">
              <w:rPr>
                <w:rFonts w:ascii="Arial Narrow" w:hAnsi="Arial Narrow" w:cs="Calibri"/>
                <w:i/>
                <w:sz w:val="22"/>
                <w:szCs w:val="22"/>
                <w:lang w:val="ro-RO" w:eastAsia="en-US"/>
              </w:rPr>
              <w:t>Ambigua</w:t>
            </w:r>
            <w:r w:rsidRPr="00C54962">
              <w:rPr>
                <w:rFonts w:ascii="Arial Narrow" w:hAnsi="Arial Narrow" w:cs="Calibri"/>
                <w:sz w:val="22"/>
                <w:szCs w:val="22"/>
                <w:lang w:val="ro-RO" w:eastAsia="en-US"/>
              </w:rPr>
              <w:t>, Col. PSB, vol. 80, Bucureşti, 1982.</w:t>
            </w:r>
          </w:p>
          <w:p w14:paraId="6ACDE2ED"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Pr. prof. dr. Ştefan Buchiu, </w:t>
            </w:r>
            <w:r w:rsidRPr="00C54962">
              <w:rPr>
                <w:rFonts w:ascii="Arial Narrow" w:hAnsi="Arial Narrow" w:cs="Calibri"/>
                <w:i/>
                <w:sz w:val="22"/>
                <w:szCs w:val="22"/>
                <w:lang w:val="ro-RO" w:eastAsia="en-US"/>
              </w:rPr>
              <w:t>Cunoaşterea apofatică</w:t>
            </w:r>
            <w:r w:rsidRPr="00C54962">
              <w:rPr>
                <w:rFonts w:ascii="Arial Narrow" w:hAnsi="Arial Narrow" w:cs="Calibri"/>
                <w:sz w:val="22"/>
                <w:szCs w:val="22"/>
                <w:lang w:val="ro-RO" w:eastAsia="en-US"/>
              </w:rPr>
              <w:t>, ed. Libra, 2002.</w:t>
            </w:r>
          </w:p>
          <w:p w14:paraId="77879CE0"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Pr. prof. dr. Dumitru Popescu, </w:t>
            </w:r>
            <w:r w:rsidRPr="00C54962">
              <w:rPr>
                <w:rFonts w:ascii="Arial Narrow" w:hAnsi="Arial Narrow" w:cs="Calibri"/>
                <w:i/>
                <w:sz w:val="22"/>
                <w:szCs w:val="22"/>
                <w:lang w:val="ro-RO" w:eastAsia="en-US"/>
              </w:rPr>
              <w:t>Iisus Hristos Pantocrator</w:t>
            </w:r>
            <w:r w:rsidRPr="00C54962">
              <w:rPr>
                <w:rFonts w:ascii="Arial Narrow" w:hAnsi="Arial Narrow" w:cs="Calibri"/>
                <w:sz w:val="22"/>
                <w:szCs w:val="22"/>
                <w:lang w:val="ro-RO" w:eastAsia="en-US"/>
              </w:rPr>
              <w:t>, ed. IBMBOR, Bucureşti, 2004.</w:t>
            </w:r>
          </w:p>
          <w:p w14:paraId="289A241A"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Pr. prof. dr. Dumitru Popescu, </w:t>
            </w:r>
            <w:r w:rsidRPr="00C54962">
              <w:rPr>
                <w:rFonts w:ascii="Arial Narrow" w:hAnsi="Arial Narrow" w:cs="Calibri"/>
                <w:i/>
                <w:sz w:val="22"/>
                <w:szCs w:val="22"/>
                <w:lang w:val="ro-RO" w:eastAsia="en-US"/>
              </w:rPr>
              <w:t>Ortodoxie şi Catolicism</w:t>
            </w:r>
            <w:r w:rsidRPr="00C54962">
              <w:rPr>
                <w:rFonts w:ascii="Arial Narrow" w:hAnsi="Arial Narrow" w:cs="Calibri"/>
                <w:sz w:val="22"/>
                <w:szCs w:val="22"/>
                <w:lang w:val="ro-RO" w:eastAsia="en-US"/>
              </w:rPr>
              <w:t xml:space="preserve">, ed. România Creştină, Bucureşti, 1999. </w:t>
            </w:r>
          </w:p>
          <w:p w14:paraId="3C67D47C"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Prof. dr. Nicolae Chiţescu, </w:t>
            </w:r>
            <w:r w:rsidRPr="00C54962">
              <w:rPr>
                <w:rFonts w:ascii="Arial Narrow" w:hAnsi="Arial Narrow" w:cs="Calibri"/>
                <w:i/>
                <w:sz w:val="22"/>
                <w:szCs w:val="22"/>
                <w:lang w:val="ro-RO" w:eastAsia="en-US"/>
              </w:rPr>
              <w:t>Teologia Dogmatică Ortodoxă</w:t>
            </w:r>
            <w:r w:rsidRPr="00C54962">
              <w:rPr>
                <w:rFonts w:ascii="Arial Narrow" w:hAnsi="Arial Narrow" w:cs="Calibri"/>
                <w:sz w:val="22"/>
                <w:szCs w:val="22"/>
                <w:lang w:val="ro-RO" w:eastAsia="en-US"/>
              </w:rPr>
              <w:t>, vol. 1, ed. Renaşterea, Cluj, 2003.</w:t>
            </w:r>
          </w:p>
          <w:p w14:paraId="764F671F"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P. Evdokimov, Ortodoxia, Bucureşti, 1996.</w:t>
            </w:r>
          </w:p>
          <w:p w14:paraId="5F33F470"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Vladimir Losski, </w:t>
            </w:r>
            <w:r w:rsidRPr="00C54962">
              <w:rPr>
                <w:rFonts w:ascii="Arial Narrow" w:hAnsi="Arial Narrow" w:cs="Calibri"/>
                <w:i/>
                <w:sz w:val="22"/>
                <w:szCs w:val="22"/>
                <w:lang w:val="ro-RO" w:eastAsia="en-US"/>
              </w:rPr>
              <w:t>Vederea lui Dumnezeu</w:t>
            </w:r>
            <w:r w:rsidRPr="00C54962">
              <w:rPr>
                <w:rFonts w:ascii="Arial Narrow" w:hAnsi="Arial Narrow" w:cs="Calibri"/>
                <w:sz w:val="22"/>
                <w:szCs w:val="22"/>
                <w:lang w:val="ro-RO" w:eastAsia="en-US"/>
              </w:rPr>
              <w:t>, ed. IBMBOR, Bucureşti, 1996.</w:t>
            </w:r>
          </w:p>
          <w:p w14:paraId="67356758"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Sf. Dionisie Areopagitul, </w:t>
            </w:r>
            <w:r w:rsidRPr="00C54962">
              <w:rPr>
                <w:rFonts w:ascii="Arial Narrow" w:hAnsi="Arial Narrow" w:cs="Calibri"/>
                <w:i/>
                <w:sz w:val="22"/>
                <w:szCs w:val="22"/>
                <w:lang w:val="ro-RO" w:eastAsia="en-US"/>
              </w:rPr>
              <w:t>Opere complete</w:t>
            </w:r>
            <w:r w:rsidRPr="00C54962">
              <w:rPr>
                <w:rFonts w:ascii="Arial Narrow" w:hAnsi="Arial Narrow" w:cs="Calibri"/>
                <w:sz w:val="22"/>
                <w:szCs w:val="22"/>
                <w:lang w:val="ro-RO" w:eastAsia="en-US"/>
              </w:rPr>
              <w:t>, ed. Paidea, Nucureşti, 1996.</w:t>
            </w:r>
          </w:p>
          <w:p w14:paraId="06CA8213"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Sf. Grigorie al Nyssei, </w:t>
            </w:r>
            <w:r w:rsidRPr="00C54962">
              <w:rPr>
                <w:rFonts w:ascii="Arial Narrow" w:hAnsi="Arial Narrow" w:cs="Calibri"/>
                <w:i/>
                <w:sz w:val="22"/>
                <w:szCs w:val="22"/>
                <w:lang w:val="ro-RO" w:eastAsia="en-US"/>
              </w:rPr>
              <w:t>Despre viaţa lui Moise</w:t>
            </w:r>
            <w:r w:rsidRPr="00C54962">
              <w:rPr>
                <w:rFonts w:ascii="Arial Narrow" w:hAnsi="Arial Narrow" w:cs="Calibri"/>
                <w:sz w:val="22"/>
                <w:szCs w:val="22"/>
                <w:lang w:val="ro-RO" w:eastAsia="en-US"/>
              </w:rPr>
              <w:t>, col. PSB, vol. 29, ed. IBMBOR, Bucureşti, 1982.</w:t>
            </w:r>
          </w:p>
          <w:p w14:paraId="21ECC3FC"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Rene Descartes, </w:t>
            </w:r>
            <w:r w:rsidRPr="00C54962">
              <w:rPr>
                <w:rFonts w:ascii="Arial Narrow" w:hAnsi="Arial Narrow" w:cs="Calibri"/>
                <w:i/>
                <w:sz w:val="22"/>
                <w:szCs w:val="22"/>
                <w:lang w:val="ro-RO" w:eastAsia="en-US"/>
              </w:rPr>
              <w:t>Discurs asupra metodei</w:t>
            </w:r>
            <w:r w:rsidRPr="00C54962">
              <w:rPr>
                <w:rFonts w:ascii="Arial Narrow" w:hAnsi="Arial Narrow" w:cs="Calibri"/>
                <w:sz w:val="22"/>
                <w:szCs w:val="22"/>
                <w:lang w:val="ro-RO" w:eastAsia="en-US"/>
              </w:rPr>
              <w:t>, Ed. Ştiinţifică, Bucureşti, 1957.</w:t>
            </w:r>
          </w:p>
          <w:p w14:paraId="13274D0D"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Sf. Iustin Martirul şi Filosoful</w:t>
            </w:r>
            <w:r w:rsidRPr="00C54962">
              <w:rPr>
                <w:rFonts w:ascii="Arial Narrow" w:hAnsi="Arial Narrow" w:cs="Calibri"/>
                <w:i/>
                <w:sz w:val="22"/>
                <w:szCs w:val="22"/>
                <w:lang w:val="ro-RO" w:eastAsia="en-US"/>
              </w:rPr>
              <w:t>, Dialog cu iudeul Trifon</w:t>
            </w:r>
            <w:r w:rsidRPr="00C54962">
              <w:rPr>
                <w:rFonts w:ascii="Arial Narrow" w:hAnsi="Arial Narrow" w:cs="Calibri"/>
                <w:sz w:val="22"/>
                <w:szCs w:val="22"/>
                <w:lang w:val="ro-RO" w:eastAsia="en-US"/>
              </w:rPr>
              <w:t>, col. PSB, vol. 2, ed. IBMBOR; Bucureşti, 1994.</w:t>
            </w:r>
          </w:p>
          <w:p w14:paraId="65C3AF88"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Sf. Chiril al Alexandriei, </w:t>
            </w:r>
            <w:r w:rsidRPr="00C54962">
              <w:rPr>
                <w:rFonts w:ascii="Arial Narrow" w:hAnsi="Arial Narrow" w:cs="Calibri"/>
                <w:i/>
                <w:sz w:val="22"/>
                <w:szCs w:val="22"/>
                <w:lang w:val="ro-RO" w:eastAsia="en-US"/>
              </w:rPr>
              <w:t>Despre Sf. Treime</w:t>
            </w:r>
            <w:r w:rsidRPr="00C54962">
              <w:rPr>
                <w:rFonts w:ascii="Arial Narrow" w:hAnsi="Arial Narrow" w:cs="Calibri"/>
                <w:sz w:val="22"/>
                <w:szCs w:val="22"/>
                <w:lang w:val="ro-RO" w:eastAsia="en-US"/>
              </w:rPr>
              <w:t xml:space="preserve">, col. PSB, vol. 40, ed. IBMBOR, Bucureşti, 1991. </w:t>
            </w:r>
          </w:p>
          <w:p w14:paraId="1F31DD02"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Sf. Grigorie de Nazians, </w:t>
            </w:r>
            <w:r w:rsidRPr="00C54962">
              <w:rPr>
                <w:rFonts w:ascii="Arial Narrow" w:hAnsi="Arial Narrow" w:cs="Calibri"/>
                <w:i/>
                <w:sz w:val="22"/>
                <w:szCs w:val="22"/>
                <w:lang w:val="ro-RO" w:eastAsia="en-US"/>
              </w:rPr>
              <w:t>Cinci cuvântări teologice</w:t>
            </w:r>
            <w:r w:rsidRPr="00C54962">
              <w:rPr>
                <w:rFonts w:ascii="Arial Narrow" w:hAnsi="Arial Narrow" w:cs="Calibri"/>
                <w:sz w:val="22"/>
                <w:szCs w:val="22"/>
                <w:lang w:val="ro-RO" w:eastAsia="en-US"/>
              </w:rPr>
              <w:t xml:space="preserve">, Ed. Cărţilor bisericeşti, Bucureşti, 1947. </w:t>
            </w:r>
          </w:p>
          <w:p w14:paraId="56F85F15" w14:textId="77777777" w:rsidR="00C54962" w:rsidRPr="00C54962" w:rsidRDefault="00C54962" w:rsidP="00C54962">
            <w:pPr>
              <w:autoSpaceDE w:val="0"/>
              <w:autoSpaceDN w:val="0"/>
              <w:adjustRightInd w:val="0"/>
              <w:rPr>
                <w:rFonts w:ascii="Arial Narrow" w:hAnsi="Arial Narrow" w:cs="Calibri"/>
                <w:color w:val="000000"/>
                <w:sz w:val="22"/>
                <w:szCs w:val="22"/>
                <w:lang w:val="ro-RO" w:eastAsia="ro-RO"/>
              </w:rPr>
            </w:pPr>
          </w:p>
        </w:tc>
      </w:tr>
      <w:tr w:rsidR="00C54962" w:rsidRPr="00C54962" w14:paraId="40F63AD4" w14:textId="77777777" w:rsidTr="00C54962">
        <w:tc>
          <w:tcPr>
            <w:tcW w:w="2014" w:type="pct"/>
            <w:shd w:val="pct15" w:color="auto" w:fill="FFFFFF"/>
          </w:tcPr>
          <w:p w14:paraId="56EE32C6" w14:textId="77777777" w:rsidR="00C54962" w:rsidRPr="00C54962" w:rsidRDefault="00C54962" w:rsidP="00C54962">
            <w:pPr>
              <w:autoSpaceDE w:val="0"/>
              <w:autoSpaceDN w:val="0"/>
              <w:adjustRightInd w:val="0"/>
              <w:rPr>
                <w:rFonts w:ascii="Arial Narrow" w:hAnsi="Arial Narrow" w:cs="Calibri"/>
                <w:b/>
                <w:color w:val="000000"/>
                <w:sz w:val="22"/>
                <w:szCs w:val="22"/>
                <w:lang w:val="ro-RO" w:eastAsia="ro-RO"/>
              </w:rPr>
            </w:pPr>
            <w:r w:rsidRPr="00C54962">
              <w:rPr>
                <w:rFonts w:ascii="Arial Narrow" w:hAnsi="Arial Narrow" w:cs="Calibri"/>
                <w:b/>
                <w:color w:val="000000"/>
                <w:sz w:val="22"/>
                <w:szCs w:val="22"/>
                <w:lang w:val="ro-RO" w:eastAsia="ro-RO"/>
              </w:rPr>
              <w:t xml:space="preserve">      seminar sem. II</w:t>
            </w:r>
          </w:p>
        </w:tc>
        <w:tc>
          <w:tcPr>
            <w:tcW w:w="2291" w:type="pct"/>
          </w:tcPr>
          <w:p w14:paraId="0B1EC4D4" w14:textId="77777777" w:rsidR="00C54962" w:rsidRPr="00C54962" w:rsidRDefault="00C54962" w:rsidP="00C54962">
            <w:pPr>
              <w:autoSpaceDE w:val="0"/>
              <w:autoSpaceDN w:val="0"/>
              <w:adjustRightInd w:val="0"/>
              <w:jc w:val="center"/>
              <w:rPr>
                <w:rFonts w:ascii="Arial Narrow" w:hAnsi="Arial Narrow" w:cs="Calibri"/>
                <w:color w:val="000000"/>
                <w:sz w:val="22"/>
                <w:szCs w:val="22"/>
                <w:lang w:val="ro-RO" w:eastAsia="ro-RO"/>
              </w:rPr>
            </w:pPr>
            <w:r w:rsidRPr="00C54962">
              <w:rPr>
                <w:rFonts w:ascii="Arial Narrow" w:hAnsi="Arial Narrow" w:cs="Calibri"/>
                <w:b/>
                <w:color w:val="000000"/>
                <w:sz w:val="22"/>
                <w:szCs w:val="22"/>
                <w:lang w:val="ro-RO" w:eastAsia="ro-RO"/>
              </w:rPr>
              <w:t>Metode de predare</w:t>
            </w:r>
          </w:p>
        </w:tc>
        <w:tc>
          <w:tcPr>
            <w:tcW w:w="695" w:type="pct"/>
          </w:tcPr>
          <w:p w14:paraId="3671A5E6" w14:textId="0B518492" w:rsidR="00C54962" w:rsidRPr="00C54962" w:rsidRDefault="00C54962" w:rsidP="00C54962">
            <w:pPr>
              <w:jc w:val="center"/>
              <w:rPr>
                <w:rFonts w:ascii="Arial Narrow" w:hAnsi="Arial Narrow" w:cs="Calibri"/>
                <w:b/>
                <w:sz w:val="22"/>
                <w:szCs w:val="22"/>
                <w:lang w:val="ro-RO" w:eastAsia="en-US"/>
              </w:rPr>
            </w:pPr>
            <w:r>
              <w:rPr>
                <w:rFonts w:ascii="Arial Narrow" w:hAnsi="Arial Narrow" w:cs="Calibri"/>
                <w:b/>
                <w:sz w:val="22"/>
                <w:szCs w:val="22"/>
                <w:lang w:val="ro-RO" w:eastAsia="en-US"/>
              </w:rPr>
              <w:t>Observații</w:t>
            </w:r>
          </w:p>
        </w:tc>
      </w:tr>
      <w:tr w:rsidR="00C54962" w:rsidRPr="00C54962" w14:paraId="17C22DE4" w14:textId="77777777" w:rsidTr="00C54962">
        <w:tc>
          <w:tcPr>
            <w:tcW w:w="2014" w:type="pct"/>
            <w:shd w:val="pct15" w:color="auto" w:fill="FFFFFF"/>
          </w:tcPr>
          <w:p w14:paraId="413B9B6D"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1. Taina Sf. Botez</w:t>
            </w:r>
          </w:p>
        </w:tc>
        <w:tc>
          <w:tcPr>
            <w:tcW w:w="2291" w:type="pct"/>
          </w:tcPr>
          <w:p w14:paraId="26C67838"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26FECB18"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4466145D" w14:textId="77777777" w:rsidTr="00C54962">
        <w:tc>
          <w:tcPr>
            <w:tcW w:w="2014" w:type="pct"/>
            <w:shd w:val="pct15" w:color="auto" w:fill="FFFFFF"/>
          </w:tcPr>
          <w:p w14:paraId="0F6732F6"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2. Sfânta Taina a Mirungerii</w:t>
            </w:r>
          </w:p>
        </w:tc>
        <w:tc>
          <w:tcPr>
            <w:tcW w:w="2291" w:type="pct"/>
          </w:tcPr>
          <w:p w14:paraId="051AC483"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6EF19174"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21843BAC" w14:textId="77777777" w:rsidTr="00C54962">
        <w:tc>
          <w:tcPr>
            <w:tcW w:w="2014" w:type="pct"/>
            <w:shd w:val="pct15" w:color="auto" w:fill="FFFFFF"/>
          </w:tcPr>
          <w:p w14:paraId="1B280C21"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3. Taina Sf. Euharistii</w:t>
            </w:r>
          </w:p>
        </w:tc>
        <w:tc>
          <w:tcPr>
            <w:tcW w:w="2291" w:type="pct"/>
          </w:tcPr>
          <w:p w14:paraId="6A660762"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673619AF"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03342913" w14:textId="77777777" w:rsidTr="00C54962">
        <w:tc>
          <w:tcPr>
            <w:tcW w:w="2014" w:type="pct"/>
            <w:shd w:val="pct15" w:color="auto" w:fill="FFFFFF"/>
          </w:tcPr>
          <w:p w14:paraId="68F1FAF1"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4. Taina Spovedaniei</w:t>
            </w:r>
          </w:p>
        </w:tc>
        <w:tc>
          <w:tcPr>
            <w:tcW w:w="2291" w:type="pct"/>
          </w:tcPr>
          <w:p w14:paraId="2634D801"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544F59C8"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5FD09B6B" w14:textId="77777777" w:rsidTr="00C54962">
        <w:tc>
          <w:tcPr>
            <w:tcW w:w="2014" w:type="pct"/>
            <w:shd w:val="pct15" w:color="auto" w:fill="FFFFFF"/>
          </w:tcPr>
          <w:p w14:paraId="03186219"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5. Taina Preotiei </w:t>
            </w:r>
          </w:p>
        </w:tc>
        <w:tc>
          <w:tcPr>
            <w:tcW w:w="2291" w:type="pct"/>
          </w:tcPr>
          <w:p w14:paraId="5978024B"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6BFCE456"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7F1A9CF7" w14:textId="77777777" w:rsidTr="00C54962">
        <w:tc>
          <w:tcPr>
            <w:tcW w:w="2014" w:type="pct"/>
            <w:shd w:val="pct15" w:color="auto" w:fill="FFFFFF"/>
          </w:tcPr>
          <w:p w14:paraId="60E75287"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6. Taina Cununiei</w:t>
            </w:r>
          </w:p>
        </w:tc>
        <w:tc>
          <w:tcPr>
            <w:tcW w:w="2291" w:type="pct"/>
          </w:tcPr>
          <w:p w14:paraId="2555EC25"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6C511EE1"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07EF51F4" w14:textId="77777777" w:rsidTr="00C54962">
        <w:tc>
          <w:tcPr>
            <w:tcW w:w="2014" w:type="pct"/>
            <w:shd w:val="pct15" w:color="auto" w:fill="FFFFFF"/>
          </w:tcPr>
          <w:p w14:paraId="3B049A0E"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7. Taina Sf. Maslu</w:t>
            </w:r>
          </w:p>
        </w:tc>
        <w:tc>
          <w:tcPr>
            <w:tcW w:w="2291" w:type="pct"/>
          </w:tcPr>
          <w:p w14:paraId="3A96DB56"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48693A53"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3F50F69F" w14:textId="77777777" w:rsidTr="00C54962">
        <w:tc>
          <w:tcPr>
            <w:tcW w:w="2014" w:type="pct"/>
            <w:shd w:val="pct15" w:color="auto" w:fill="FFFFFF"/>
          </w:tcPr>
          <w:p w14:paraId="0327C247" w14:textId="77777777" w:rsidR="00C54962" w:rsidRPr="00C54962" w:rsidRDefault="00C54962" w:rsidP="00C54962">
            <w:pPr>
              <w:autoSpaceDE w:val="0"/>
              <w:autoSpaceDN w:val="0"/>
              <w:adjustRightInd w:val="0"/>
              <w:rPr>
                <w:rFonts w:ascii="Arial Narrow" w:hAnsi="Arial Narrow" w:cs="Calibri"/>
                <w:color w:val="000000"/>
                <w:sz w:val="22"/>
                <w:szCs w:val="22"/>
                <w:lang w:val="ro-RO" w:eastAsia="ro-RO"/>
              </w:rPr>
            </w:pPr>
            <w:r w:rsidRPr="00C54962">
              <w:rPr>
                <w:rFonts w:ascii="Arial Narrow" w:hAnsi="Arial Narrow" w:cs="Calibri"/>
                <w:color w:val="000000"/>
                <w:sz w:val="22"/>
                <w:szCs w:val="22"/>
                <w:lang w:val="ro-RO" w:eastAsia="ro-RO"/>
              </w:rPr>
              <w:t>8. Învăţătura despre moarte</w:t>
            </w:r>
          </w:p>
        </w:tc>
        <w:tc>
          <w:tcPr>
            <w:tcW w:w="2291" w:type="pct"/>
          </w:tcPr>
          <w:p w14:paraId="2754DFF5"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7E207C64"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50C1EC9D" w14:textId="77777777" w:rsidTr="00C54962">
        <w:tc>
          <w:tcPr>
            <w:tcW w:w="2014" w:type="pct"/>
            <w:shd w:val="pct15" w:color="auto" w:fill="FFFFFF"/>
          </w:tcPr>
          <w:p w14:paraId="201219FD"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9. Judecata particulară   </w:t>
            </w:r>
          </w:p>
        </w:tc>
        <w:tc>
          <w:tcPr>
            <w:tcW w:w="2291" w:type="pct"/>
          </w:tcPr>
          <w:p w14:paraId="717BCBC9"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3545C5CC"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56622FA4" w14:textId="77777777" w:rsidTr="00C54962">
        <w:tc>
          <w:tcPr>
            <w:tcW w:w="2014" w:type="pct"/>
            <w:shd w:val="pct15" w:color="auto" w:fill="FFFFFF"/>
          </w:tcPr>
          <w:p w14:paraId="3A9F2425"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10. Învăţătura despre rai şi iad. Doctrina catolică despre purgatoriu şi critica ortodoxă</w:t>
            </w:r>
          </w:p>
        </w:tc>
        <w:tc>
          <w:tcPr>
            <w:tcW w:w="2291" w:type="pct"/>
          </w:tcPr>
          <w:p w14:paraId="063A6282"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08E1B826"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03D7317A" w14:textId="77777777" w:rsidTr="00C54962">
        <w:tc>
          <w:tcPr>
            <w:tcW w:w="2014" w:type="pct"/>
            <w:shd w:val="pct15" w:color="auto" w:fill="FFFFFF"/>
          </w:tcPr>
          <w:p w14:paraId="0FCA9C5E" w14:textId="77777777" w:rsidR="00C54962" w:rsidRPr="00C54962" w:rsidRDefault="00C54962" w:rsidP="00C54962">
            <w:pPr>
              <w:autoSpaceDE w:val="0"/>
              <w:autoSpaceDN w:val="0"/>
              <w:adjustRightInd w:val="0"/>
              <w:rPr>
                <w:rFonts w:ascii="Arial Narrow" w:hAnsi="Arial Narrow" w:cs="Calibri"/>
                <w:color w:val="000000"/>
                <w:sz w:val="22"/>
                <w:szCs w:val="22"/>
                <w:lang w:val="ro-RO" w:eastAsia="ro-RO"/>
              </w:rPr>
            </w:pPr>
            <w:r w:rsidRPr="00C54962">
              <w:rPr>
                <w:rFonts w:ascii="Arial Narrow" w:hAnsi="Arial Narrow" w:cs="Calibri"/>
                <w:color w:val="000000"/>
                <w:sz w:val="22"/>
                <w:szCs w:val="22"/>
                <w:lang w:val="ro-RO" w:eastAsia="ro-RO"/>
              </w:rPr>
              <w:t>11. Prezentare lucrări de seminar</w:t>
            </w:r>
          </w:p>
        </w:tc>
        <w:tc>
          <w:tcPr>
            <w:tcW w:w="2291" w:type="pct"/>
          </w:tcPr>
          <w:p w14:paraId="6ADD8A4D"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500FA91A"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66C93E2F" w14:textId="77777777" w:rsidTr="00C54962">
        <w:tc>
          <w:tcPr>
            <w:tcW w:w="2014" w:type="pct"/>
            <w:shd w:val="pct15" w:color="auto" w:fill="FFFFFF"/>
          </w:tcPr>
          <w:p w14:paraId="7191BF6D"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12. Învăţătura despre legătura cu cei adormiţi</w:t>
            </w:r>
          </w:p>
        </w:tc>
        <w:tc>
          <w:tcPr>
            <w:tcW w:w="2291" w:type="pct"/>
          </w:tcPr>
          <w:p w14:paraId="7F69BBF2"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165C1CCA"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623C452D" w14:textId="77777777" w:rsidTr="00C54962">
        <w:tc>
          <w:tcPr>
            <w:tcW w:w="2014" w:type="pct"/>
            <w:shd w:val="pct15" w:color="auto" w:fill="FFFFFF"/>
          </w:tcPr>
          <w:p w14:paraId="516371E1"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13. Învierea morţilor, a doua venire şi judecata universală</w:t>
            </w:r>
          </w:p>
        </w:tc>
        <w:tc>
          <w:tcPr>
            <w:tcW w:w="2291" w:type="pct"/>
          </w:tcPr>
          <w:p w14:paraId="6F14B8A6"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08FCB870"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7609A92F" w14:textId="77777777" w:rsidTr="00C54962">
        <w:tc>
          <w:tcPr>
            <w:tcW w:w="2014" w:type="pct"/>
            <w:shd w:val="pct15" w:color="auto" w:fill="FFFFFF"/>
          </w:tcPr>
          <w:p w14:paraId="3D36BACC"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14. Cerul nou şi pământul nou. Viaţa vesnică. Recapitulare</w:t>
            </w:r>
          </w:p>
        </w:tc>
        <w:tc>
          <w:tcPr>
            <w:tcW w:w="2291" w:type="pct"/>
          </w:tcPr>
          <w:p w14:paraId="77A8E9B7"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i/>
                <w:sz w:val="22"/>
                <w:szCs w:val="22"/>
                <w:lang w:val="ro-RO" w:eastAsia="en-US"/>
              </w:rPr>
              <w:t>Prelegere, discuţii, prezentare tematică seminar</w:t>
            </w:r>
          </w:p>
        </w:tc>
        <w:tc>
          <w:tcPr>
            <w:tcW w:w="695" w:type="pct"/>
          </w:tcPr>
          <w:p w14:paraId="261B07DE" w14:textId="77777777" w:rsidR="00C54962" w:rsidRPr="00C54962" w:rsidRDefault="00C54962" w:rsidP="00C54962">
            <w:pPr>
              <w:jc w:val="center"/>
              <w:rPr>
                <w:rFonts w:ascii="Arial Narrow" w:hAnsi="Arial Narrow" w:cs="Calibri"/>
                <w:sz w:val="22"/>
                <w:szCs w:val="22"/>
                <w:lang w:val="ro-RO" w:eastAsia="en-US"/>
              </w:rPr>
            </w:pPr>
            <w:r w:rsidRPr="00C54962">
              <w:rPr>
                <w:rFonts w:ascii="Arial Narrow" w:hAnsi="Arial Narrow" w:cs="Calibri"/>
                <w:b/>
                <w:sz w:val="22"/>
                <w:szCs w:val="22"/>
                <w:lang w:val="ro-RO" w:eastAsia="en-US"/>
              </w:rPr>
              <w:t>1 oră</w:t>
            </w:r>
          </w:p>
        </w:tc>
      </w:tr>
      <w:tr w:rsidR="00C54962" w:rsidRPr="00C54962" w14:paraId="5C1B1E8F" w14:textId="77777777" w:rsidTr="00C54962">
        <w:trPr>
          <w:trHeight w:val="1830"/>
        </w:trPr>
        <w:tc>
          <w:tcPr>
            <w:tcW w:w="5000" w:type="pct"/>
            <w:gridSpan w:val="3"/>
            <w:shd w:val="pct15" w:color="auto" w:fill="FFFFFF"/>
          </w:tcPr>
          <w:p w14:paraId="6BAC7299" w14:textId="77777777" w:rsidR="00C54962" w:rsidRPr="00C54962" w:rsidRDefault="00C54962" w:rsidP="00C54962">
            <w:pPr>
              <w:rPr>
                <w:rFonts w:ascii="Arial Narrow" w:hAnsi="Arial Narrow" w:cs="Calibri"/>
                <w:b/>
                <w:i/>
                <w:sz w:val="22"/>
                <w:szCs w:val="22"/>
                <w:lang w:val="ro-RO" w:eastAsia="en-US"/>
              </w:rPr>
            </w:pPr>
            <w:r w:rsidRPr="00C54962">
              <w:rPr>
                <w:rFonts w:ascii="Arial Narrow" w:hAnsi="Arial Narrow" w:cs="Calibri"/>
                <w:sz w:val="22"/>
                <w:szCs w:val="22"/>
                <w:lang w:val="ro-RO" w:eastAsia="en-US"/>
              </w:rPr>
              <w:lastRenderedPageBreak/>
              <w:t xml:space="preserve">                 </w:t>
            </w:r>
            <w:r w:rsidRPr="00C54962">
              <w:rPr>
                <w:rFonts w:ascii="Arial Narrow" w:hAnsi="Arial Narrow" w:cs="Calibri"/>
                <w:b/>
                <w:i/>
                <w:sz w:val="22"/>
                <w:szCs w:val="22"/>
                <w:lang w:val="ro-RO" w:eastAsia="en-US"/>
              </w:rPr>
              <w:t>BIBLIOGRAFIE SELECTIVĂ</w:t>
            </w:r>
          </w:p>
          <w:p w14:paraId="51B5419B"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Boris Bobrinskoy, </w:t>
            </w:r>
            <w:r w:rsidRPr="00C54962">
              <w:rPr>
                <w:rFonts w:ascii="Arial Narrow" w:hAnsi="Arial Narrow" w:cs="Calibri"/>
                <w:i/>
                <w:sz w:val="22"/>
                <w:szCs w:val="22"/>
                <w:lang w:val="ro-RO" w:eastAsia="en-US"/>
              </w:rPr>
              <w:t xml:space="preserve">Împărtăşirea Sfântului Duh, </w:t>
            </w:r>
            <w:r w:rsidRPr="00C54962">
              <w:rPr>
                <w:rFonts w:ascii="Arial Narrow" w:hAnsi="Arial Narrow" w:cs="Calibri"/>
                <w:sz w:val="22"/>
                <w:szCs w:val="22"/>
                <w:lang w:val="ro-RO" w:eastAsia="en-US"/>
              </w:rPr>
              <w:t>Bucureşti, 1999.</w:t>
            </w:r>
          </w:p>
          <w:p w14:paraId="31A2B20C"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Christos  Jannaras, </w:t>
            </w:r>
            <w:r w:rsidRPr="00C54962">
              <w:rPr>
                <w:rFonts w:ascii="Arial Narrow" w:hAnsi="Arial Narrow" w:cs="Calibri"/>
                <w:i/>
                <w:sz w:val="22"/>
                <w:szCs w:val="22"/>
                <w:lang w:val="ro-RO" w:eastAsia="en-US"/>
              </w:rPr>
              <w:t xml:space="preserve">Ortodoxie şi Occident, </w:t>
            </w:r>
            <w:r w:rsidRPr="00C54962">
              <w:rPr>
                <w:rFonts w:ascii="Arial Narrow" w:hAnsi="Arial Narrow" w:cs="Calibri"/>
                <w:sz w:val="22"/>
                <w:szCs w:val="22"/>
                <w:lang w:val="ro-RO" w:eastAsia="en-US"/>
              </w:rPr>
              <w:t>Bucureşti, 1995.</w:t>
            </w:r>
          </w:p>
          <w:p w14:paraId="49954EED"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D. Stăniloae, </w:t>
            </w:r>
            <w:r w:rsidRPr="00C54962">
              <w:rPr>
                <w:rFonts w:ascii="Arial Narrow" w:hAnsi="Arial Narrow" w:cs="Calibri"/>
                <w:i/>
                <w:sz w:val="22"/>
                <w:szCs w:val="22"/>
                <w:lang w:val="ro-RO" w:eastAsia="en-US"/>
              </w:rPr>
              <w:t xml:space="preserve">Teologia Dogmatică şi Simbolică, </w:t>
            </w:r>
            <w:r w:rsidRPr="00C54962">
              <w:rPr>
                <w:rFonts w:ascii="Arial Narrow" w:hAnsi="Arial Narrow" w:cs="Calibri"/>
                <w:sz w:val="22"/>
                <w:szCs w:val="22"/>
                <w:lang w:val="ro-RO" w:eastAsia="en-US"/>
              </w:rPr>
              <w:t>vol. I - III, Bucureşti, 1978.</w:t>
            </w:r>
          </w:p>
          <w:p w14:paraId="0001A867"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Isidor Todoran, </w:t>
            </w:r>
            <w:r w:rsidRPr="00C54962">
              <w:rPr>
                <w:rFonts w:ascii="Arial Narrow" w:hAnsi="Arial Narrow" w:cs="Calibri"/>
                <w:i/>
                <w:sz w:val="22"/>
                <w:szCs w:val="22"/>
                <w:lang w:val="ro-RO" w:eastAsia="en-US"/>
              </w:rPr>
              <w:t xml:space="preserve"> </w:t>
            </w:r>
            <w:r w:rsidRPr="00C54962">
              <w:rPr>
                <w:rFonts w:ascii="Arial Narrow" w:hAnsi="Arial Narrow" w:cs="Calibri"/>
                <w:sz w:val="22"/>
                <w:szCs w:val="22"/>
                <w:lang w:val="ro-RO" w:eastAsia="en-US"/>
              </w:rPr>
              <w:t xml:space="preserve">N. Chiţescu, D. Stăniloae şi I. Petreuţă, </w:t>
            </w:r>
            <w:r w:rsidRPr="00C54962">
              <w:rPr>
                <w:rFonts w:ascii="Arial Narrow" w:hAnsi="Arial Narrow" w:cs="Calibri"/>
                <w:i/>
                <w:sz w:val="22"/>
                <w:szCs w:val="22"/>
                <w:lang w:val="ro-RO" w:eastAsia="en-US"/>
              </w:rPr>
              <w:t>Teologia Dogmatică şi Simbolică</w:t>
            </w:r>
            <w:r w:rsidRPr="00C54962">
              <w:rPr>
                <w:rFonts w:ascii="Arial Narrow" w:hAnsi="Arial Narrow" w:cs="Calibri"/>
                <w:sz w:val="22"/>
                <w:szCs w:val="22"/>
                <w:lang w:val="ro-RO" w:eastAsia="en-US"/>
              </w:rPr>
              <w:t>, vol. 1-2, Cluj - Napoca, 2005.</w:t>
            </w:r>
          </w:p>
          <w:p w14:paraId="5AA623C6"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J. Meyendorff, </w:t>
            </w:r>
            <w:r w:rsidRPr="00C54962">
              <w:rPr>
                <w:rFonts w:ascii="Arial Narrow" w:hAnsi="Arial Narrow" w:cs="Calibri"/>
                <w:i/>
                <w:sz w:val="22"/>
                <w:szCs w:val="22"/>
                <w:lang w:val="ro-RO" w:eastAsia="en-US"/>
              </w:rPr>
              <w:t>Teologia bizantină</w:t>
            </w:r>
            <w:r w:rsidRPr="00C54962">
              <w:rPr>
                <w:rFonts w:ascii="Arial Narrow" w:hAnsi="Arial Narrow" w:cs="Calibri"/>
                <w:sz w:val="22"/>
                <w:szCs w:val="22"/>
                <w:lang w:val="ro-RO" w:eastAsia="en-US"/>
              </w:rPr>
              <w:t>, Bucureşti, 1996.</w:t>
            </w:r>
          </w:p>
          <w:p w14:paraId="32B75127"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Idem, </w:t>
            </w:r>
            <w:r w:rsidRPr="00C54962">
              <w:rPr>
                <w:rFonts w:ascii="Arial Narrow" w:hAnsi="Arial Narrow" w:cs="Calibri"/>
                <w:i/>
                <w:sz w:val="22"/>
                <w:szCs w:val="22"/>
                <w:lang w:val="ro-RO" w:eastAsia="en-US"/>
              </w:rPr>
              <w:t xml:space="preserve">Hristos în gândirea creştină răsăriteană, </w:t>
            </w:r>
            <w:r w:rsidRPr="00C54962">
              <w:rPr>
                <w:rFonts w:ascii="Arial Narrow" w:hAnsi="Arial Narrow" w:cs="Calibri"/>
                <w:sz w:val="22"/>
                <w:szCs w:val="22"/>
                <w:lang w:val="ro-RO" w:eastAsia="en-US"/>
              </w:rPr>
              <w:t>Bucureşti, 1997.</w:t>
            </w:r>
          </w:p>
          <w:p w14:paraId="3DB10DEC"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Leonid Uspensky, </w:t>
            </w:r>
            <w:r w:rsidRPr="00C54962">
              <w:rPr>
                <w:rFonts w:ascii="Arial Narrow" w:hAnsi="Arial Narrow" w:cs="Calibri"/>
                <w:i/>
                <w:sz w:val="22"/>
                <w:szCs w:val="22"/>
                <w:lang w:val="ro-RO" w:eastAsia="en-US"/>
              </w:rPr>
              <w:t xml:space="preserve">Teologia icoanei, </w:t>
            </w:r>
            <w:r w:rsidRPr="00C54962">
              <w:rPr>
                <w:rFonts w:ascii="Arial Narrow" w:hAnsi="Arial Narrow" w:cs="Calibri"/>
                <w:sz w:val="22"/>
                <w:szCs w:val="22"/>
                <w:lang w:val="ro-RO" w:eastAsia="en-US"/>
              </w:rPr>
              <w:t>Bucuresti, 1994.</w:t>
            </w:r>
          </w:p>
          <w:p w14:paraId="4C6FFEE2"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i/>
                <w:sz w:val="22"/>
                <w:szCs w:val="22"/>
                <w:lang w:val="ro-RO" w:eastAsia="en-US"/>
              </w:rPr>
              <w:t xml:space="preserve">Mărturisirea de credinţă a Bisericii Ortodoxe, </w:t>
            </w:r>
            <w:r w:rsidRPr="00C54962">
              <w:rPr>
                <w:rFonts w:ascii="Arial Narrow" w:hAnsi="Arial Narrow" w:cs="Calibri"/>
                <w:sz w:val="22"/>
                <w:szCs w:val="22"/>
                <w:lang w:val="ro-RO" w:eastAsia="en-US"/>
              </w:rPr>
              <w:t>Bucureşti, 1981.</w:t>
            </w:r>
          </w:p>
          <w:p w14:paraId="7F92105F"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N. Arseniev, </w:t>
            </w:r>
            <w:r w:rsidRPr="00C54962">
              <w:rPr>
                <w:rFonts w:ascii="Arial Narrow" w:hAnsi="Arial Narrow" w:cs="Calibri"/>
                <w:i/>
                <w:sz w:val="22"/>
                <w:szCs w:val="22"/>
                <w:lang w:val="ro-RO" w:eastAsia="en-US"/>
              </w:rPr>
              <w:t xml:space="preserve">Mistica şi Biserica Ortodoxă, </w:t>
            </w:r>
            <w:r w:rsidRPr="00C54962">
              <w:rPr>
                <w:rFonts w:ascii="Arial Narrow" w:hAnsi="Arial Narrow" w:cs="Calibri"/>
                <w:sz w:val="22"/>
                <w:szCs w:val="22"/>
                <w:lang w:val="ro-RO" w:eastAsia="en-US"/>
              </w:rPr>
              <w:t>Bucureşti, 1994.</w:t>
            </w:r>
          </w:p>
          <w:p w14:paraId="218AF869"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Nicolae Cabasila, </w:t>
            </w:r>
            <w:r w:rsidRPr="00C54962">
              <w:rPr>
                <w:rFonts w:ascii="Arial Narrow" w:hAnsi="Arial Narrow" w:cs="Calibri"/>
                <w:i/>
                <w:sz w:val="22"/>
                <w:szCs w:val="22"/>
                <w:lang w:val="ro-RO" w:eastAsia="en-US"/>
              </w:rPr>
              <w:t>Despre viaţa în Hristos şi Tâlcuirea dumnezeieştii Liturghii</w:t>
            </w:r>
            <w:r w:rsidRPr="00C54962">
              <w:rPr>
                <w:rFonts w:ascii="Arial Narrow" w:hAnsi="Arial Narrow" w:cs="Calibri"/>
                <w:sz w:val="22"/>
                <w:szCs w:val="22"/>
                <w:lang w:val="ro-RO" w:eastAsia="en-US"/>
              </w:rPr>
              <w:t>, Bucureşti, 1989.</w:t>
            </w:r>
          </w:p>
          <w:p w14:paraId="6B689D33"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Olivier Clement, </w:t>
            </w:r>
            <w:r w:rsidRPr="00C54962">
              <w:rPr>
                <w:rFonts w:ascii="Arial Narrow" w:hAnsi="Arial Narrow" w:cs="Calibri"/>
                <w:i/>
                <w:sz w:val="22"/>
                <w:szCs w:val="22"/>
                <w:lang w:val="ro-RO" w:eastAsia="en-US"/>
              </w:rPr>
              <w:t xml:space="preserve"> Întrebări asupra omului, </w:t>
            </w:r>
            <w:r w:rsidRPr="00C54962">
              <w:rPr>
                <w:rFonts w:ascii="Arial Narrow" w:hAnsi="Arial Narrow" w:cs="Calibri"/>
                <w:sz w:val="22"/>
                <w:szCs w:val="22"/>
                <w:lang w:val="ro-RO" w:eastAsia="en-US"/>
              </w:rPr>
              <w:t>Alba Iulia, 1997.</w:t>
            </w:r>
          </w:p>
          <w:p w14:paraId="27638B31"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Panayotis Nellas, </w:t>
            </w:r>
            <w:r w:rsidRPr="00C54962">
              <w:rPr>
                <w:rFonts w:ascii="Arial Narrow" w:hAnsi="Arial Narrow" w:cs="Calibri"/>
                <w:i/>
                <w:sz w:val="22"/>
                <w:szCs w:val="22"/>
                <w:lang w:val="ro-RO" w:eastAsia="en-US"/>
              </w:rPr>
              <w:t xml:space="preserve">Omul, animal îndumnezeit, </w:t>
            </w:r>
            <w:r w:rsidRPr="00C54962">
              <w:rPr>
                <w:rFonts w:ascii="Arial Narrow" w:hAnsi="Arial Narrow" w:cs="Calibri"/>
                <w:sz w:val="22"/>
                <w:szCs w:val="22"/>
                <w:lang w:val="ro-RO" w:eastAsia="en-US"/>
              </w:rPr>
              <w:t>Sibiu, 1994.</w:t>
            </w:r>
          </w:p>
          <w:p w14:paraId="30DF8C60" w14:textId="77777777" w:rsidR="00C54962" w:rsidRPr="00C54962" w:rsidRDefault="00C54962" w:rsidP="00C54962">
            <w:pPr>
              <w:rPr>
                <w:rFonts w:ascii="Arial Narrow" w:hAnsi="Arial Narrow" w:cs="Calibri"/>
                <w:sz w:val="22"/>
                <w:szCs w:val="22"/>
                <w:lang w:val="ro-RO" w:eastAsia="en-US"/>
              </w:rPr>
            </w:pPr>
            <w:r w:rsidRPr="00C54962">
              <w:rPr>
                <w:rFonts w:ascii="Arial Narrow" w:hAnsi="Arial Narrow" w:cs="Calibri"/>
                <w:sz w:val="22"/>
                <w:szCs w:val="22"/>
                <w:lang w:val="ro-RO" w:eastAsia="en-US"/>
              </w:rPr>
              <w:t xml:space="preserve">P. Evdokimov, </w:t>
            </w:r>
            <w:r w:rsidRPr="00C54962">
              <w:rPr>
                <w:rFonts w:ascii="Arial Narrow" w:hAnsi="Arial Narrow" w:cs="Calibri"/>
                <w:i/>
                <w:sz w:val="22"/>
                <w:szCs w:val="22"/>
                <w:lang w:val="ro-RO" w:eastAsia="en-US"/>
              </w:rPr>
              <w:t>Ortodoxia</w:t>
            </w:r>
            <w:r w:rsidRPr="00C54962">
              <w:rPr>
                <w:rFonts w:ascii="Arial Narrow" w:hAnsi="Arial Narrow" w:cs="Calibri"/>
                <w:sz w:val="22"/>
                <w:szCs w:val="22"/>
                <w:lang w:val="ro-RO" w:eastAsia="en-US"/>
              </w:rPr>
              <w:t>, Bucureşti, 1996.</w:t>
            </w:r>
          </w:p>
          <w:p w14:paraId="0B1913D9" w14:textId="77777777" w:rsidR="00C54962" w:rsidRPr="00C54962" w:rsidRDefault="00C54962" w:rsidP="00C54962">
            <w:pPr>
              <w:autoSpaceDE w:val="0"/>
              <w:autoSpaceDN w:val="0"/>
              <w:adjustRightInd w:val="0"/>
              <w:rPr>
                <w:rFonts w:ascii="Arial Narrow" w:hAnsi="Arial Narrow" w:cs="Calibri"/>
                <w:color w:val="000000"/>
                <w:sz w:val="22"/>
                <w:szCs w:val="22"/>
                <w:lang w:val="ro-RO" w:eastAsia="ro-RO"/>
              </w:rPr>
            </w:pPr>
            <w:r w:rsidRPr="00C54962">
              <w:rPr>
                <w:rFonts w:ascii="Arial Narrow" w:hAnsi="Arial Narrow" w:cs="Calibri"/>
                <w:color w:val="000000"/>
                <w:sz w:val="22"/>
                <w:szCs w:val="22"/>
                <w:lang w:val="ro-RO" w:eastAsia="ro-RO"/>
              </w:rPr>
              <w:t xml:space="preserve"> </w:t>
            </w:r>
          </w:p>
        </w:tc>
      </w:tr>
    </w:tbl>
    <w:p w14:paraId="2F3194F7" w14:textId="77777777" w:rsidR="003B55FB" w:rsidRPr="0031490C" w:rsidRDefault="003B55FB" w:rsidP="00C54962">
      <w:pPr>
        <w:jc w:val="both"/>
        <w:rPr>
          <w:rFonts w:ascii="Arial Narrow" w:eastAsia="Arial Narrow" w:hAnsi="Arial Narrow" w:cs="Arial Narrow"/>
          <w:b/>
          <w:sz w:val="22"/>
          <w:szCs w:val="22"/>
          <w:lang w:val="ro-RO"/>
        </w:rPr>
      </w:pPr>
    </w:p>
    <w:p w14:paraId="41C61AAF" w14:textId="1B3C7BF1"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w:t>
      </w:r>
      <w:r w:rsidR="00055508" w:rsidRPr="0031490C">
        <w:rPr>
          <w:rFonts w:ascii="Arial Narrow" w:eastAsia="Arial Narrow" w:hAnsi="Arial Narrow" w:cs="Arial Narrow"/>
          <w:b/>
          <w:sz w:val="22"/>
          <w:szCs w:val="22"/>
          <w:lang w:val="ro-RO"/>
        </w:rPr>
        <w:t xml:space="preserve">. Coroborarea </w:t>
      </w:r>
      <w:r w:rsidR="006B32F7" w:rsidRPr="0031490C">
        <w:rPr>
          <w:rFonts w:ascii="Arial Narrow" w:eastAsia="Arial Narrow" w:hAnsi="Arial Narrow" w:cs="Arial Narrow"/>
          <w:b/>
          <w:sz w:val="22"/>
          <w:szCs w:val="22"/>
          <w:lang w:val="ro-RO"/>
        </w:rPr>
        <w:t>conținuturilor</w:t>
      </w:r>
      <w:r w:rsidR="00055508" w:rsidRPr="0031490C">
        <w:rPr>
          <w:rFonts w:ascii="Arial Narrow" w:eastAsia="Arial Narrow" w:hAnsi="Arial Narrow" w:cs="Arial Narrow"/>
          <w:b/>
          <w:sz w:val="22"/>
          <w:szCs w:val="22"/>
          <w:lang w:val="ro-RO"/>
        </w:rPr>
        <w:t xml:space="preserve"> disciplinei cu </w:t>
      </w:r>
      <w:r w:rsidR="006B32F7" w:rsidRPr="0031490C">
        <w:rPr>
          <w:rFonts w:ascii="Arial Narrow" w:eastAsia="Arial Narrow" w:hAnsi="Arial Narrow" w:cs="Arial Narrow"/>
          <w:b/>
          <w:sz w:val="22"/>
          <w:szCs w:val="22"/>
          <w:lang w:val="ro-RO"/>
        </w:rPr>
        <w:t>așteptările</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reprezentanților</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comunității</w:t>
      </w:r>
      <w:r w:rsidR="00055508" w:rsidRPr="0031490C">
        <w:rPr>
          <w:rFonts w:ascii="Arial Narrow" w:eastAsia="Arial Narrow" w:hAnsi="Arial Narrow" w:cs="Arial Narrow"/>
          <w:b/>
          <w:sz w:val="22"/>
          <w:szCs w:val="22"/>
          <w:lang w:val="ro-RO"/>
        </w:rPr>
        <w:t xml:space="preserve"> epistemice, </w:t>
      </w:r>
      <w:r w:rsidR="006B32F7" w:rsidRPr="0031490C">
        <w:rPr>
          <w:rFonts w:ascii="Arial Narrow" w:eastAsia="Arial Narrow" w:hAnsi="Arial Narrow" w:cs="Arial Narrow"/>
          <w:b/>
          <w:sz w:val="22"/>
          <w:szCs w:val="22"/>
          <w:lang w:val="ro-RO"/>
        </w:rPr>
        <w:t>asociațiilor</w:t>
      </w:r>
      <w:r w:rsidR="00055508" w:rsidRPr="0031490C">
        <w:rPr>
          <w:rFonts w:ascii="Arial Narrow" w:eastAsia="Arial Narrow" w:hAnsi="Arial Narrow" w:cs="Arial Narrow"/>
          <w:b/>
          <w:sz w:val="22"/>
          <w:szCs w:val="22"/>
          <w:lang w:val="ro-RO"/>
        </w:rPr>
        <w:t xml:space="preserve"> profesionale şi angajatori reprezentativi din domeniul aferent programului</w:t>
      </w:r>
    </w:p>
    <w:tbl>
      <w:tblPr>
        <w:tblStyle w:val="a7"/>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01"/>
      </w:tblGrid>
      <w:tr w:rsidR="0070737A" w:rsidRPr="00CA7A03" w14:paraId="41C61AB1" w14:textId="77777777" w:rsidTr="00222D31">
        <w:trPr>
          <w:jc w:val="center"/>
        </w:trPr>
        <w:tc>
          <w:tcPr>
            <w:tcW w:w="10201" w:type="dxa"/>
          </w:tcPr>
          <w:p w14:paraId="41C61AB0" w14:textId="570D8384" w:rsidR="0070737A" w:rsidRPr="0031490C" w:rsidRDefault="00C54962">
            <w:pPr>
              <w:jc w:val="both"/>
              <w:rPr>
                <w:rFonts w:ascii="Arial Narrow" w:eastAsia="Arial Narrow" w:hAnsi="Arial Narrow" w:cs="Arial Narrow"/>
                <w:sz w:val="22"/>
                <w:szCs w:val="22"/>
                <w:lang w:val="ro-RO"/>
              </w:rPr>
            </w:pPr>
            <w:r w:rsidRPr="00C54962">
              <w:rPr>
                <w:rFonts w:ascii="Arial Narrow" w:eastAsia="Arial Narrow" w:hAnsi="Arial Narrow" w:cs="Arial Narrow"/>
                <w:sz w:val="22"/>
                <w:szCs w:val="22"/>
                <w:lang w:val="ro-RO"/>
              </w:rPr>
              <w:t>Conţinutul disciplinei este apreciat de comunitatea academică specializată pe disciplina Teologie Dogmatică, fapt ce rezultă din referinţele numeroase în cadrul Conferinţelor, Congreselor şi Simpozioanelor ştiinţifice de specialitate, precum şi în publicaţiile de profil.</w:t>
            </w:r>
          </w:p>
        </w:tc>
      </w:tr>
    </w:tbl>
    <w:p w14:paraId="41C61AB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B4" w14:textId="04F19ABF" w:rsidR="0070737A" w:rsidRPr="0031490C" w:rsidRDefault="0046552F" w:rsidP="00C54962">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 Evaluare</w:t>
      </w:r>
    </w:p>
    <w:tbl>
      <w:tblPr>
        <w:tblStyle w:val="a8"/>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2126"/>
        <w:gridCol w:w="3969"/>
        <w:gridCol w:w="2126"/>
      </w:tblGrid>
      <w:tr w:rsidR="0070737A" w:rsidRPr="0031490C" w14:paraId="41C61AB9" w14:textId="77777777" w:rsidTr="00C54962">
        <w:trPr>
          <w:jc w:val="center"/>
        </w:trPr>
        <w:tc>
          <w:tcPr>
            <w:tcW w:w="1980" w:type="dxa"/>
          </w:tcPr>
          <w:p w14:paraId="41C61AB5" w14:textId="77777777" w:rsidR="0070737A" w:rsidRPr="0031490C" w:rsidRDefault="00055508" w:rsidP="00222D31">
            <w:pPr>
              <w:jc w:val="cente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Tip de activitate</w:t>
            </w:r>
          </w:p>
        </w:tc>
        <w:tc>
          <w:tcPr>
            <w:tcW w:w="2126" w:type="dxa"/>
          </w:tcPr>
          <w:p w14:paraId="41C61AB6" w14:textId="49DFF820" w:rsidR="0070737A" w:rsidRPr="0031490C" w:rsidRDefault="0046552F" w:rsidP="00222D31">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.1. Criterii de evaluare</w:t>
            </w:r>
          </w:p>
        </w:tc>
        <w:tc>
          <w:tcPr>
            <w:tcW w:w="3969" w:type="dxa"/>
          </w:tcPr>
          <w:p w14:paraId="41C61AB7" w14:textId="594D7276" w:rsidR="0070737A" w:rsidRPr="0031490C" w:rsidRDefault="0046552F" w:rsidP="00222D31">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.2. Metode de evaluare</w:t>
            </w:r>
          </w:p>
        </w:tc>
        <w:tc>
          <w:tcPr>
            <w:tcW w:w="2126" w:type="dxa"/>
          </w:tcPr>
          <w:p w14:paraId="41C61AB8" w14:textId="478F3B9E" w:rsidR="0070737A" w:rsidRPr="0031490C" w:rsidRDefault="0046552F" w:rsidP="00222D31">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.3. Pondere din nota finală</w:t>
            </w:r>
          </w:p>
        </w:tc>
      </w:tr>
      <w:tr w:rsidR="00786769" w:rsidRPr="0031490C" w14:paraId="41C61AC0" w14:textId="77777777" w:rsidTr="00C54962">
        <w:trPr>
          <w:jc w:val="center"/>
        </w:trPr>
        <w:tc>
          <w:tcPr>
            <w:tcW w:w="1980" w:type="dxa"/>
          </w:tcPr>
          <w:p w14:paraId="41C61ABA" w14:textId="27577ADB" w:rsidR="00786769" w:rsidRPr="0031490C" w:rsidRDefault="0046552F" w:rsidP="00786769">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.4. Curs</w:t>
            </w:r>
          </w:p>
        </w:tc>
        <w:tc>
          <w:tcPr>
            <w:tcW w:w="2126" w:type="dxa"/>
          </w:tcPr>
          <w:p w14:paraId="41C61ABD" w14:textId="758D6A72" w:rsidR="00786769" w:rsidRPr="0031490C" w:rsidRDefault="00C54962" w:rsidP="00786769">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Evaluare finală</w:t>
            </w:r>
          </w:p>
        </w:tc>
        <w:tc>
          <w:tcPr>
            <w:tcW w:w="3969" w:type="dxa"/>
          </w:tcPr>
          <w:p w14:paraId="41C61ABE" w14:textId="150B9E00" w:rsidR="00786769" w:rsidRPr="0031490C" w:rsidRDefault="00C54962" w:rsidP="00786769">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Examen scris</w:t>
            </w:r>
          </w:p>
        </w:tc>
        <w:tc>
          <w:tcPr>
            <w:tcW w:w="2126" w:type="dxa"/>
          </w:tcPr>
          <w:p w14:paraId="41C61ABF" w14:textId="079F19EA" w:rsidR="00786769" w:rsidRPr="0031490C" w:rsidRDefault="00C54962" w:rsidP="00786769">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786769" w:rsidRPr="00C54962" w14:paraId="41C61AC5" w14:textId="77777777" w:rsidTr="00C54962">
        <w:trPr>
          <w:jc w:val="center"/>
        </w:trPr>
        <w:tc>
          <w:tcPr>
            <w:tcW w:w="1980" w:type="dxa"/>
          </w:tcPr>
          <w:p w14:paraId="41C61AC1" w14:textId="2AFBEE4B" w:rsidR="00786769" w:rsidRPr="0031490C" w:rsidRDefault="0046552F" w:rsidP="0078676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.5. Seminar</w:t>
            </w:r>
          </w:p>
        </w:tc>
        <w:tc>
          <w:tcPr>
            <w:tcW w:w="2126" w:type="dxa"/>
          </w:tcPr>
          <w:p w14:paraId="41C61AC2" w14:textId="306FB184" w:rsidR="00786769" w:rsidRPr="0031490C" w:rsidRDefault="00C54962" w:rsidP="00786769">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Verificare pe parcurs</w:t>
            </w:r>
          </w:p>
        </w:tc>
        <w:tc>
          <w:tcPr>
            <w:tcW w:w="3969" w:type="dxa"/>
          </w:tcPr>
          <w:p w14:paraId="41C61AC3" w14:textId="3A49A263" w:rsidR="00786769" w:rsidRPr="0031490C" w:rsidRDefault="00C54962" w:rsidP="00786769">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Test de evaluare, dialoguri, lucrări de evaluare</w:t>
            </w:r>
          </w:p>
        </w:tc>
        <w:tc>
          <w:tcPr>
            <w:tcW w:w="2126" w:type="dxa"/>
          </w:tcPr>
          <w:p w14:paraId="41C61AC4" w14:textId="005DFC18" w:rsidR="00786769" w:rsidRPr="0031490C" w:rsidRDefault="00C54962" w:rsidP="00786769">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786769" w:rsidRPr="00BE586F" w14:paraId="41C61ACD" w14:textId="77777777" w:rsidTr="00C54962">
        <w:trPr>
          <w:jc w:val="center"/>
        </w:trPr>
        <w:tc>
          <w:tcPr>
            <w:tcW w:w="1980" w:type="dxa"/>
          </w:tcPr>
          <w:p w14:paraId="41C61ACB" w14:textId="2C7607D7" w:rsidR="00786769" w:rsidRPr="0031490C" w:rsidRDefault="00786769" w:rsidP="00786769">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Standard min</w:t>
            </w:r>
            <w:r>
              <w:rPr>
                <w:rFonts w:ascii="Arial Narrow" w:eastAsia="Arial Narrow" w:hAnsi="Arial Narrow" w:cs="Arial Narrow"/>
                <w:b/>
                <w:sz w:val="22"/>
                <w:szCs w:val="22"/>
                <w:lang w:val="ro-RO"/>
              </w:rPr>
              <w:t>im</w:t>
            </w:r>
            <w:r w:rsidRPr="0031490C">
              <w:rPr>
                <w:rFonts w:ascii="Arial Narrow" w:eastAsia="Arial Narrow" w:hAnsi="Arial Narrow" w:cs="Arial Narrow"/>
                <w:b/>
                <w:sz w:val="22"/>
                <w:szCs w:val="22"/>
                <w:lang w:val="ro-RO"/>
              </w:rPr>
              <w:t>um de performanță</w:t>
            </w:r>
          </w:p>
        </w:tc>
        <w:tc>
          <w:tcPr>
            <w:tcW w:w="8221" w:type="dxa"/>
            <w:gridSpan w:val="3"/>
          </w:tcPr>
          <w:p w14:paraId="41C61ACC" w14:textId="4E04D3F6" w:rsidR="00786769" w:rsidRPr="0031490C" w:rsidRDefault="00786769" w:rsidP="00121237">
            <w:pPr>
              <w:jc w:val="both"/>
              <w:rPr>
                <w:rFonts w:ascii="Arial Narrow" w:eastAsia="Arial Narrow" w:hAnsi="Arial Narrow" w:cs="Arial Narrow"/>
                <w:b/>
                <w:sz w:val="22"/>
                <w:szCs w:val="22"/>
                <w:lang w:val="ro-RO"/>
              </w:rPr>
            </w:pPr>
          </w:p>
        </w:tc>
      </w:tr>
      <w:tr w:rsidR="00786769" w:rsidRPr="00C54962" w14:paraId="41C61AD0" w14:textId="77777777" w:rsidTr="00222D31">
        <w:trPr>
          <w:jc w:val="center"/>
        </w:trPr>
        <w:tc>
          <w:tcPr>
            <w:tcW w:w="10201" w:type="dxa"/>
            <w:gridSpan w:val="4"/>
          </w:tcPr>
          <w:p w14:paraId="41C61ACF" w14:textId="39E40359" w:rsidR="00786769" w:rsidRPr="0031490C" w:rsidRDefault="00786769" w:rsidP="00786769">
            <w:pPr>
              <w:jc w:val="both"/>
              <w:rPr>
                <w:rFonts w:ascii="Arial Narrow" w:eastAsia="Arial Narrow" w:hAnsi="Arial Narrow" w:cs="Arial Narrow"/>
                <w:sz w:val="22"/>
                <w:szCs w:val="22"/>
                <w:lang w:val="ro-RO"/>
              </w:rPr>
            </w:pPr>
          </w:p>
        </w:tc>
      </w:tr>
    </w:tbl>
    <w:p w14:paraId="41C61AD1"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D2" w14:textId="77777777" w:rsidR="0070737A" w:rsidRPr="0031490C" w:rsidRDefault="0070737A">
      <w:pPr>
        <w:spacing w:line="276" w:lineRule="auto"/>
        <w:ind w:left="-426" w:firstLine="426"/>
        <w:jc w:val="both"/>
        <w:rPr>
          <w:rFonts w:ascii="Arial Narrow" w:eastAsia="Arial Narrow" w:hAnsi="Arial Narrow" w:cs="Arial Narrow"/>
          <w:b/>
          <w:lang w:val="ro-RO"/>
        </w:rPr>
      </w:pPr>
    </w:p>
    <w:p w14:paraId="41C61AD3" w14:textId="77777777" w:rsidR="0070737A" w:rsidRPr="0031490C" w:rsidRDefault="0070737A">
      <w:pPr>
        <w:spacing w:line="276" w:lineRule="auto"/>
        <w:ind w:left="-426" w:firstLine="426"/>
        <w:jc w:val="both"/>
        <w:rPr>
          <w:rFonts w:ascii="Arial Narrow" w:eastAsia="Arial Narrow" w:hAnsi="Arial Narrow" w:cs="Arial Narrow"/>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BE586F" w14:paraId="41C61ADA" w14:textId="77777777">
        <w:tc>
          <w:tcPr>
            <w:tcW w:w="2185" w:type="dxa"/>
          </w:tcPr>
          <w:p w14:paraId="41C61AD4"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Completării</w:t>
            </w:r>
          </w:p>
          <w:p w14:paraId="41C61AD5" w14:textId="132E5793" w:rsidR="0070737A" w:rsidRPr="0031490C" w:rsidRDefault="008469B1">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30.09.2025</w:t>
            </w:r>
          </w:p>
        </w:tc>
        <w:tc>
          <w:tcPr>
            <w:tcW w:w="4475" w:type="dxa"/>
          </w:tcPr>
          <w:p w14:paraId="41C61AD6" w14:textId="77777777" w:rsidR="0070737A" w:rsidRPr="0031490C" w:rsidRDefault="00055508">
            <w:pPr>
              <w:spacing w:line="276" w:lineRule="auto"/>
              <w:ind w:left="486"/>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curs</w:t>
            </w:r>
          </w:p>
          <w:p w14:paraId="41C61AD7" w14:textId="7C21D998"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8"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seminar</w:t>
            </w:r>
          </w:p>
          <w:p w14:paraId="41C61AD9" w14:textId="39A5A2B7" w:rsidR="0070737A" w:rsidRPr="0031490C" w:rsidRDefault="0070737A">
            <w:pPr>
              <w:spacing w:line="276" w:lineRule="auto"/>
              <w:jc w:val="both"/>
              <w:rPr>
                <w:rFonts w:ascii="Arial Narrow" w:eastAsia="Arial Narrow" w:hAnsi="Arial Narrow" w:cs="Arial Narrow"/>
                <w:b/>
                <w:lang w:val="ro-RO"/>
              </w:rPr>
            </w:pPr>
          </w:p>
        </w:tc>
      </w:tr>
      <w:tr w:rsidR="0070737A" w:rsidRPr="00BE586F" w14:paraId="41C61ADE" w14:textId="77777777">
        <w:tc>
          <w:tcPr>
            <w:tcW w:w="2185" w:type="dxa"/>
          </w:tcPr>
          <w:p w14:paraId="41C61ADB"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DC"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D" w14:textId="77777777" w:rsidR="0070737A" w:rsidRPr="0031490C" w:rsidRDefault="0070737A">
            <w:pPr>
              <w:spacing w:line="276" w:lineRule="auto"/>
              <w:jc w:val="both"/>
              <w:rPr>
                <w:rFonts w:ascii="Arial Narrow" w:eastAsia="Arial Narrow" w:hAnsi="Arial Narrow" w:cs="Arial Narrow"/>
                <w:b/>
                <w:lang w:val="ro-RO"/>
              </w:rPr>
            </w:pPr>
          </w:p>
        </w:tc>
      </w:tr>
      <w:tr w:rsidR="0070737A" w:rsidRPr="0031490C" w14:paraId="41C61AE4" w14:textId="77777777">
        <w:tc>
          <w:tcPr>
            <w:tcW w:w="2185" w:type="dxa"/>
          </w:tcPr>
          <w:p w14:paraId="41C61ADF"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avizării în departament</w:t>
            </w:r>
          </w:p>
          <w:p w14:paraId="41C61AE0" w14:textId="1FF3C2CA" w:rsidR="0070737A" w:rsidRPr="0031490C" w:rsidRDefault="008469B1">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E2"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Directorului de Departament</w:t>
            </w:r>
          </w:p>
          <w:p w14:paraId="41C61AE3" w14:textId="77777777" w:rsidR="0070737A" w:rsidRPr="0031490C" w:rsidRDefault="0070737A">
            <w:pPr>
              <w:spacing w:line="276" w:lineRule="auto"/>
              <w:jc w:val="both"/>
              <w:rPr>
                <w:rFonts w:ascii="Arial Narrow" w:eastAsia="Arial Narrow" w:hAnsi="Arial Narrow" w:cs="Arial Narrow"/>
                <w:b/>
                <w:lang w:val="ro-RO"/>
              </w:rPr>
            </w:pPr>
          </w:p>
        </w:tc>
      </w:tr>
    </w:tbl>
    <w:p w14:paraId="41C61AE5" w14:textId="77777777" w:rsidR="0070737A" w:rsidRPr="0031490C" w:rsidRDefault="0070737A">
      <w:pPr>
        <w:ind w:left="-426" w:firstLine="426"/>
        <w:jc w:val="both"/>
        <w:rPr>
          <w:rFonts w:ascii="Arial Narrow" w:eastAsia="Arial Narrow" w:hAnsi="Arial Narrow" w:cs="Arial Narrow"/>
          <w:b/>
          <w:sz w:val="22"/>
          <w:szCs w:val="22"/>
          <w:lang w:val="ro-RO"/>
        </w:rPr>
      </w:pPr>
    </w:p>
    <w:sectPr w:rsidR="0070737A" w:rsidRPr="0031490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0596498"/>
    <w:multiLevelType w:val="singleLevel"/>
    <w:tmpl w:val="CD20C8E4"/>
    <w:lvl w:ilvl="0">
      <w:start w:val="1"/>
      <w:numFmt w:val="decimal"/>
      <w:lvlText w:val="%1."/>
      <w:lvlJc w:val="left"/>
      <w:pPr>
        <w:tabs>
          <w:tab w:val="num" w:pos="360"/>
        </w:tabs>
        <w:ind w:left="360" w:hanging="360"/>
      </w:pPr>
      <w:rPr>
        <w:rFonts w:hint="default"/>
        <w:i w:val="0"/>
      </w:rPr>
    </w:lvl>
  </w:abstractNum>
  <w:abstractNum w:abstractNumId="4"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C6B6A18"/>
    <w:multiLevelType w:val="hybridMultilevel"/>
    <w:tmpl w:val="952413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149323546">
    <w:abstractNumId w:val="6"/>
  </w:num>
  <w:num w:numId="2" w16cid:durableId="1436709333">
    <w:abstractNumId w:val="0"/>
  </w:num>
  <w:num w:numId="3" w16cid:durableId="1645426585">
    <w:abstractNumId w:val="5"/>
  </w:num>
  <w:num w:numId="4" w16cid:durableId="1390347470">
    <w:abstractNumId w:val="4"/>
  </w:num>
  <w:num w:numId="5" w16cid:durableId="339040396">
    <w:abstractNumId w:val="2"/>
  </w:num>
  <w:num w:numId="6" w16cid:durableId="2062560587">
    <w:abstractNumId w:val="1"/>
  </w:num>
  <w:num w:numId="7" w16cid:durableId="1960797242">
    <w:abstractNumId w:val="3"/>
  </w:num>
  <w:num w:numId="8" w16cid:durableId="12500428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04CBC"/>
    <w:rsid w:val="00055508"/>
    <w:rsid w:val="000E4D1E"/>
    <w:rsid w:val="00121237"/>
    <w:rsid w:val="00180A04"/>
    <w:rsid w:val="00187B2B"/>
    <w:rsid w:val="001A1019"/>
    <w:rsid w:val="001C5CC6"/>
    <w:rsid w:val="00222D31"/>
    <w:rsid w:val="00226041"/>
    <w:rsid w:val="002437FE"/>
    <w:rsid w:val="002870C9"/>
    <w:rsid w:val="002F2D2E"/>
    <w:rsid w:val="0031490C"/>
    <w:rsid w:val="003313AC"/>
    <w:rsid w:val="00367652"/>
    <w:rsid w:val="003A7304"/>
    <w:rsid w:val="003B16A6"/>
    <w:rsid w:val="003B2038"/>
    <w:rsid w:val="003B55FB"/>
    <w:rsid w:val="003F71EF"/>
    <w:rsid w:val="00434683"/>
    <w:rsid w:val="00440D2C"/>
    <w:rsid w:val="0046552F"/>
    <w:rsid w:val="00536603"/>
    <w:rsid w:val="00561814"/>
    <w:rsid w:val="005B58D1"/>
    <w:rsid w:val="00605227"/>
    <w:rsid w:val="006B32F7"/>
    <w:rsid w:val="006D4091"/>
    <w:rsid w:val="006F4B61"/>
    <w:rsid w:val="0070737A"/>
    <w:rsid w:val="00715F9E"/>
    <w:rsid w:val="00760959"/>
    <w:rsid w:val="00786769"/>
    <w:rsid w:val="007E3983"/>
    <w:rsid w:val="008468C5"/>
    <w:rsid w:val="008469B1"/>
    <w:rsid w:val="00866FA7"/>
    <w:rsid w:val="008778CD"/>
    <w:rsid w:val="008D1CE0"/>
    <w:rsid w:val="008F45FE"/>
    <w:rsid w:val="0092342C"/>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54962"/>
    <w:rsid w:val="00C751EB"/>
    <w:rsid w:val="00CA7A03"/>
    <w:rsid w:val="00CF1606"/>
    <w:rsid w:val="00D37001"/>
    <w:rsid w:val="00D52FAB"/>
    <w:rsid w:val="00D7215C"/>
    <w:rsid w:val="00E22E97"/>
    <w:rsid w:val="00F458BB"/>
    <w:rsid w:val="00FD6B03"/>
    <w:rsid w:val="00FF55A1"/>
  </w:rsids>
  <m:mathPr>
    <m:mathFont m:val="Cambria Math"/>
    <m:brkBin m:val="before"/>
    <m:brkBinSub m:val="--"/>
    <m:smallFrac m:val="0"/>
    <m:dispDef/>
    <m:lMargin m:val="0"/>
    <m:rMargin m:val="0"/>
    <m:defJc m:val="centerGroup"/>
    <m:wrapIndent m:val="1440"/>
    <m:intLim m:val="subSup"/>
    <m:naryLim m:val="undOvr"/>
  </m:mathPr>
  <w:themeFontLang w:val="ro-RO"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customStyle="1" w:styleId="Default">
    <w:name w:val="Default"/>
    <w:rsid w:val="003B55FB"/>
    <w:pPr>
      <w:autoSpaceDE w:val="0"/>
      <w:autoSpaceDN w:val="0"/>
      <w:adjustRightInd w:val="0"/>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5</Pages>
  <Words>1970</Words>
  <Characters>11232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13</cp:revision>
  <dcterms:created xsi:type="dcterms:W3CDTF">2025-03-20T07:27:00Z</dcterms:created>
  <dcterms:modified xsi:type="dcterms:W3CDTF">2025-12-09T13:02:00Z</dcterms:modified>
</cp:coreProperties>
</file>