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8E5E1" w14:textId="46BE23B6" w:rsidR="0086790D" w:rsidRDefault="0086790D" w:rsidP="0086790D">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FI</w:t>
      </w:r>
      <w:r>
        <w:rPr>
          <w:rFonts w:ascii="Times New Roman" w:eastAsia="Times New Roman" w:hAnsi="Times New Roman"/>
          <w:b/>
          <w:sz w:val="24"/>
          <w:szCs w:val="24"/>
        </w:rPr>
        <w:t xml:space="preserve">ŞA DISCIPLINEI </w:t>
      </w:r>
    </w:p>
    <w:p w14:paraId="076CC92C" w14:textId="6CABCDE3" w:rsidR="00300C93" w:rsidRPr="00D05CDF" w:rsidRDefault="00300C93" w:rsidP="0086790D">
      <w:pPr>
        <w:spacing w:after="0" w:line="240" w:lineRule="auto"/>
        <w:jc w:val="center"/>
        <w:rPr>
          <w:rFonts w:ascii="Times New Roman" w:eastAsia="Times New Roman" w:hAnsi="Times New Roman"/>
          <w:b/>
          <w:i/>
          <w:color w:val="000000" w:themeColor="text1"/>
          <w:sz w:val="24"/>
          <w:szCs w:val="24"/>
        </w:rPr>
      </w:pPr>
      <w:r>
        <w:rPr>
          <w:rFonts w:ascii="Times New Roman" w:eastAsia="Times New Roman" w:hAnsi="Times New Roman"/>
          <w:b/>
          <w:sz w:val="24"/>
          <w:szCs w:val="24"/>
        </w:rPr>
        <w:t>2025-2026</w:t>
      </w:r>
    </w:p>
    <w:p w14:paraId="6A17CB6B" w14:textId="77777777" w:rsidR="0086790D" w:rsidRDefault="0086790D" w:rsidP="0086790D">
      <w:pPr>
        <w:spacing w:after="0" w:line="240" w:lineRule="auto"/>
        <w:rPr>
          <w:rFonts w:ascii="Times New Roman" w:eastAsia="Times New Roman" w:hAnsi="Times New Roman"/>
          <w:sz w:val="24"/>
          <w:szCs w:val="24"/>
        </w:rPr>
      </w:pPr>
    </w:p>
    <w:p w14:paraId="2DE3B5A4" w14:textId="77777777" w:rsidR="0086790D" w:rsidRDefault="0086790D" w:rsidP="0086790D">
      <w:pPr>
        <w:numPr>
          <w:ilvl w:val="0"/>
          <w:numId w:val="1"/>
        </w:numPr>
        <w:spacing w:after="0" w:line="240" w:lineRule="auto"/>
        <w:rPr>
          <w:rFonts w:ascii="Times New Roman" w:eastAsia="Times New Roman" w:hAnsi="Times New Roman"/>
          <w:b/>
          <w:sz w:val="24"/>
          <w:szCs w:val="24"/>
        </w:rPr>
      </w:pPr>
      <w:r>
        <w:rPr>
          <w:rFonts w:ascii="Times New Roman" w:eastAsia="Times New Roman" w:hAnsi="Times New Roman"/>
          <w:b/>
          <w:sz w:val="24"/>
          <w:szCs w:val="24"/>
        </w:rPr>
        <w:t>Date despre program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5534"/>
      </w:tblGrid>
      <w:tr w:rsidR="0086790D" w14:paraId="5042EA17" w14:textId="77777777" w:rsidTr="0086790D">
        <w:tc>
          <w:tcPr>
            <w:tcW w:w="2006" w:type="pct"/>
            <w:tcBorders>
              <w:top w:val="single" w:sz="4" w:space="0" w:color="auto"/>
              <w:left w:val="single" w:sz="4" w:space="0" w:color="auto"/>
              <w:bottom w:val="single" w:sz="4" w:space="0" w:color="auto"/>
              <w:right w:val="single" w:sz="4" w:space="0" w:color="auto"/>
            </w:tcBorders>
            <w:hideMark/>
          </w:tcPr>
          <w:p w14:paraId="13BC3264"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1.1. Instituţia de învăţământ</w:t>
            </w:r>
          </w:p>
        </w:tc>
        <w:tc>
          <w:tcPr>
            <w:tcW w:w="2994" w:type="pct"/>
            <w:tcBorders>
              <w:top w:val="single" w:sz="4" w:space="0" w:color="auto"/>
              <w:left w:val="single" w:sz="4" w:space="0" w:color="auto"/>
              <w:bottom w:val="single" w:sz="4" w:space="0" w:color="auto"/>
              <w:right w:val="single" w:sz="4" w:space="0" w:color="auto"/>
            </w:tcBorders>
            <w:hideMark/>
          </w:tcPr>
          <w:p w14:paraId="35E5E9B1" w14:textId="77777777" w:rsidR="0086790D" w:rsidRDefault="0086790D">
            <w:pPr>
              <w:spacing w:after="0" w:line="240" w:lineRule="auto"/>
              <w:rPr>
                <w:rFonts w:ascii="Times New Roman" w:eastAsia="Times New Roman" w:hAnsi="Times New Roman"/>
                <w:b/>
                <w:sz w:val="24"/>
                <w:szCs w:val="24"/>
              </w:rPr>
            </w:pPr>
            <w:r>
              <w:rPr>
                <w:rFonts w:ascii="Times New Roman" w:eastAsia="Times New Roman" w:hAnsi="Times New Roman"/>
                <w:b/>
                <w:sz w:val="24"/>
                <w:szCs w:val="24"/>
              </w:rPr>
              <w:t>Universitatea din București</w:t>
            </w:r>
          </w:p>
        </w:tc>
      </w:tr>
      <w:tr w:rsidR="0086790D" w14:paraId="098F5C1C" w14:textId="77777777" w:rsidTr="0086790D">
        <w:tc>
          <w:tcPr>
            <w:tcW w:w="2006" w:type="pct"/>
            <w:tcBorders>
              <w:top w:val="single" w:sz="4" w:space="0" w:color="auto"/>
              <w:left w:val="single" w:sz="4" w:space="0" w:color="auto"/>
              <w:bottom w:val="single" w:sz="4" w:space="0" w:color="auto"/>
              <w:right w:val="single" w:sz="4" w:space="0" w:color="auto"/>
            </w:tcBorders>
            <w:hideMark/>
          </w:tcPr>
          <w:p w14:paraId="321B5670"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1.2. Facultatea </w:t>
            </w:r>
          </w:p>
        </w:tc>
        <w:tc>
          <w:tcPr>
            <w:tcW w:w="2994" w:type="pct"/>
            <w:tcBorders>
              <w:top w:val="single" w:sz="4" w:space="0" w:color="auto"/>
              <w:left w:val="single" w:sz="4" w:space="0" w:color="auto"/>
              <w:bottom w:val="single" w:sz="4" w:space="0" w:color="auto"/>
              <w:right w:val="single" w:sz="4" w:space="0" w:color="auto"/>
            </w:tcBorders>
            <w:hideMark/>
          </w:tcPr>
          <w:p w14:paraId="5DCFD79C" w14:textId="77777777" w:rsidR="0086790D" w:rsidRDefault="0086790D">
            <w:pPr>
              <w:spacing w:after="0" w:line="240" w:lineRule="auto"/>
              <w:rPr>
                <w:rFonts w:ascii="Times New Roman" w:eastAsia="Times New Roman" w:hAnsi="Times New Roman"/>
                <w:b/>
                <w:i/>
                <w:color w:val="000000"/>
                <w:sz w:val="24"/>
                <w:szCs w:val="24"/>
              </w:rPr>
            </w:pPr>
            <w:r>
              <w:rPr>
                <w:rFonts w:ascii="Times New Roman" w:eastAsia="Times New Roman" w:hAnsi="Times New Roman"/>
                <w:b/>
                <w:color w:val="000000"/>
                <w:sz w:val="24"/>
                <w:szCs w:val="24"/>
              </w:rPr>
              <w:t xml:space="preserve">de Teologie Ortodoxă </w:t>
            </w:r>
            <w:r>
              <w:rPr>
                <w:rFonts w:ascii="Times New Roman" w:eastAsia="Times New Roman" w:hAnsi="Times New Roman"/>
                <w:b/>
                <w:i/>
                <w:color w:val="000000"/>
                <w:sz w:val="24"/>
                <w:szCs w:val="24"/>
              </w:rPr>
              <w:t>Justinian Patriarhul</w:t>
            </w:r>
          </w:p>
        </w:tc>
      </w:tr>
      <w:tr w:rsidR="0086790D" w14:paraId="41FCD101" w14:textId="77777777" w:rsidTr="0086790D">
        <w:tc>
          <w:tcPr>
            <w:tcW w:w="2006" w:type="pct"/>
            <w:tcBorders>
              <w:top w:val="single" w:sz="4" w:space="0" w:color="auto"/>
              <w:left w:val="single" w:sz="4" w:space="0" w:color="auto"/>
              <w:bottom w:val="single" w:sz="4" w:space="0" w:color="auto"/>
              <w:right w:val="single" w:sz="4" w:space="0" w:color="auto"/>
            </w:tcBorders>
            <w:hideMark/>
          </w:tcPr>
          <w:p w14:paraId="5BCD48E1"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1.3. Departamentul </w:t>
            </w:r>
          </w:p>
        </w:tc>
        <w:tc>
          <w:tcPr>
            <w:tcW w:w="2994" w:type="pct"/>
            <w:tcBorders>
              <w:top w:val="single" w:sz="4" w:space="0" w:color="auto"/>
              <w:left w:val="single" w:sz="4" w:space="0" w:color="auto"/>
              <w:bottom w:val="single" w:sz="4" w:space="0" w:color="auto"/>
              <w:right w:val="single" w:sz="4" w:space="0" w:color="auto"/>
            </w:tcBorders>
            <w:hideMark/>
          </w:tcPr>
          <w:p w14:paraId="6D71CE1B" w14:textId="77777777" w:rsidR="0086790D" w:rsidRDefault="0086790D">
            <w:pPr>
              <w:spacing w:after="0" w:line="240" w:lineRule="auto"/>
              <w:rPr>
                <w:rFonts w:ascii="Times New Roman" w:eastAsia="Times New Roman" w:hAnsi="Times New Roman"/>
                <w:b/>
                <w:color w:val="000000"/>
                <w:sz w:val="24"/>
                <w:szCs w:val="24"/>
              </w:rPr>
            </w:pPr>
            <w:r>
              <w:rPr>
                <w:rFonts w:ascii="Times New Roman" w:eastAsia="Times New Roman" w:hAnsi="Times New Roman"/>
                <w:b/>
                <w:color w:val="000000"/>
                <w:sz w:val="24"/>
                <w:szCs w:val="24"/>
              </w:rPr>
              <w:t>de Teologie Sistematică, Practică și Artă sacră</w:t>
            </w:r>
          </w:p>
        </w:tc>
      </w:tr>
      <w:tr w:rsidR="0086790D" w14:paraId="307DDFA2" w14:textId="77777777" w:rsidTr="0086790D">
        <w:tc>
          <w:tcPr>
            <w:tcW w:w="2006" w:type="pct"/>
            <w:tcBorders>
              <w:top w:val="single" w:sz="4" w:space="0" w:color="auto"/>
              <w:left w:val="single" w:sz="4" w:space="0" w:color="auto"/>
              <w:bottom w:val="single" w:sz="4" w:space="0" w:color="auto"/>
              <w:right w:val="single" w:sz="4" w:space="0" w:color="auto"/>
            </w:tcBorders>
            <w:hideMark/>
          </w:tcPr>
          <w:p w14:paraId="1AEADC1F"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1.4. Domeniul de studii</w:t>
            </w:r>
          </w:p>
        </w:tc>
        <w:tc>
          <w:tcPr>
            <w:tcW w:w="2994" w:type="pct"/>
            <w:tcBorders>
              <w:top w:val="single" w:sz="4" w:space="0" w:color="auto"/>
              <w:left w:val="single" w:sz="4" w:space="0" w:color="auto"/>
              <w:bottom w:val="single" w:sz="4" w:space="0" w:color="auto"/>
              <w:right w:val="single" w:sz="4" w:space="0" w:color="auto"/>
            </w:tcBorders>
            <w:hideMark/>
          </w:tcPr>
          <w:p w14:paraId="3F0B530D" w14:textId="77777777" w:rsidR="0086790D" w:rsidRDefault="0086790D">
            <w:pPr>
              <w:spacing w:after="0" w:line="240" w:lineRule="auto"/>
              <w:rPr>
                <w:rFonts w:ascii="Times New Roman" w:eastAsia="Times New Roman" w:hAnsi="Times New Roman"/>
                <w:b/>
                <w:color w:val="000000"/>
                <w:sz w:val="24"/>
                <w:szCs w:val="24"/>
              </w:rPr>
            </w:pPr>
            <w:r>
              <w:rPr>
                <w:rFonts w:ascii="Times New Roman" w:eastAsia="Times New Roman" w:hAnsi="Times New Roman"/>
                <w:b/>
                <w:color w:val="000000"/>
                <w:sz w:val="24"/>
                <w:szCs w:val="24"/>
              </w:rPr>
              <w:t>Teologie</w:t>
            </w:r>
          </w:p>
        </w:tc>
      </w:tr>
      <w:tr w:rsidR="0086790D" w14:paraId="4150277A" w14:textId="77777777" w:rsidTr="0086790D">
        <w:tc>
          <w:tcPr>
            <w:tcW w:w="2006" w:type="pct"/>
            <w:tcBorders>
              <w:top w:val="single" w:sz="4" w:space="0" w:color="auto"/>
              <w:left w:val="single" w:sz="4" w:space="0" w:color="auto"/>
              <w:bottom w:val="single" w:sz="4" w:space="0" w:color="auto"/>
              <w:right w:val="single" w:sz="4" w:space="0" w:color="auto"/>
            </w:tcBorders>
            <w:hideMark/>
          </w:tcPr>
          <w:p w14:paraId="67F90F62"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1.5. Ciclul de studii</w:t>
            </w:r>
          </w:p>
        </w:tc>
        <w:tc>
          <w:tcPr>
            <w:tcW w:w="2994" w:type="pct"/>
            <w:tcBorders>
              <w:top w:val="single" w:sz="4" w:space="0" w:color="auto"/>
              <w:left w:val="single" w:sz="4" w:space="0" w:color="auto"/>
              <w:bottom w:val="single" w:sz="4" w:space="0" w:color="auto"/>
              <w:right w:val="single" w:sz="4" w:space="0" w:color="auto"/>
            </w:tcBorders>
            <w:hideMark/>
          </w:tcPr>
          <w:p w14:paraId="58D01205" w14:textId="77777777" w:rsidR="0086790D" w:rsidRDefault="0086790D">
            <w:pPr>
              <w:spacing w:after="0" w:line="240" w:lineRule="auto"/>
              <w:rPr>
                <w:rFonts w:ascii="Times New Roman" w:eastAsia="Times New Roman" w:hAnsi="Times New Roman"/>
                <w:b/>
                <w:i/>
                <w:color w:val="000000"/>
                <w:sz w:val="24"/>
                <w:szCs w:val="24"/>
              </w:rPr>
            </w:pPr>
            <w:r>
              <w:rPr>
                <w:rFonts w:ascii="Times New Roman" w:eastAsia="Times New Roman" w:hAnsi="Times New Roman"/>
                <w:b/>
                <w:color w:val="000000"/>
                <w:sz w:val="24"/>
                <w:szCs w:val="24"/>
              </w:rPr>
              <w:t>Master</w:t>
            </w:r>
          </w:p>
        </w:tc>
      </w:tr>
      <w:tr w:rsidR="0086790D" w14:paraId="24452839" w14:textId="77777777" w:rsidTr="0086790D">
        <w:tc>
          <w:tcPr>
            <w:tcW w:w="2006" w:type="pct"/>
            <w:tcBorders>
              <w:top w:val="single" w:sz="4" w:space="0" w:color="auto"/>
              <w:left w:val="single" w:sz="4" w:space="0" w:color="auto"/>
              <w:bottom w:val="single" w:sz="4" w:space="0" w:color="auto"/>
              <w:right w:val="single" w:sz="4" w:space="0" w:color="auto"/>
            </w:tcBorders>
            <w:hideMark/>
          </w:tcPr>
          <w:p w14:paraId="3B074F1C"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1.6. Programul de studii</w:t>
            </w:r>
          </w:p>
        </w:tc>
        <w:tc>
          <w:tcPr>
            <w:tcW w:w="2994" w:type="pct"/>
            <w:tcBorders>
              <w:top w:val="single" w:sz="4" w:space="0" w:color="auto"/>
              <w:left w:val="single" w:sz="4" w:space="0" w:color="auto"/>
              <w:bottom w:val="single" w:sz="4" w:space="0" w:color="auto"/>
              <w:right w:val="single" w:sz="4" w:space="0" w:color="auto"/>
            </w:tcBorders>
            <w:hideMark/>
          </w:tcPr>
          <w:p w14:paraId="2272AC35" w14:textId="01448BB2" w:rsidR="0086790D" w:rsidRDefault="00F822F8">
            <w:pPr>
              <w:spacing w:after="0" w:line="240" w:lineRule="auto"/>
              <w:rPr>
                <w:rFonts w:ascii="Times New Roman" w:eastAsia="Times New Roman" w:hAnsi="Times New Roman"/>
                <w:b/>
                <w:color w:val="000000"/>
                <w:sz w:val="24"/>
                <w:szCs w:val="24"/>
              </w:rPr>
            </w:pPr>
            <w:r>
              <w:rPr>
                <w:rFonts w:ascii="Times New Roman" w:eastAsia="Times New Roman" w:hAnsi="Times New Roman"/>
                <w:b/>
                <w:color w:val="000000"/>
                <w:sz w:val="24"/>
                <w:szCs w:val="24"/>
              </w:rPr>
              <w:t>Spiritualitate și Viață Sănătoasă</w:t>
            </w:r>
          </w:p>
        </w:tc>
      </w:tr>
    </w:tbl>
    <w:p w14:paraId="0C24EAAD" w14:textId="77777777" w:rsidR="0086790D" w:rsidRDefault="0086790D" w:rsidP="0086790D">
      <w:pPr>
        <w:spacing w:after="0" w:line="240" w:lineRule="auto"/>
        <w:rPr>
          <w:rFonts w:ascii="Times New Roman" w:eastAsia="Times New Roman" w:hAnsi="Times New Roman"/>
          <w:sz w:val="24"/>
          <w:szCs w:val="24"/>
        </w:rPr>
      </w:pPr>
    </w:p>
    <w:p w14:paraId="7F4BABC3" w14:textId="77777777" w:rsidR="0086790D" w:rsidRDefault="0086790D" w:rsidP="0086790D">
      <w:pPr>
        <w:numPr>
          <w:ilvl w:val="0"/>
          <w:numId w:val="1"/>
        </w:numPr>
        <w:spacing w:after="0" w:line="240" w:lineRule="auto"/>
        <w:rPr>
          <w:rFonts w:ascii="Times New Roman" w:eastAsia="Times New Roman" w:hAnsi="Times New Roman"/>
          <w:b/>
          <w:sz w:val="24"/>
          <w:szCs w:val="24"/>
        </w:rPr>
      </w:pPr>
      <w:r>
        <w:rPr>
          <w:rFonts w:ascii="Times New Roman" w:eastAsia="Times New Roman" w:hAnsi="Times New Roman"/>
          <w:b/>
          <w:sz w:val="24"/>
          <w:szCs w:val="24"/>
        </w:rPr>
        <w:t>Date despre disciplină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6"/>
        <w:gridCol w:w="495"/>
        <w:gridCol w:w="81"/>
        <w:gridCol w:w="1268"/>
        <w:gridCol w:w="952"/>
        <w:gridCol w:w="1207"/>
        <w:gridCol w:w="440"/>
        <w:gridCol w:w="579"/>
        <w:gridCol w:w="1055"/>
        <w:gridCol w:w="892"/>
        <w:gridCol w:w="537"/>
      </w:tblGrid>
      <w:tr w:rsidR="0086790D" w14:paraId="4B551E0E" w14:textId="77777777" w:rsidTr="0086790D">
        <w:tc>
          <w:tcPr>
            <w:tcW w:w="1272" w:type="pct"/>
            <w:gridSpan w:val="3"/>
            <w:tcBorders>
              <w:top w:val="single" w:sz="4" w:space="0" w:color="auto"/>
              <w:left w:val="single" w:sz="4" w:space="0" w:color="auto"/>
              <w:bottom w:val="single" w:sz="4" w:space="0" w:color="auto"/>
              <w:right w:val="single" w:sz="4" w:space="0" w:color="auto"/>
            </w:tcBorders>
            <w:hideMark/>
          </w:tcPr>
          <w:p w14:paraId="15094B88"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2.1. Denumirea disciplinei</w:t>
            </w:r>
          </w:p>
        </w:tc>
        <w:tc>
          <w:tcPr>
            <w:tcW w:w="1875" w:type="pct"/>
            <w:gridSpan w:val="3"/>
            <w:tcBorders>
              <w:top w:val="single" w:sz="4" w:space="0" w:color="auto"/>
              <w:left w:val="single" w:sz="4" w:space="0" w:color="auto"/>
              <w:bottom w:val="single" w:sz="4" w:space="0" w:color="auto"/>
              <w:right w:val="single" w:sz="4" w:space="0" w:color="auto"/>
            </w:tcBorders>
            <w:hideMark/>
          </w:tcPr>
          <w:p w14:paraId="20A36545" w14:textId="0161642D" w:rsidR="0086790D" w:rsidRDefault="00B14AD3">
            <w:pPr>
              <w:spacing w:after="0" w:line="240" w:lineRule="auto"/>
              <w:rPr>
                <w:rFonts w:ascii="Times New Roman" w:eastAsia="Times New Roman" w:hAnsi="Times New Roman"/>
                <w:b/>
                <w:i/>
                <w:color w:val="000000"/>
                <w:sz w:val="24"/>
                <w:szCs w:val="24"/>
              </w:rPr>
            </w:pPr>
            <w:r>
              <w:rPr>
                <w:rFonts w:ascii="Times New Roman" w:eastAsia="Times New Roman" w:hAnsi="Times New Roman"/>
                <w:b/>
                <w:i/>
                <w:color w:val="000000"/>
                <w:sz w:val="24"/>
                <w:szCs w:val="24"/>
              </w:rPr>
              <w:t>Antropologie medicală</w:t>
            </w:r>
          </w:p>
        </w:tc>
        <w:tc>
          <w:tcPr>
            <w:tcW w:w="1142" w:type="pct"/>
            <w:gridSpan w:val="3"/>
            <w:tcBorders>
              <w:top w:val="single" w:sz="4" w:space="0" w:color="auto"/>
              <w:left w:val="single" w:sz="4" w:space="0" w:color="auto"/>
              <w:bottom w:val="single" w:sz="4" w:space="0" w:color="auto"/>
              <w:right w:val="single" w:sz="4" w:space="0" w:color="auto"/>
            </w:tcBorders>
            <w:hideMark/>
          </w:tcPr>
          <w:p w14:paraId="3770B8C5"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2.2. Cod disciplină</w:t>
            </w:r>
          </w:p>
        </w:tc>
        <w:tc>
          <w:tcPr>
            <w:tcW w:w="711" w:type="pct"/>
            <w:gridSpan w:val="2"/>
            <w:tcBorders>
              <w:top w:val="single" w:sz="4" w:space="0" w:color="auto"/>
              <w:left w:val="single" w:sz="4" w:space="0" w:color="auto"/>
              <w:bottom w:val="single" w:sz="4" w:space="0" w:color="auto"/>
              <w:right w:val="single" w:sz="4" w:space="0" w:color="auto"/>
            </w:tcBorders>
          </w:tcPr>
          <w:p w14:paraId="7A6D39F3" w14:textId="3803FFD1" w:rsidR="0086790D" w:rsidRPr="00B14AD3" w:rsidRDefault="0086790D">
            <w:pPr>
              <w:spacing w:after="0" w:line="240" w:lineRule="auto"/>
              <w:rPr>
                <w:rFonts w:ascii="Times New Roman" w:eastAsia="Times New Roman" w:hAnsi="Times New Roman"/>
                <w:b/>
                <w:color w:val="FF0000"/>
                <w:sz w:val="24"/>
                <w:szCs w:val="24"/>
              </w:rPr>
            </w:pPr>
          </w:p>
        </w:tc>
      </w:tr>
      <w:tr w:rsidR="0086790D" w14:paraId="4725FD26" w14:textId="77777777" w:rsidTr="0086790D">
        <w:tc>
          <w:tcPr>
            <w:tcW w:w="1965" w:type="pct"/>
            <w:gridSpan w:val="4"/>
            <w:tcBorders>
              <w:top w:val="single" w:sz="4" w:space="0" w:color="auto"/>
              <w:left w:val="single" w:sz="4" w:space="0" w:color="auto"/>
              <w:bottom w:val="single" w:sz="4" w:space="0" w:color="auto"/>
              <w:right w:val="single" w:sz="4" w:space="0" w:color="auto"/>
            </w:tcBorders>
            <w:hideMark/>
          </w:tcPr>
          <w:p w14:paraId="1B6EE5D1"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2.3. Titularul activităţii de curs</w:t>
            </w:r>
          </w:p>
        </w:tc>
        <w:tc>
          <w:tcPr>
            <w:tcW w:w="3035" w:type="pct"/>
            <w:gridSpan w:val="7"/>
            <w:tcBorders>
              <w:top w:val="single" w:sz="4" w:space="0" w:color="auto"/>
              <w:left w:val="single" w:sz="4" w:space="0" w:color="auto"/>
              <w:bottom w:val="single" w:sz="4" w:space="0" w:color="auto"/>
              <w:right w:val="single" w:sz="4" w:space="0" w:color="auto"/>
            </w:tcBorders>
            <w:hideMark/>
          </w:tcPr>
          <w:p w14:paraId="08733787" w14:textId="6B3FCD7B" w:rsidR="0086790D" w:rsidRDefault="00D05CDF">
            <w:pPr>
              <w:spacing w:after="0" w:line="240" w:lineRule="auto"/>
              <w:jc w:val="center"/>
              <w:rPr>
                <w:rFonts w:ascii="Times New Roman" w:eastAsia="Times New Roman" w:hAnsi="Times New Roman"/>
                <w:b/>
                <w:sz w:val="24"/>
                <w:szCs w:val="24"/>
                <w:lang w:val="en-US"/>
              </w:rPr>
            </w:pPr>
            <w:r>
              <w:rPr>
                <w:rFonts w:ascii="Times New Roman" w:eastAsia="Times New Roman" w:hAnsi="Times New Roman"/>
                <w:b/>
                <w:sz w:val="24"/>
                <w:szCs w:val="24"/>
              </w:rPr>
              <w:t xml:space="preserve">Dr. </w:t>
            </w:r>
            <w:r w:rsidR="00B14AD3">
              <w:rPr>
                <w:rFonts w:ascii="Times New Roman" w:eastAsia="Times New Roman" w:hAnsi="Times New Roman"/>
                <w:b/>
                <w:sz w:val="24"/>
                <w:szCs w:val="24"/>
              </w:rPr>
              <w:t xml:space="preserve">Baciu Adina Brîndușa, CS I </w:t>
            </w:r>
          </w:p>
        </w:tc>
      </w:tr>
      <w:tr w:rsidR="0086790D" w14:paraId="6D13C852" w14:textId="77777777" w:rsidTr="0086790D">
        <w:tc>
          <w:tcPr>
            <w:tcW w:w="1965" w:type="pct"/>
            <w:gridSpan w:val="4"/>
            <w:tcBorders>
              <w:top w:val="single" w:sz="4" w:space="0" w:color="auto"/>
              <w:left w:val="single" w:sz="4" w:space="0" w:color="auto"/>
              <w:bottom w:val="single" w:sz="4" w:space="0" w:color="auto"/>
              <w:right w:val="single" w:sz="4" w:space="0" w:color="auto"/>
            </w:tcBorders>
            <w:hideMark/>
          </w:tcPr>
          <w:p w14:paraId="176D831C"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2.4. Titularul activităţii de seminar</w:t>
            </w:r>
          </w:p>
        </w:tc>
        <w:tc>
          <w:tcPr>
            <w:tcW w:w="3035" w:type="pct"/>
            <w:gridSpan w:val="7"/>
            <w:tcBorders>
              <w:top w:val="single" w:sz="4" w:space="0" w:color="auto"/>
              <w:left w:val="single" w:sz="4" w:space="0" w:color="auto"/>
              <w:bottom w:val="single" w:sz="4" w:space="0" w:color="auto"/>
              <w:right w:val="single" w:sz="4" w:space="0" w:color="auto"/>
            </w:tcBorders>
            <w:hideMark/>
          </w:tcPr>
          <w:p w14:paraId="5F4B76A7" w14:textId="1B71D6DB" w:rsidR="0086790D" w:rsidRDefault="00B14AD3">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Dr. Baciu Adina Brîndușa, CS I</w:t>
            </w:r>
          </w:p>
        </w:tc>
      </w:tr>
      <w:tr w:rsidR="0086790D" w14:paraId="517ED95A" w14:textId="77777777" w:rsidTr="0086790D">
        <w:tc>
          <w:tcPr>
            <w:tcW w:w="946" w:type="pct"/>
            <w:tcBorders>
              <w:top w:val="single" w:sz="4" w:space="0" w:color="auto"/>
              <w:left w:val="single" w:sz="4" w:space="0" w:color="auto"/>
              <w:bottom w:val="single" w:sz="4" w:space="0" w:color="auto"/>
              <w:right w:val="single" w:sz="4" w:space="0" w:color="auto"/>
            </w:tcBorders>
            <w:hideMark/>
          </w:tcPr>
          <w:p w14:paraId="2AF8E1F5"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2.5. Anul de studiu</w:t>
            </w:r>
          </w:p>
        </w:tc>
        <w:tc>
          <w:tcPr>
            <w:tcW w:w="275" w:type="pct"/>
            <w:tcBorders>
              <w:top w:val="single" w:sz="4" w:space="0" w:color="auto"/>
              <w:left w:val="single" w:sz="4" w:space="0" w:color="auto"/>
              <w:bottom w:val="single" w:sz="4" w:space="0" w:color="auto"/>
              <w:right w:val="single" w:sz="4" w:space="0" w:color="auto"/>
            </w:tcBorders>
            <w:hideMark/>
          </w:tcPr>
          <w:p w14:paraId="29014AB3" w14:textId="77777777" w:rsidR="0086790D" w:rsidRDefault="0086790D">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I</w:t>
            </w:r>
          </w:p>
        </w:tc>
        <w:tc>
          <w:tcPr>
            <w:tcW w:w="744" w:type="pct"/>
            <w:gridSpan w:val="2"/>
            <w:tcBorders>
              <w:top w:val="single" w:sz="4" w:space="0" w:color="auto"/>
              <w:left w:val="single" w:sz="4" w:space="0" w:color="auto"/>
              <w:bottom w:val="single" w:sz="4" w:space="0" w:color="auto"/>
              <w:right w:val="single" w:sz="4" w:space="0" w:color="auto"/>
            </w:tcBorders>
            <w:hideMark/>
          </w:tcPr>
          <w:p w14:paraId="319B6E93"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2.6. Semestrul</w:t>
            </w:r>
          </w:p>
        </w:tc>
        <w:tc>
          <w:tcPr>
            <w:tcW w:w="522" w:type="pct"/>
            <w:tcBorders>
              <w:top w:val="single" w:sz="4" w:space="0" w:color="auto"/>
              <w:left w:val="single" w:sz="4" w:space="0" w:color="auto"/>
              <w:bottom w:val="single" w:sz="4" w:space="0" w:color="auto"/>
              <w:right w:val="single" w:sz="4" w:space="0" w:color="auto"/>
            </w:tcBorders>
            <w:hideMark/>
          </w:tcPr>
          <w:p w14:paraId="32EDC410" w14:textId="6ED46409" w:rsidR="0086790D" w:rsidRDefault="00A22F39">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 xml:space="preserve">I </w:t>
            </w:r>
            <w:r w:rsidR="00F822F8">
              <w:rPr>
                <w:rFonts w:ascii="Times New Roman" w:eastAsia="Times New Roman" w:hAnsi="Times New Roman"/>
                <w:b/>
                <w:sz w:val="24"/>
                <w:szCs w:val="24"/>
              </w:rPr>
              <w:t>I</w:t>
            </w:r>
          </w:p>
        </w:tc>
        <w:tc>
          <w:tcPr>
            <w:tcW w:w="905" w:type="pct"/>
            <w:gridSpan w:val="2"/>
            <w:tcBorders>
              <w:top w:val="single" w:sz="4" w:space="0" w:color="auto"/>
              <w:left w:val="single" w:sz="4" w:space="0" w:color="auto"/>
              <w:bottom w:val="single" w:sz="4" w:space="0" w:color="auto"/>
              <w:right w:val="single" w:sz="4" w:space="0" w:color="auto"/>
            </w:tcBorders>
            <w:hideMark/>
          </w:tcPr>
          <w:p w14:paraId="6687584D" w14:textId="77777777" w:rsidR="0086790D" w:rsidRDefault="0086790D">
            <w:pPr>
              <w:spacing w:after="0" w:line="240" w:lineRule="auto"/>
              <w:ind w:right="-107"/>
              <w:rPr>
                <w:rFonts w:ascii="Times New Roman" w:eastAsia="Times New Roman" w:hAnsi="Times New Roman"/>
                <w:sz w:val="24"/>
                <w:szCs w:val="24"/>
              </w:rPr>
            </w:pPr>
            <w:r>
              <w:rPr>
                <w:rFonts w:ascii="Times New Roman" w:eastAsia="Times New Roman" w:hAnsi="Times New Roman"/>
                <w:sz w:val="24"/>
                <w:szCs w:val="24"/>
              </w:rPr>
              <w:t>2.7. Tipul de evaluare (E/C/VP)</w:t>
            </w:r>
          </w:p>
        </w:tc>
        <w:tc>
          <w:tcPr>
            <w:tcW w:w="320" w:type="pct"/>
            <w:tcBorders>
              <w:top w:val="single" w:sz="4" w:space="0" w:color="auto"/>
              <w:left w:val="single" w:sz="4" w:space="0" w:color="auto"/>
              <w:bottom w:val="single" w:sz="4" w:space="0" w:color="auto"/>
              <w:right w:val="single" w:sz="4" w:space="0" w:color="auto"/>
            </w:tcBorders>
            <w:hideMark/>
          </w:tcPr>
          <w:p w14:paraId="71536E8B" w14:textId="77777777" w:rsidR="0086790D" w:rsidRDefault="0086790D">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E</w:t>
            </w:r>
          </w:p>
        </w:tc>
        <w:tc>
          <w:tcPr>
            <w:tcW w:w="1066" w:type="pct"/>
            <w:gridSpan w:val="2"/>
            <w:tcBorders>
              <w:top w:val="single" w:sz="4" w:space="0" w:color="auto"/>
              <w:left w:val="single" w:sz="4" w:space="0" w:color="auto"/>
              <w:bottom w:val="single" w:sz="4" w:space="0" w:color="auto"/>
              <w:right w:val="single" w:sz="4" w:space="0" w:color="auto"/>
            </w:tcBorders>
            <w:hideMark/>
          </w:tcPr>
          <w:p w14:paraId="28C4ABE8" w14:textId="77777777" w:rsidR="0086790D" w:rsidRDefault="0086790D">
            <w:pPr>
              <w:spacing w:after="0" w:line="240" w:lineRule="auto"/>
              <w:ind w:right="-108"/>
              <w:rPr>
                <w:rFonts w:ascii="Times New Roman" w:eastAsia="Times New Roman" w:hAnsi="Times New Roman"/>
                <w:sz w:val="24"/>
                <w:szCs w:val="24"/>
              </w:rPr>
            </w:pPr>
            <w:r>
              <w:rPr>
                <w:rFonts w:ascii="Times New Roman" w:eastAsia="Times New Roman" w:hAnsi="Times New Roman"/>
                <w:sz w:val="24"/>
                <w:szCs w:val="24"/>
              </w:rPr>
              <w:t>2.8. Regimul disciplinei</w:t>
            </w:r>
            <w:r>
              <w:rPr>
                <w:rFonts w:ascii="Arial" w:eastAsia="Times New Roman" w:hAnsi="Arial" w:cs="Arial"/>
                <w:sz w:val="18"/>
                <w:szCs w:val="18"/>
                <w:lang w:val="it-IT"/>
              </w:rPr>
              <w:t xml:space="preserve"> (</w:t>
            </w:r>
            <w:r>
              <w:rPr>
                <w:rFonts w:ascii="Arial" w:eastAsia="Times New Roman" w:hAnsi="Arial" w:cs="Arial"/>
                <w:b/>
                <w:sz w:val="18"/>
                <w:szCs w:val="18"/>
                <w:lang w:val="it-IT"/>
              </w:rPr>
              <w:t>O</w:t>
            </w:r>
            <w:r>
              <w:rPr>
                <w:rFonts w:ascii="Arial" w:eastAsia="Times New Roman" w:hAnsi="Arial" w:cs="Arial"/>
                <w:sz w:val="18"/>
                <w:szCs w:val="18"/>
                <w:lang w:val="it-IT"/>
              </w:rPr>
              <w:t xml:space="preserve"> – obligatorie, </w:t>
            </w:r>
            <w:r>
              <w:rPr>
                <w:rFonts w:ascii="Arial" w:eastAsia="Times New Roman" w:hAnsi="Arial" w:cs="Arial"/>
                <w:b/>
                <w:sz w:val="18"/>
                <w:szCs w:val="18"/>
                <w:lang w:val="it-IT"/>
              </w:rPr>
              <w:t xml:space="preserve">Op </w:t>
            </w:r>
            <w:r>
              <w:rPr>
                <w:rFonts w:ascii="Arial" w:eastAsia="Times New Roman" w:hAnsi="Arial" w:cs="Arial"/>
                <w:sz w:val="18"/>
                <w:szCs w:val="18"/>
                <w:lang w:val="it-IT"/>
              </w:rPr>
              <w:t xml:space="preserve">– opţională, </w:t>
            </w:r>
            <w:r>
              <w:rPr>
                <w:rFonts w:ascii="Arial" w:eastAsia="Times New Roman" w:hAnsi="Arial" w:cs="Arial"/>
                <w:b/>
                <w:sz w:val="18"/>
                <w:szCs w:val="18"/>
                <w:lang w:val="it-IT"/>
              </w:rPr>
              <w:t>F</w:t>
            </w:r>
            <w:r>
              <w:rPr>
                <w:rFonts w:ascii="Arial" w:eastAsia="Times New Roman" w:hAnsi="Arial" w:cs="Arial"/>
                <w:sz w:val="18"/>
                <w:szCs w:val="18"/>
                <w:lang w:val="it-IT"/>
              </w:rPr>
              <w:t xml:space="preserve"> – facultativă)</w:t>
            </w:r>
          </w:p>
        </w:tc>
        <w:tc>
          <w:tcPr>
            <w:tcW w:w="222" w:type="pct"/>
            <w:tcBorders>
              <w:top w:val="single" w:sz="4" w:space="0" w:color="auto"/>
              <w:left w:val="single" w:sz="4" w:space="0" w:color="auto"/>
              <w:bottom w:val="single" w:sz="4" w:space="0" w:color="auto"/>
              <w:right w:val="single" w:sz="4" w:space="0" w:color="auto"/>
            </w:tcBorders>
            <w:hideMark/>
          </w:tcPr>
          <w:p w14:paraId="1C039BDB" w14:textId="794C4701" w:rsidR="0086790D" w:rsidRDefault="0086790D">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O</w:t>
            </w:r>
            <w:r w:rsidR="00B14AD3">
              <w:rPr>
                <w:rFonts w:ascii="Times New Roman" w:eastAsia="Times New Roman" w:hAnsi="Times New Roman"/>
                <w:b/>
                <w:sz w:val="24"/>
                <w:szCs w:val="24"/>
              </w:rPr>
              <w:t>p</w:t>
            </w:r>
          </w:p>
        </w:tc>
      </w:tr>
    </w:tbl>
    <w:p w14:paraId="0A6545C3" w14:textId="77777777" w:rsidR="0086790D" w:rsidRDefault="0086790D" w:rsidP="0086790D">
      <w:pPr>
        <w:spacing w:after="0" w:line="240" w:lineRule="auto"/>
        <w:rPr>
          <w:rFonts w:ascii="Times New Roman" w:eastAsia="Times New Roman" w:hAnsi="Times New Roman"/>
          <w:sz w:val="24"/>
          <w:szCs w:val="24"/>
        </w:rPr>
      </w:pPr>
    </w:p>
    <w:p w14:paraId="6A320B2D" w14:textId="77777777" w:rsidR="0086790D" w:rsidRDefault="0086790D" w:rsidP="0086790D">
      <w:pPr>
        <w:numPr>
          <w:ilvl w:val="0"/>
          <w:numId w:val="1"/>
        </w:numPr>
        <w:spacing w:after="0" w:line="240" w:lineRule="auto"/>
        <w:rPr>
          <w:rFonts w:ascii="Times New Roman" w:eastAsia="Times New Roman" w:hAnsi="Times New Roman"/>
          <w:b/>
          <w:sz w:val="24"/>
          <w:szCs w:val="24"/>
        </w:rPr>
      </w:pPr>
      <w:r>
        <w:rPr>
          <w:rFonts w:ascii="Times New Roman" w:eastAsia="Times New Roman" w:hAnsi="Times New Roman"/>
          <w:b/>
          <w:sz w:val="24"/>
          <w:szCs w:val="24"/>
        </w:rPr>
        <w:t>Timpul total estimat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7"/>
        <w:gridCol w:w="1018"/>
        <w:gridCol w:w="1930"/>
        <w:gridCol w:w="917"/>
        <w:gridCol w:w="2229"/>
        <w:gridCol w:w="1131"/>
      </w:tblGrid>
      <w:tr w:rsidR="0086790D" w14:paraId="5D09EAF9" w14:textId="77777777" w:rsidTr="0086790D">
        <w:tc>
          <w:tcPr>
            <w:tcW w:w="1091" w:type="pct"/>
            <w:tcBorders>
              <w:top w:val="single" w:sz="4" w:space="0" w:color="auto"/>
              <w:left w:val="single" w:sz="4" w:space="0" w:color="auto"/>
              <w:bottom w:val="single" w:sz="4" w:space="0" w:color="auto"/>
              <w:right w:val="single" w:sz="4" w:space="0" w:color="auto"/>
            </w:tcBorders>
            <w:hideMark/>
          </w:tcPr>
          <w:p w14:paraId="1CE3A62D"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3.1. Număr ore pe săptămână</w:t>
            </w:r>
          </w:p>
        </w:tc>
        <w:tc>
          <w:tcPr>
            <w:tcW w:w="551" w:type="pct"/>
            <w:tcBorders>
              <w:top w:val="single" w:sz="4" w:space="0" w:color="auto"/>
              <w:left w:val="single" w:sz="4" w:space="0" w:color="auto"/>
              <w:bottom w:val="single" w:sz="4" w:space="0" w:color="auto"/>
              <w:right w:val="single" w:sz="4" w:space="0" w:color="auto"/>
            </w:tcBorders>
            <w:hideMark/>
          </w:tcPr>
          <w:p w14:paraId="646AC43E" w14:textId="77777777" w:rsidR="0086790D" w:rsidRDefault="00C64523">
            <w:pPr>
              <w:spacing w:after="0" w:line="240" w:lineRule="auto"/>
              <w:jc w:val="center"/>
              <w:rPr>
                <w:rFonts w:ascii="Times New Roman" w:eastAsia="Times New Roman" w:hAnsi="Times New Roman"/>
                <w:i/>
                <w:color w:val="000000"/>
                <w:sz w:val="24"/>
                <w:szCs w:val="24"/>
              </w:rPr>
            </w:pPr>
            <w:r>
              <w:rPr>
                <w:rFonts w:ascii="Times New Roman" w:eastAsia="Times New Roman" w:hAnsi="Times New Roman"/>
                <w:i/>
                <w:color w:val="000000"/>
                <w:sz w:val="24"/>
                <w:szCs w:val="24"/>
              </w:rPr>
              <w:t>4</w:t>
            </w:r>
          </w:p>
        </w:tc>
        <w:tc>
          <w:tcPr>
            <w:tcW w:w="1044" w:type="pct"/>
            <w:tcBorders>
              <w:top w:val="single" w:sz="4" w:space="0" w:color="auto"/>
              <w:left w:val="single" w:sz="4" w:space="0" w:color="auto"/>
              <w:bottom w:val="single" w:sz="4" w:space="0" w:color="auto"/>
              <w:right w:val="single" w:sz="4" w:space="0" w:color="auto"/>
            </w:tcBorders>
            <w:hideMark/>
          </w:tcPr>
          <w:p w14:paraId="6EF76BB1"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din care: 3.2. curs</w:t>
            </w:r>
          </w:p>
        </w:tc>
        <w:tc>
          <w:tcPr>
            <w:tcW w:w="496" w:type="pct"/>
            <w:tcBorders>
              <w:top w:val="single" w:sz="4" w:space="0" w:color="auto"/>
              <w:left w:val="single" w:sz="4" w:space="0" w:color="auto"/>
              <w:bottom w:val="single" w:sz="4" w:space="0" w:color="auto"/>
              <w:right w:val="single" w:sz="4" w:space="0" w:color="auto"/>
            </w:tcBorders>
            <w:hideMark/>
          </w:tcPr>
          <w:p w14:paraId="24EB5818" w14:textId="77777777" w:rsidR="0086790D" w:rsidRDefault="0086790D">
            <w:pPr>
              <w:spacing w:after="0" w:line="240" w:lineRule="auto"/>
              <w:jc w:val="center"/>
              <w:rPr>
                <w:rFonts w:ascii="Times New Roman" w:eastAsia="Times New Roman" w:hAnsi="Times New Roman"/>
                <w:b/>
                <w:color w:val="000000"/>
                <w:sz w:val="24"/>
                <w:szCs w:val="24"/>
              </w:rPr>
            </w:pPr>
            <w:r>
              <w:rPr>
                <w:rFonts w:ascii="Times New Roman" w:eastAsia="Times New Roman" w:hAnsi="Times New Roman"/>
                <w:b/>
                <w:color w:val="000000"/>
                <w:sz w:val="24"/>
                <w:szCs w:val="24"/>
              </w:rPr>
              <w:t>2</w:t>
            </w:r>
          </w:p>
        </w:tc>
        <w:tc>
          <w:tcPr>
            <w:tcW w:w="1205" w:type="pct"/>
            <w:tcBorders>
              <w:top w:val="single" w:sz="4" w:space="0" w:color="auto"/>
              <w:left w:val="single" w:sz="4" w:space="0" w:color="auto"/>
              <w:bottom w:val="single" w:sz="4" w:space="0" w:color="auto"/>
              <w:right w:val="single" w:sz="4" w:space="0" w:color="auto"/>
            </w:tcBorders>
            <w:hideMark/>
          </w:tcPr>
          <w:p w14:paraId="739F4EAE"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3.3. seminar/laborator</w:t>
            </w:r>
          </w:p>
        </w:tc>
        <w:tc>
          <w:tcPr>
            <w:tcW w:w="612" w:type="pct"/>
            <w:tcBorders>
              <w:top w:val="single" w:sz="4" w:space="0" w:color="auto"/>
              <w:left w:val="single" w:sz="4" w:space="0" w:color="auto"/>
              <w:bottom w:val="single" w:sz="4" w:space="0" w:color="auto"/>
              <w:right w:val="single" w:sz="4" w:space="0" w:color="auto"/>
            </w:tcBorders>
            <w:hideMark/>
          </w:tcPr>
          <w:p w14:paraId="419A71BB" w14:textId="77777777" w:rsidR="0086790D" w:rsidRDefault="00C64523">
            <w:pPr>
              <w:spacing w:after="0" w:line="240" w:lineRule="auto"/>
              <w:jc w:val="center"/>
              <w:rPr>
                <w:rFonts w:ascii="Times New Roman" w:eastAsia="Times New Roman" w:hAnsi="Times New Roman"/>
                <w:b/>
                <w:color w:val="000000"/>
                <w:sz w:val="24"/>
                <w:szCs w:val="24"/>
              </w:rPr>
            </w:pPr>
            <w:r>
              <w:rPr>
                <w:rFonts w:ascii="Times New Roman" w:eastAsia="Times New Roman" w:hAnsi="Times New Roman"/>
                <w:b/>
                <w:color w:val="000000"/>
                <w:sz w:val="24"/>
                <w:szCs w:val="24"/>
              </w:rPr>
              <w:t>2</w:t>
            </w:r>
          </w:p>
        </w:tc>
      </w:tr>
      <w:tr w:rsidR="0086790D" w14:paraId="1B598BE2" w14:textId="77777777" w:rsidTr="0086790D">
        <w:tc>
          <w:tcPr>
            <w:tcW w:w="1091" w:type="pct"/>
            <w:tcBorders>
              <w:top w:val="single" w:sz="4" w:space="0" w:color="auto"/>
              <w:left w:val="single" w:sz="4" w:space="0" w:color="auto"/>
              <w:bottom w:val="single" w:sz="4" w:space="0" w:color="auto"/>
              <w:right w:val="single" w:sz="4" w:space="0" w:color="auto"/>
            </w:tcBorders>
            <w:shd w:val="pct15" w:color="auto" w:fill="auto"/>
            <w:hideMark/>
          </w:tcPr>
          <w:p w14:paraId="60883CB4" w14:textId="747B05C5"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3.4. Total ore din planul de învăţămînt</w:t>
            </w:r>
            <w:r w:rsidR="00336C11">
              <w:rPr>
                <w:rFonts w:ascii="Times New Roman" w:eastAsia="Times New Roman" w:hAnsi="Times New Roman"/>
                <w:sz w:val="24"/>
                <w:szCs w:val="24"/>
              </w:rPr>
              <w:t>/</w:t>
            </w:r>
            <w:r w:rsidR="00336C11" w:rsidRPr="00745284">
              <w:rPr>
                <w:rFonts w:ascii="Times New Roman" w:hAnsi="Times New Roman"/>
              </w:rPr>
              <w:t xml:space="preserve"> Total ore online din planul de învățământ</w:t>
            </w:r>
          </w:p>
        </w:tc>
        <w:tc>
          <w:tcPr>
            <w:tcW w:w="551" w:type="pct"/>
            <w:tcBorders>
              <w:top w:val="single" w:sz="4" w:space="0" w:color="auto"/>
              <w:left w:val="single" w:sz="4" w:space="0" w:color="auto"/>
              <w:bottom w:val="single" w:sz="4" w:space="0" w:color="auto"/>
              <w:right w:val="single" w:sz="4" w:space="0" w:color="auto"/>
            </w:tcBorders>
            <w:shd w:val="pct15" w:color="auto" w:fill="auto"/>
            <w:hideMark/>
          </w:tcPr>
          <w:p w14:paraId="658DB4F5" w14:textId="2E02C451" w:rsidR="0086790D" w:rsidRDefault="00C64523">
            <w:pPr>
              <w:spacing w:after="0" w:line="240" w:lineRule="auto"/>
              <w:jc w:val="center"/>
              <w:rPr>
                <w:rFonts w:ascii="Times New Roman" w:eastAsia="Times New Roman" w:hAnsi="Times New Roman"/>
                <w:b/>
                <w:color w:val="000000"/>
                <w:sz w:val="24"/>
                <w:szCs w:val="24"/>
              </w:rPr>
            </w:pPr>
            <w:r>
              <w:rPr>
                <w:rFonts w:ascii="Times New Roman" w:eastAsia="Times New Roman" w:hAnsi="Times New Roman"/>
                <w:b/>
                <w:color w:val="000000"/>
                <w:sz w:val="24"/>
                <w:szCs w:val="24"/>
              </w:rPr>
              <w:t>56</w:t>
            </w:r>
            <w:r w:rsidR="00336C11">
              <w:rPr>
                <w:rFonts w:ascii="Times New Roman" w:eastAsia="Times New Roman" w:hAnsi="Times New Roman"/>
                <w:b/>
                <w:color w:val="000000"/>
                <w:sz w:val="24"/>
                <w:szCs w:val="24"/>
              </w:rPr>
              <w:t>/12</w:t>
            </w:r>
          </w:p>
        </w:tc>
        <w:tc>
          <w:tcPr>
            <w:tcW w:w="1044" w:type="pct"/>
            <w:tcBorders>
              <w:top w:val="single" w:sz="4" w:space="0" w:color="auto"/>
              <w:left w:val="single" w:sz="4" w:space="0" w:color="auto"/>
              <w:bottom w:val="single" w:sz="4" w:space="0" w:color="auto"/>
              <w:right w:val="single" w:sz="4" w:space="0" w:color="auto"/>
            </w:tcBorders>
            <w:shd w:val="pct15" w:color="auto" w:fill="auto"/>
            <w:hideMark/>
          </w:tcPr>
          <w:p w14:paraId="0D14EC59"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din care: 3.5. curs</w:t>
            </w:r>
          </w:p>
          <w:p w14:paraId="0A8AE54A" w14:textId="77777777" w:rsidR="00336C11" w:rsidRDefault="00336C11" w:rsidP="00336C11">
            <w:pPr>
              <w:numPr>
                <w:ilvl w:val="0"/>
                <w:numId w:val="16"/>
              </w:numPr>
              <w:spacing w:after="0" w:line="240" w:lineRule="auto"/>
            </w:pPr>
            <w:r w:rsidRPr="00745284">
              <w:t>curs față în față</w:t>
            </w:r>
          </w:p>
          <w:p w14:paraId="0864069B" w14:textId="0D8AED5A" w:rsidR="00336C11" w:rsidRDefault="00336C11" w:rsidP="00336C11">
            <w:pPr>
              <w:spacing w:after="0" w:line="240" w:lineRule="auto"/>
              <w:rPr>
                <w:rFonts w:ascii="Times New Roman" w:eastAsia="Times New Roman" w:hAnsi="Times New Roman"/>
                <w:sz w:val="24"/>
                <w:szCs w:val="24"/>
              </w:rPr>
            </w:pPr>
            <w:r>
              <w:t>-</w:t>
            </w:r>
            <w:r w:rsidRPr="00745284">
              <w:t>curs online</w:t>
            </w:r>
          </w:p>
        </w:tc>
        <w:tc>
          <w:tcPr>
            <w:tcW w:w="496" w:type="pct"/>
            <w:tcBorders>
              <w:top w:val="single" w:sz="4" w:space="0" w:color="auto"/>
              <w:left w:val="single" w:sz="4" w:space="0" w:color="auto"/>
              <w:bottom w:val="single" w:sz="4" w:space="0" w:color="auto"/>
              <w:right w:val="single" w:sz="4" w:space="0" w:color="auto"/>
            </w:tcBorders>
            <w:shd w:val="pct15" w:color="auto" w:fill="auto"/>
            <w:hideMark/>
          </w:tcPr>
          <w:p w14:paraId="5BBB7A8E" w14:textId="77777777" w:rsidR="0086790D" w:rsidRDefault="0086790D">
            <w:pPr>
              <w:spacing w:after="0" w:line="240" w:lineRule="auto"/>
              <w:jc w:val="center"/>
              <w:rPr>
                <w:rFonts w:ascii="Times New Roman" w:eastAsia="Times New Roman" w:hAnsi="Times New Roman"/>
                <w:b/>
                <w:color w:val="000000"/>
                <w:sz w:val="24"/>
                <w:szCs w:val="24"/>
              </w:rPr>
            </w:pPr>
            <w:r>
              <w:rPr>
                <w:rFonts w:ascii="Times New Roman" w:eastAsia="Times New Roman" w:hAnsi="Times New Roman"/>
                <w:b/>
                <w:color w:val="000000"/>
                <w:sz w:val="24"/>
                <w:szCs w:val="24"/>
              </w:rPr>
              <w:t>28</w:t>
            </w:r>
          </w:p>
          <w:p w14:paraId="6F77BF33" w14:textId="77777777" w:rsidR="00336C11" w:rsidRDefault="00336C11">
            <w:pPr>
              <w:spacing w:after="0" w:line="240" w:lineRule="auto"/>
              <w:jc w:val="center"/>
              <w:rPr>
                <w:rFonts w:ascii="Times New Roman" w:eastAsia="Times New Roman" w:hAnsi="Times New Roman"/>
                <w:b/>
                <w:color w:val="000000"/>
                <w:sz w:val="24"/>
                <w:szCs w:val="24"/>
              </w:rPr>
            </w:pPr>
            <w:r>
              <w:rPr>
                <w:rFonts w:ascii="Times New Roman" w:eastAsia="Times New Roman" w:hAnsi="Times New Roman"/>
                <w:b/>
                <w:color w:val="000000"/>
                <w:sz w:val="24"/>
                <w:szCs w:val="24"/>
              </w:rPr>
              <w:t>-22</w:t>
            </w:r>
          </w:p>
          <w:p w14:paraId="005E157F" w14:textId="6FEBA3F9" w:rsidR="00336C11" w:rsidRPr="00D05CDF" w:rsidRDefault="00336C11">
            <w:pPr>
              <w:spacing w:after="0" w:line="240" w:lineRule="auto"/>
              <w:jc w:val="center"/>
              <w:rPr>
                <w:rFonts w:ascii="Times New Roman" w:eastAsia="Times New Roman" w:hAnsi="Times New Roman"/>
                <w:b/>
                <w:color w:val="000000" w:themeColor="text1"/>
                <w:sz w:val="24"/>
                <w:szCs w:val="24"/>
              </w:rPr>
            </w:pPr>
            <w:r>
              <w:rPr>
                <w:rFonts w:ascii="Times New Roman" w:eastAsia="Times New Roman" w:hAnsi="Times New Roman"/>
                <w:b/>
                <w:color w:val="000000"/>
                <w:sz w:val="24"/>
                <w:szCs w:val="24"/>
              </w:rPr>
              <w:t>-6</w:t>
            </w:r>
          </w:p>
        </w:tc>
        <w:tc>
          <w:tcPr>
            <w:tcW w:w="1205" w:type="pct"/>
            <w:tcBorders>
              <w:top w:val="single" w:sz="4" w:space="0" w:color="auto"/>
              <w:left w:val="single" w:sz="4" w:space="0" w:color="auto"/>
              <w:bottom w:val="single" w:sz="4" w:space="0" w:color="auto"/>
              <w:right w:val="single" w:sz="4" w:space="0" w:color="auto"/>
            </w:tcBorders>
            <w:shd w:val="pct15" w:color="auto" w:fill="auto"/>
            <w:hideMark/>
          </w:tcPr>
          <w:p w14:paraId="644EC21D"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3.6. seminar/laborator</w:t>
            </w:r>
          </w:p>
          <w:p w14:paraId="58E683AB" w14:textId="77777777" w:rsidR="00336C11" w:rsidRPr="004B0E8A" w:rsidRDefault="00336C11" w:rsidP="00336C11">
            <w:pPr>
              <w:numPr>
                <w:ilvl w:val="0"/>
                <w:numId w:val="16"/>
              </w:numPr>
              <w:spacing w:after="0" w:line="240" w:lineRule="auto"/>
              <w:contextualSpacing/>
            </w:pPr>
            <w:r w:rsidRPr="004B0E8A">
              <w:t>față în față</w:t>
            </w:r>
          </w:p>
          <w:p w14:paraId="346B4A8E" w14:textId="1E561BFA" w:rsidR="00336C11" w:rsidRDefault="00336C11" w:rsidP="00336C11">
            <w:pPr>
              <w:spacing w:after="0" w:line="240" w:lineRule="auto"/>
              <w:rPr>
                <w:rFonts w:ascii="Times New Roman" w:eastAsia="Times New Roman" w:hAnsi="Times New Roman"/>
                <w:sz w:val="24"/>
                <w:szCs w:val="24"/>
              </w:rPr>
            </w:pPr>
            <w:r>
              <w:t>-</w:t>
            </w:r>
            <w:r w:rsidRPr="004B0E8A">
              <w:t>seminar/laborator online</w:t>
            </w:r>
          </w:p>
        </w:tc>
        <w:tc>
          <w:tcPr>
            <w:tcW w:w="612" w:type="pct"/>
            <w:tcBorders>
              <w:top w:val="single" w:sz="4" w:space="0" w:color="auto"/>
              <w:left w:val="single" w:sz="4" w:space="0" w:color="auto"/>
              <w:bottom w:val="single" w:sz="4" w:space="0" w:color="auto"/>
              <w:right w:val="single" w:sz="4" w:space="0" w:color="auto"/>
            </w:tcBorders>
            <w:shd w:val="pct15" w:color="auto" w:fill="auto"/>
            <w:hideMark/>
          </w:tcPr>
          <w:p w14:paraId="79E649F2" w14:textId="77777777" w:rsidR="0086790D" w:rsidRDefault="00C64523">
            <w:pPr>
              <w:spacing w:after="0" w:line="240" w:lineRule="auto"/>
              <w:jc w:val="center"/>
              <w:rPr>
                <w:rFonts w:ascii="Times New Roman" w:eastAsia="Times New Roman" w:hAnsi="Times New Roman"/>
                <w:b/>
                <w:color w:val="000000"/>
                <w:sz w:val="24"/>
                <w:szCs w:val="24"/>
              </w:rPr>
            </w:pPr>
            <w:r>
              <w:rPr>
                <w:rFonts w:ascii="Times New Roman" w:eastAsia="Times New Roman" w:hAnsi="Times New Roman"/>
                <w:b/>
                <w:color w:val="000000"/>
                <w:sz w:val="24"/>
                <w:szCs w:val="24"/>
              </w:rPr>
              <w:t>28</w:t>
            </w:r>
          </w:p>
          <w:p w14:paraId="7D86CCD9" w14:textId="77777777" w:rsidR="00336C11" w:rsidRDefault="00336C11">
            <w:pPr>
              <w:spacing w:after="0" w:line="240" w:lineRule="auto"/>
              <w:jc w:val="center"/>
              <w:rPr>
                <w:rFonts w:ascii="Times New Roman" w:eastAsia="Times New Roman" w:hAnsi="Times New Roman"/>
                <w:b/>
                <w:color w:val="000000"/>
                <w:sz w:val="24"/>
                <w:szCs w:val="24"/>
              </w:rPr>
            </w:pPr>
          </w:p>
          <w:p w14:paraId="377E10FE" w14:textId="77777777" w:rsidR="00336C11" w:rsidRDefault="00336C11">
            <w:pPr>
              <w:spacing w:after="0" w:line="240" w:lineRule="auto"/>
              <w:jc w:val="center"/>
              <w:rPr>
                <w:rFonts w:ascii="Times New Roman" w:eastAsia="Times New Roman" w:hAnsi="Times New Roman"/>
                <w:b/>
                <w:color w:val="000000"/>
                <w:sz w:val="24"/>
                <w:szCs w:val="24"/>
              </w:rPr>
            </w:pPr>
            <w:r>
              <w:rPr>
                <w:rFonts w:ascii="Times New Roman" w:eastAsia="Times New Roman" w:hAnsi="Times New Roman"/>
                <w:b/>
                <w:color w:val="000000"/>
                <w:sz w:val="24"/>
                <w:szCs w:val="24"/>
              </w:rPr>
              <w:t>-22</w:t>
            </w:r>
          </w:p>
          <w:p w14:paraId="131803E1" w14:textId="20B1C9B7" w:rsidR="00336C11" w:rsidRDefault="00336C11">
            <w:pPr>
              <w:spacing w:after="0" w:line="240" w:lineRule="auto"/>
              <w:jc w:val="center"/>
              <w:rPr>
                <w:rFonts w:ascii="Times New Roman" w:eastAsia="Times New Roman" w:hAnsi="Times New Roman"/>
                <w:b/>
                <w:color w:val="000000"/>
                <w:sz w:val="24"/>
                <w:szCs w:val="24"/>
              </w:rPr>
            </w:pPr>
            <w:r>
              <w:rPr>
                <w:rFonts w:ascii="Times New Roman" w:eastAsia="Times New Roman" w:hAnsi="Times New Roman"/>
                <w:b/>
                <w:color w:val="000000"/>
                <w:sz w:val="24"/>
                <w:szCs w:val="24"/>
              </w:rPr>
              <w:t>-6</w:t>
            </w:r>
          </w:p>
        </w:tc>
      </w:tr>
      <w:tr w:rsidR="0086790D" w14:paraId="5D7128D4" w14:textId="77777777" w:rsidTr="0086790D">
        <w:tc>
          <w:tcPr>
            <w:tcW w:w="4388" w:type="pct"/>
            <w:gridSpan w:val="5"/>
            <w:tcBorders>
              <w:top w:val="single" w:sz="4" w:space="0" w:color="auto"/>
              <w:left w:val="single" w:sz="4" w:space="0" w:color="auto"/>
              <w:bottom w:val="single" w:sz="4" w:space="0" w:color="auto"/>
              <w:right w:val="single" w:sz="4" w:space="0" w:color="auto"/>
            </w:tcBorders>
            <w:hideMark/>
          </w:tcPr>
          <w:p w14:paraId="555818F8"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Distribuţia fondului de timp</w:t>
            </w:r>
          </w:p>
        </w:tc>
        <w:tc>
          <w:tcPr>
            <w:tcW w:w="612" w:type="pct"/>
            <w:tcBorders>
              <w:top w:val="single" w:sz="4" w:space="0" w:color="auto"/>
              <w:left w:val="single" w:sz="4" w:space="0" w:color="auto"/>
              <w:bottom w:val="single" w:sz="4" w:space="0" w:color="auto"/>
              <w:right w:val="single" w:sz="4" w:space="0" w:color="auto"/>
            </w:tcBorders>
            <w:hideMark/>
          </w:tcPr>
          <w:p w14:paraId="2FC2C0F4" w14:textId="4070A55F" w:rsidR="0086790D" w:rsidRDefault="006F3DB2">
            <w:pPr>
              <w:spacing w:after="0" w:line="240" w:lineRule="auto"/>
              <w:jc w:val="center"/>
              <w:rPr>
                <w:rFonts w:ascii="Times New Roman" w:eastAsia="Times New Roman" w:hAnsi="Times New Roman"/>
                <w:i/>
                <w:sz w:val="24"/>
                <w:szCs w:val="24"/>
              </w:rPr>
            </w:pPr>
            <w:r>
              <w:rPr>
                <w:rFonts w:ascii="Times New Roman" w:eastAsia="Times New Roman" w:hAnsi="Times New Roman"/>
                <w:i/>
                <w:sz w:val="24"/>
                <w:szCs w:val="24"/>
              </w:rPr>
              <w:t>O</w:t>
            </w:r>
            <w:r w:rsidR="0086790D">
              <w:rPr>
                <w:rFonts w:ascii="Times New Roman" w:eastAsia="Times New Roman" w:hAnsi="Times New Roman"/>
                <w:i/>
                <w:sz w:val="24"/>
                <w:szCs w:val="24"/>
              </w:rPr>
              <w:t>re</w:t>
            </w:r>
          </w:p>
        </w:tc>
      </w:tr>
      <w:tr w:rsidR="0086790D" w14:paraId="1165438B" w14:textId="77777777" w:rsidTr="0086790D">
        <w:tc>
          <w:tcPr>
            <w:tcW w:w="4388" w:type="pct"/>
            <w:gridSpan w:val="5"/>
            <w:tcBorders>
              <w:top w:val="single" w:sz="4" w:space="0" w:color="auto"/>
              <w:left w:val="single" w:sz="4" w:space="0" w:color="auto"/>
              <w:bottom w:val="single" w:sz="4" w:space="0" w:color="auto"/>
              <w:right w:val="single" w:sz="4" w:space="0" w:color="auto"/>
            </w:tcBorders>
            <w:hideMark/>
          </w:tcPr>
          <w:p w14:paraId="59384533"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Studiul după manual, suport de curs, bibliografie şi notiţe</w:t>
            </w:r>
          </w:p>
        </w:tc>
        <w:tc>
          <w:tcPr>
            <w:tcW w:w="612" w:type="pct"/>
            <w:tcBorders>
              <w:top w:val="single" w:sz="4" w:space="0" w:color="auto"/>
              <w:left w:val="single" w:sz="4" w:space="0" w:color="auto"/>
              <w:bottom w:val="single" w:sz="4" w:space="0" w:color="auto"/>
              <w:right w:val="single" w:sz="4" w:space="0" w:color="auto"/>
            </w:tcBorders>
            <w:shd w:val="clear" w:color="auto" w:fill="FFFFFF"/>
            <w:hideMark/>
          </w:tcPr>
          <w:p w14:paraId="5EC39CDA" w14:textId="73091DB6" w:rsidR="0086790D" w:rsidRDefault="006F3DB2">
            <w:pPr>
              <w:spacing w:after="0" w:line="240" w:lineRule="auto"/>
              <w:jc w:val="center"/>
              <w:rPr>
                <w:rFonts w:ascii="Times New Roman" w:eastAsia="Times New Roman" w:hAnsi="Times New Roman"/>
                <w:b/>
                <w:i/>
                <w:color w:val="000000"/>
                <w:sz w:val="24"/>
                <w:szCs w:val="24"/>
              </w:rPr>
            </w:pPr>
            <w:r>
              <w:rPr>
                <w:rFonts w:ascii="Times New Roman" w:eastAsia="Times New Roman" w:hAnsi="Times New Roman"/>
                <w:b/>
                <w:i/>
                <w:color w:val="000000"/>
                <w:sz w:val="24"/>
                <w:szCs w:val="24"/>
              </w:rPr>
              <w:t>55</w:t>
            </w:r>
          </w:p>
        </w:tc>
      </w:tr>
      <w:tr w:rsidR="0086790D" w14:paraId="40829ADC" w14:textId="77777777" w:rsidTr="0086790D">
        <w:tc>
          <w:tcPr>
            <w:tcW w:w="4388" w:type="pct"/>
            <w:gridSpan w:val="5"/>
            <w:tcBorders>
              <w:top w:val="single" w:sz="4" w:space="0" w:color="auto"/>
              <w:left w:val="single" w:sz="4" w:space="0" w:color="auto"/>
              <w:bottom w:val="single" w:sz="4" w:space="0" w:color="auto"/>
              <w:right w:val="single" w:sz="4" w:space="0" w:color="auto"/>
            </w:tcBorders>
            <w:hideMark/>
          </w:tcPr>
          <w:p w14:paraId="74DCF7FF"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Documentare suplimentară în bibliotecă, pe platformele electronice de specialitate şi pe teren</w:t>
            </w:r>
          </w:p>
        </w:tc>
        <w:tc>
          <w:tcPr>
            <w:tcW w:w="612" w:type="pct"/>
            <w:tcBorders>
              <w:top w:val="single" w:sz="4" w:space="0" w:color="auto"/>
              <w:left w:val="single" w:sz="4" w:space="0" w:color="auto"/>
              <w:bottom w:val="single" w:sz="4" w:space="0" w:color="auto"/>
              <w:right w:val="single" w:sz="4" w:space="0" w:color="auto"/>
            </w:tcBorders>
            <w:shd w:val="clear" w:color="auto" w:fill="FFFFFF"/>
            <w:hideMark/>
          </w:tcPr>
          <w:p w14:paraId="5C22DCEF" w14:textId="5087ADE6" w:rsidR="0086790D" w:rsidRDefault="006F3DB2">
            <w:pPr>
              <w:spacing w:after="0" w:line="240" w:lineRule="auto"/>
              <w:jc w:val="center"/>
              <w:rPr>
                <w:rFonts w:ascii="Times New Roman" w:eastAsia="Times New Roman" w:hAnsi="Times New Roman"/>
                <w:b/>
                <w:i/>
                <w:color w:val="000000"/>
                <w:sz w:val="24"/>
                <w:szCs w:val="24"/>
              </w:rPr>
            </w:pPr>
            <w:r>
              <w:rPr>
                <w:rFonts w:ascii="Times New Roman" w:eastAsia="Times New Roman" w:hAnsi="Times New Roman"/>
                <w:b/>
                <w:i/>
                <w:color w:val="000000"/>
                <w:sz w:val="24"/>
                <w:szCs w:val="24"/>
              </w:rPr>
              <w:t>3</w:t>
            </w:r>
            <w:r w:rsidR="0086790D">
              <w:rPr>
                <w:rFonts w:ascii="Times New Roman" w:eastAsia="Times New Roman" w:hAnsi="Times New Roman"/>
                <w:b/>
                <w:i/>
                <w:color w:val="000000"/>
                <w:sz w:val="24"/>
                <w:szCs w:val="24"/>
              </w:rPr>
              <w:t>0</w:t>
            </w:r>
          </w:p>
        </w:tc>
      </w:tr>
      <w:tr w:rsidR="0086790D" w14:paraId="7D3E8859" w14:textId="77777777" w:rsidTr="0086790D">
        <w:tc>
          <w:tcPr>
            <w:tcW w:w="4388" w:type="pct"/>
            <w:gridSpan w:val="5"/>
            <w:tcBorders>
              <w:top w:val="single" w:sz="4" w:space="0" w:color="auto"/>
              <w:left w:val="single" w:sz="4" w:space="0" w:color="auto"/>
              <w:bottom w:val="single" w:sz="4" w:space="0" w:color="auto"/>
              <w:right w:val="single" w:sz="4" w:space="0" w:color="auto"/>
            </w:tcBorders>
            <w:hideMark/>
          </w:tcPr>
          <w:p w14:paraId="6D7BC22F"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Pregătire seminarii/laboratoare, teme, referate, portofolii şi eseuri</w:t>
            </w:r>
          </w:p>
        </w:tc>
        <w:tc>
          <w:tcPr>
            <w:tcW w:w="612" w:type="pct"/>
            <w:tcBorders>
              <w:top w:val="single" w:sz="4" w:space="0" w:color="auto"/>
              <w:left w:val="single" w:sz="4" w:space="0" w:color="auto"/>
              <w:bottom w:val="single" w:sz="4" w:space="0" w:color="auto"/>
              <w:right w:val="single" w:sz="4" w:space="0" w:color="auto"/>
            </w:tcBorders>
            <w:shd w:val="clear" w:color="auto" w:fill="FFFFFF"/>
            <w:hideMark/>
          </w:tcPr>
          <w:p w14:paraId="3FD5843A" w14:textId="18A3910E" w:rsidR="0086790D" w:rsidRDefault="006F3DB2">
            <w:pPr>
              <w:spacing w:after="0" w:line="240" w:lineRule="auto"/>
              <w:jc w:val="center"/>
              <w:rPr>
                <w:rFonts w:ascii="Times New Roman" w:eastAsia="Times New Roman" w:hAnsi="Times New Roman"/>
                <w:b/>
                <w:i/>
                <w:color w:val="000000"/>
                <w:sz w:val="24"/>
                <w:szCs w:val="24"/>
              </w:rPr>
            </w:pPr>
            <w:r>
              <w:rPr>
                <w:rFonts w:ascii="Times New Roman" w:eastAsia="Times New Roman" w:hAnsi="Times New Roman"/>
                <w:b/>
                <w:i/>
                <w:color w:val="000000"/>
                <w:sz w:val="24"/>
                <w:szCs w:val="24"/>
              </w:rPr>
              <w:t>2</w:t>
            </w:r>
            <w:r w:rsidR="0086790D">
              <w:rPr>
                <w:rFonts w:ascii="Times New Roman" w:eastAsia="Times New Roman" w:hAnsi="Times New Roman"/>
                <w:b/>
                <w:i/>
                <w:color w:val="000000"/>
                <w:sz w:val="24"/>
                <w:szCs w:val="24"/>
              </w:rPr>
              <w:t>5</w:t>
            </w:r>
          </w:p>
        </w:tc>
      </w:tr>
      <w:tr w:rsidR="0086790D" w14:paraId="412637B3" w14:textId="77777777" w:rsidTr="0086790D">
        <w:tc>
          <w:tcPr>
            <w:tcW w:w="4388" w:type="pct"/>
            <w:gridSpan w:val="5"/>
            <w:tcBorders>
              <w:top w:val="single" w:sz="4" w:space="0" w:color="auto"/>
              <w:left w:val="single" w:sz="4" w:space="0" w:color="auto"/>
              <w:bottom w:val="single" w:sz="4" w:space="0" w:color="auto"/>
              <w:right w:val="single" w:sz="4" w:space="0" w:color="auto"/>
            </w:tcBorders>
            <w:hideMark/>
          </w:tcPr>
          <w:p w14:paraId="6301B205"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Tutoriat</w:t>
            </w:r>
          </w:p>
        </w:tc>
        <w:tc>
          <w:tcPr>
            <w:tcW w:w="612" w:type="pct"/>
            <w:tcBorders>
              <w:top w:val="single" w:sz="4" w:space="0" w:color="auto"/>
              <w:left w:val="single" w:sz="4" w:space="0" w:color="auto"/>
              <w:bottom w:val="single" w:sz="4" w:space="0" w:color="auto"/>
              <w:right w:val="single" w:sz="4" w:space="0" w:color="auto"/>
            </w:tcBorders>
            <w:shd w:val="clear" w:color="auto" w:fill="FFFFFF"/>
            <w:hideMark/>
          </w:tcPr>
          <w:p w14:paraId="5317550A" w14:textId="77777777" w:rsidR="0086790D" w:rsidRDefault="0086790D">
            <w:pPr>
              <w:spacing w:after="0" w:line="240" w:lineRule="auto"/>
              <w:jc w:val="center"/>
              <w:rPr>
                <w:rFonts w:ascii="Times New Roman" w:eastAsia="Times New Roman" w:hAnsi="Times New Roman"/>
                <w:b/>
                <w:i/>
                <w:color w:val="000000"/>
                <w:sz w:val="24"/>
                <w:szCs w:val="24"/>
              </w:rPr>
            </w:pPr>
            <w:r>
              <w:rPr>
                <w:rFonts w:ascii="Times New Roman" w:eastAsia="Times New Roman" w:hAnsi="Times New Roman"/>
                <w:b/>
                <w:i/>
                <w:color w:val="000000"/>
                <w:sz w:val="24"/>
                <w:szCs w:val="24"/>
              </w:rPr>
              <w:t>-</w:t>
            </w:r>
          </w:p>
        </w:tc>
      </w:tr>
      <w:tr w:rsidR="0086790D" w14:paraId="5D4E5076" w14:textId="77777777" w:rsidTr="0086790D">
        <w:tc>
          <w:tcPr>
            <w:tcW w:w="4388" w:type="pct"/>
            <w:gridSpan w:val="5"/>
            <w:tcBorders>
              <w:top w:val="single" w:sz="4" w:space="0" w:color="auto"/>
              <w:left w:val="single" w:sz="4" w:space="0" w:color="auto"/>
              <w:bottom w:val="single" w:sz="4" w:space="0" w:color="auto"/>
              <w:right w:val="single" w:sz="4" w:space="0" w:color="auto"/>
            </w:tcBorders>
            <w:hideMark/>
          </w:tcPr>
          <w:p w14:paraId="7233AA69"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Examinări</w:t>
            </w:r>
          </w:p>
        </w:tc>
        <w:tc>
          <w:tcPr>
            <w:tcW w:w="612" w:type="pct"/>
            <w:tcBorders>
              <w:top w:val="single" w:sz="4" w:space="0" w:color="auto"/>
              <w:left w:val="single" w:sz="4" w:space="0" w:color="auto"/>
              <w:bottom w:val="single" w:sz="4" w:space="0" w:color="auto"/>
              <w:right w:val="single" w:sz="4" w:space="0" w:color="auto"/>
            </w:tcBorders>
            <w:shd w:val="clear" w:color="auto" w:fill="FFFFFF"/>
            <w:hideMark/>
          </w:tcPr>
          <w:p w14:paraId="431D7CEC" w14:textId="77777777" w:rsidR="0086790D" w:rsidRDefault="0086790D">
            <w:pPr>
              <w:spacing w:after="0" w:line="240" w:lineRule="auto"/>
              <w:jc w:val="center"/>
              <w:rPr>
                <w:rFonts w:ascii="Times New Roman" w:eastAsia="Times New Roman" w:hAnsi="Times New Roman"/>
                <w:b/>
                <w:i/>
                <w:color w:val="000000"/>
                <w:sz w:val="24"/>
                <w:szCs w:val="24"/>
              </w:rPr>
            </w:pPr>
            <w:r>
              <w:rPr>
                <w:rFonts w:ascii="Times New Roman" w:eastAsia="Times New Roman" w:hAnsi="Times New Roman"/>
                <w:b/>
                <w:i/>
                <w:color w:val="000000"/>
                <w:sz w:val="24"/>
                <w:szCs w:val="24"/>
              </w:rPr>
              <w:t>20</w:t>
            </w:r>
          </w:p>
        </w:tc>
      </w:tr>
      <w:tr w:rsidR="0086790D" w14:paraId="1AEE485A" w14:textId="77777777" w:rsidTr="0086790D">
        <w:tc>
          <w:tcPr>
            <w:tcW w:w="4388" w:type="pct"/>
            <w:gridSpan w:val="5"/>
            <w:tcBorders>
              <w:top w:val="single" w:sz="4" w:space="0" w:color="auto"/>
              <w:left w:val="single" w:sz="4" w:space="0" w:color="auto"/>
              <w:bottom w:val="single" w:sz="4" w:space="0" w:color="auto"/>
              <w:right w:val="single" w:sz="4" w:space="0" w:color="auto"/>
            </w:tcBorders>
            <w:hideMark/>
          </w:tcPr>
          <w:p w14:paraId="207199D5"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Alte activităţi</w:t>
            </w:r>
          </w:p>
        </w:tc>
        <w:tc>
          <w:tcPr>
            <w:tcW w:w="612" w:type="pct"/>
            <w:tcBorders>
              <w:top w:val="single" w:sz="4" w:space="0" w:color="auto"/>
              <w:left w:val="single" w:sz="4" w:space="0" w:color="auto"/>
              <w:bottom w:val="single" w:sz="4" w:space="0" w:color="auto"/>
              <w:right w:val="single" w:sz="4" w:space="0" w:color="auto"/>
            </w:tcBorders>
            <w:hideMark/>
          </w:tcPr>
          <w:p w14:paraId="4127477C" w14:textId="6DA3BBF7" w:rsidR="0086790D" w:rsidRPr="006F3DB2" w:rsidRDefault="006F3DB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14</w:t>
            </w:r>
          </w:p>
        </w:tc>
      </w:tr>
    </w:tbl>
    <w:p w14:paraId="425A522D" w14:textId="77777777" w:rsidR="0086790D" w:rsidRDefault="0086790D" w:rsidP="0086790D">
      <w:pPr>
        <w:spacing w:after="0" w:line="240" w:lineRule="auto"/>
        <w:rPr>
          <w:rFonts w:ascii="Times New Roman" w:eastAsia="Times New Roman" w:hAnsi="Times New Roman"/>
          <w:sz w:val="10"/>
          <w:szCs w:val="10"/>
        </w:rPr>
      </w:pPr>
    </w:p>
    <w:p w14:paraId="1E0F6C01" w14:textId="77777777" w:rsidR="0086790D" w:rsidRDefault="0086790D" w:rsidP="0086790D">
      <w:pPr>
        <w:spacing w:after="0" w:line="240" w:lineRule="auto"/>
        <w:rPr>
          <w:rFonts w:ascii="Times New Roman" w:eastAsia="Times New Roman" w:hAnsi="Times New Roman"/>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5" w:color="auto" w:fill="FFFFFF"/>
        <w:tblLook w:val="01E0" w:firstRow="1" w:lastRow="1" w:firstColumn="1" w:lastColumn="1" w:noHBand="0" w:noVBand="0"/>
      </w:tblPr>
      <w:tblGrid>
        <w:gridCol w:w="4068"/>
        <w:gridCol w:w="3150"/>
      </w:tblGrid>
      <w:tr w:rsidR="0086790D" w14:paraId="4ECCB119" w14:textId="77777777" w:rsidTr="0086790D">
        <w:tc>
          <w:tcPr>
            <w:tcW w:w="4068" w:type="dxa"/>
            <w:tcBorders>
              <w:top w:val="single" w:sz="4" w:space="0" w:color="auto"/>
              <w:left w:val="single" w:sz="4" w:space="0" w:color="auto"/>
              <w:bottom w:val="single" w:sz="4" w:space="0" w:color="auto"/>
              <w:right w:val="single" w:sz="4" w:space="0" w:color="auto"/>
            </w:tcBorders>
            <w:shd w:val="pct15" w:color="auto" w:fill="FFFFFF"/>
            <w:hideMark/>
          </w:tcPr>
          <w:p w14:paraId="50AF2C2B"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3.7 Total ore studiu individual</w:t>
            </w:r>
          </w:p>
        </w:tc>
        <w:tc>
          <w:tcPr>
            <w:tcW w:w="3150" w:type="dxa"/>
            <w:tcBorders>
              <w:top w:val="single" w:sz="4" w:space="0" w:color="auto"/>
              <w:left w:val="single" w:sz="4" w:space="0" w:color="auto"/>
              <w:bottom w:val="single" w:sz="4" w:space="0" w:color="auto"/>
              <w:right w:val="single" w:sz="4" w:space="0" w:color="auto"/>
            </w:tcBorders>
            <w:shd w:val="pct15" w:color="auto" w:fill="FFFFFF"/>
            <w:hideMark/>
          </w:tcPr>
          <w:p w14:paraId="6B3E443C" w14:textId="7D159E0F" w:rsidR="0086790D" w:rsidRDefault="006F3DB2">
            <w:pPr>
              <w:spacing w:after="0" w:line="240" w:lineRule="auto"/>
              <w:jc w:val="center"/>
              <w:rPr>
                <w:rFonts w:ascii="Times New Roman" w:eastAsia="Times New Roman" w:hAnsi="Times New Roman"/>
                <w:b/>
                <w:color w:val="000000"/>
                <w:sz w:val="24"/>
                <w:szCs w:val="24"/>
              </w:rPr>
            </w:pPr>
            <w:r>
              <w:rPr>
                <w:rFonts w:ascii="Times New Roman" w:eastAsia="Times New Roman" w:hAnsi="Times New Roman"/>
                <w:b/>
                <w:color w:val="000000"/>
                <w:sz w:val="24"/>
                <w:szCs w:val="24"/>
              </w:rPr>
              <w:t>144</w:t>
            </w:r>
          </w:p>
        </w:tc>
      </w:tr>
      <w:tr w:rsidR="0086790D" w14:paraId="47EF5D0F" w14:textId="77777777" w:rsidTr="0086790D">
        <w:tc>
          <w:tcPr>
            <w:tcW w:w="4068" w:type="dxa"/>
            <w:tcBorders>
              <w:top w:val="single" w:sz="4" w:space="0" w:color="auto"/>
              <w:left w:val="single" w:sz="4" w:space="0" w:color="auto"/>
              <w:bottom w:val="single" w:sz="4" w:space="0" w:color="auto"/>
              <w:right w:val="single" w:sz="4" w:space="0" w:color="auto"/>
            </w:tcBorders>
            <w:shd w:val="pct15" w:color="auto" w:fill="FFFFFF"/>
            <w:hideMark/>
          </w:tcPr>
          <w:p w14:paraId="1DB2FD4D"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3.8 Total ore din planul de învăţământ</w:t>
            </w:r>
          </w:p>
        </w:tc>
        <w:tc>
          <w:tcPr>
            <w:tcW w:w="3150" w:type="dxa"/>
            <w:tcBorders>
              <w:top w:val="single" w:sz="4" w:space="0" w:color="auto"/>
              <w:left w:val="single" w:sz="4" w:space="0" w:color="auto"/>
              <w:bottom w:val="single" w:sz="4" w:space="0" w:color="auto"/>
              <w:right w:val="single" w:sz="4" w:space="0" w:color="auto"/>
            </w:tcBorders>
            <w:shd w:val="pct15" w:color="auto" w:fill="FFFFFF"/>
            <w:hideMark/>
          </w:tcPr>
          <w:p w14:paraId="76AC380E" w14:textId="77777777" w:rsidR="0086790D" w:rsidRDefault="00C64523">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56</w:t>
            </w:r>
          </w:p>
        </w:tc>
      </w:tr>
      <w:tr w:rsidR="0086790D" w14:paraId="1A241531" w14:textId="77777777" w:rsidTr="0086790D">
        <w:tc>
          <w:tcPr>
            <w:tcW w:w="4068" w:type="dxa"/>
            <w:tcBorders>
              <w:top w:val="single" w:sz="4" w:space="0" w:color="auto"/>
              <w:left w:val="single" w:sz="4" w:space="0" w:color="auto"/>
              <w:bottom w:val="single" w:sz="4" w:space="0" w:color="auto"/>
              <w:right w:val="single" w:sz="4" w:space="0" w:color="auto"/>
            </w:tcBorders>
            <w:shd w:val="pct15" w:color="auto" w:fill="FFFFFF"/>
            <w:hideMark/>
          </w:tcPr>
          <w:p w14:paraId="44D1D88C"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3.9 Total ore pe semestru</w:t>
            </w:r>
          </w:p>
        </w:tc>
        <w:tc>
          <w:tcPr>
            <w:tcW w:w="3150" w:type="dxa"/>
            <w:tcBorders>
              <w:top w:val="single" w:sz="4" w:space="0" w:color="auto"/>
              <w:left w:val="single" w:sz="4" w:space="0" w:color="auto"/>
              <w:bottom w:val="single" w:sz="4" w:space="0" w:color="auto"/>
              <w:right w:val="single" w:sz="4" w:space="0" w:color="auto"/>
            </w:tcBorders>
            <w:shd w:val="pct15" w:color="auto" w:fill="FFFFFF"/>
            <w:hideMark/>
          </w:tcPr>
          <w:p w14:paraId="416D535E" w14:textId="708B0CCB" w:rsidR="0086790D" w:rsidRDefault="006F3DB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200</w:t>
            </w:r>
          </w:p>
        </w:tc>
      </w:tr>
      <w:tr w:rsidR="0086790D" w14:paraId="0A36D1C1" w14:textId="77777777" w:rsidTr="0086790D">
        <w:tc>
          <w:tcPr>
            <w:tcW w:w="4068" w:type="dxa"/>
            <w:tcBorders>
              <w:top w:val="single" w:sz="4" w:space="0" w:color="auto"/>
              <w:left w:val="single" w:sz="4" w:space="0" w:color="auto"/>
              <w:bottom w:val="single" w:sz="4" w:space="0" w:color="auto"/>
              <w:right w:val="single" w:sz="4" w:space="0" w:color="auto"/>
            </w:tcBorders>
            <w:shd w:val="pct15" w:color="auto" w:fill="FFFFFF"/>
            <w:hideMark/>
          </w:tcPr>
          <w:p w14:paraId="754DBCAF"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3.10 Numărul de credite</w:t>
            </w:r>
          </w:p>
        </w:tc>
        <w:tc>
          <w:tcPr>
            <w:tcW w:w="3150" w:type="dxa"/>
            <w:tcBorders>
              <w:top w:val="single" w:sz="4" w:space="0" w:color="auto"/>
              <w:left w:val="single" w:sz="4" w:space="0" w:color="auto"/>
              <w:bottom w:val="single" w:sz="4" w:space="0" w:color="auto"/>
              <w:right w:val="single" w:sz="4" w:space="0" w:color="auto"/>
            </w:tcBorders>
            <w:shd w:val="pct15" w:color="auto" w:fill="FFFFFF"/>
            <w:hideMark/>
          </w:tcPr>
          <w:p w14:paraId="424C7525" w14:textId="579C3392" w:rsidR="0086790D" w:rsidRDefault="00FE00C6">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8</w:t>
            </w:r>
          </w:p>
        </w:tc>
      </w:tr>
    </w:tbl>
    <w:p w14:paraId="74198D43" w14:textId="77777777" w:rsidR="0086790D" w:rsidRPr="00D05CDF" w:rsidRDefault="0086790D" w:rsidP="0086790D">
      <w:pPr>
        <w:spacing w:after="0" w:line="240" w:lineRule="auto"/>
        <w:rPr>
          <w:rFonts w:ascii="Times New Roman" w:eastAsia="Times New Roman" w:hAnsi="Times New Roman"/>
          <w:color w:val="000000" w:themeColor="text1"/>
          <w:sz w:val="24"/>
          <w:szCs w:val="24"/>
        </w:rPr>
      </w:pPr>
    </w:p>
    <w:p w14:paraId="134D2D5E" w14:textId="77777777" w:rsidR="0086790D" w:rsidRDefault="0086790D" w:rsidP="0086790D">
      <w:pPr>
        <w:numPr>
          <w:ilvl w:val="0"/>
          <w:numId w:val="1"/>
        </w:numPr>
        <w:spacing w:after="0" w:line="240" w:lineRule="auto"/>
        <w:rPr>
          <w:rFonts w:ascii="Times New Roman" w:eastAsia="Times New Roman" w:hAnsi="Times New Roman"/>
          <w:sz w:val="24"/>
          <w:szCs w:val="24"/>
        </w:rPr>
      </w:pPr>
      <w:r>
        <w:rPr>
          <w:rFonts w:ascii="Times New Roman" w:eastAsia="Times New Roman" w:hAnsi="Times New Roman"/>
          <w:b/>
          <w:sz w:val="24"/>
          <w:szCs w:val="24"/>
        </w:rPr>
        <w:t>Precondiţii</w:t>
      </w:r>
      <w:r>
        <w:rPr>
          <w:rFonts w:ascii="Times New Roman" w:eastAsia="Times New Roman" w:hAnsi="Times New Roman"/>
          <w:sz w:val="24"/>
          <w:szCs w:val="24"/>
        </w:rPr>
        <w:t xml:space="preserve"> (acolo unde este cazul)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9"/>
        <w:gridCol w:w="5233"/>
      </w:tblGrid>
      <w:tr w:rsidR="0086790D" w14:paraId="610ED32F" w14:textId="77777777" w:rsidTr="0086790D">
        <w:tc>
          <w:tcPr>
            <w:tcW w:w="2169" w:type="pct"/>
            <w:tcBorders>
              <w:top w:val="single" w:sz="4" w:space="0" w:color="auto"/>
              <w:left w:val="single" w:sz="4" w:space="0" w:color="auto"/>
              <w:bottom w:val="single" w:sz="4" w:space="0" w:color="auto"/>
              <w:right w:val="single" w:sz="4" w:space="0" w:color="auto"/>
            </w:tcBorders>
            <w:hideMark/>
          </w:tcPr>
          <w:p w14:paraId="12D22387"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4.1. de curriculum</w:t>
            </w:r>
          </w:p>
        </w:tc>
        <w:tc>
          <w:tcPr>
            <w:tcW w:w="2831" w:type="pct"/>
            <w:tcBorders>
              <w:top w:val="single" w:sz="4" w:space="0" w:color="auto"/>
              <w:left w:val="single" w:sz="4" w:space="0" w:color="auto"/>
              <w:bottom w:val="single" w:sz="4" w:space="0" w:color="auto"/>
              <w:right w:val="single" w:sz="4" w:space="0" w:color="auto"/>
            </w:tcBorders>
            <w:hideMark/>
          </w:tcPr>
          <w:p w14:paraId="22A9A43F" w14:textId="77777777" w:rsidR="0086790D" w:rsidRDefault="0086790D">
            <w:pPr>
              <w:spacing w:after="0" w:line="240" w:lineRule="auto"/>
              <w:jc w:val="center"/>
              <w:rPr>
                <w:rFonts w:ascii="Times New Roman" w:eastAsia="Times New Roman" w:hAnsi="Times New Roman"/>
                <w:b/>
                <w:color w:val="000000"/>
                <w:sz w:val="24"/>
                <w:szCs w:val="24"/>
              </w:rPr>
            </w:pPr>
            <w:r>
              <w:rPr>
                <w:rFonts w:ascii="Times New Roman" w:eastAsia="Times New Roman" w:hAnsi="Times New Roman"/>
                <w:b/>
                <w:color w:val="000000"/>
                <w:sz w:val="24"/>
                <w:szCs w:val="24"/>
              </w:rPr>
              <w:t>-</w:t>
            </w:r>
          </w:p>
        </w:tc>
      </w:tr>
      <w:tr w:rsidR="0086790D" w14:paraId="28DEA602" w14:textId="77777777" w:rsidTr="0086790D">
        <w:tc>
          <w:tcPr>
            <w:tcW w:w="2169" w:type="pct"/>
            <w:tcBorders>
              <w:top w:val="single" w:sz="4" w:space="0" w:color="auto"/>
              <w:left w:val="single" w:sz="4" w:space="0" w:color="auto"/>
              <w:bottom w:val="single" w:sz="4" w:space="0" w:color="auto"/>
              <w:right w:val="single" w:sz="4" w:space="0" w:color="auto"/>
            </w:tcBorders>
            <w:hideMark/>
          </w:tcPr>
          <w:p w14:paraId="10C8AB29"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4.2. de competenţe</w:t>
            </w:r>
          </w:p>
        </w:tc>
        <w:tc>
          <w:tcPr>
            <w:tcW w:w="2831" w:type="pct"/>
            <w:tcBorders>
              <w:top w:val="single" w:sz="4" w:space="0" w:color="auto"/>
              <w:left w:val="single" w:sz="4" w:space="0" w:color="auto"/>
              <w:bottom w:val="single" w:sz="4" w:space="0" w:color="auto"/>
              <w:right w:val="single" w:sz="4" w:space="0" w:color="auto"/>
            </w:tcBorders>
            <w:hideMark/>
          </w:tcPr>
          <w:p w14:paraId="7D5B0BBF" w14:textId="77777777" w:rsidR="0086790D" w:rsidRDefault="0086790D">
            <w:pPr>
              <w:spacing w:before="120" w:after="0" w:line="240" w:lineRule="auto"/>
              <w:jc w:val="center"/>
              <w:rPr>
                <w:rFonts w:ascii="Times New Roman" w:eastAsia="Times New Roman" w:hAnsi="Times New Roman"/>
                <w:sz w:val="24"/>
                <w:szCs w:val="24"/>
              </w:rPr>
            </w:pPr>
            <w:r>
              <w:rPr>
                <w:rFonts w:ascii="Times New Roman" w:eastAsia="Times New Roman" w:hAnsi="Times New Roman"/>
                <w:sz w:val="24"/>
                <w:szCs w:val="24"/>
              </w:rPr>
              <w:t>-</w:t>
            </w:r>
          </w:p>
        </w:tc>
      </w:tr>
    </w:tbl>
    <w:p w14:paraId="00936BE1" w14:textId="77777777" w:rsidR="0086790D" w:rsidRDefault="0086790D" w:rsidP="0086790D">
      <w:pPr>
        <w:spacing w:after="0" w:line="240" w:lineRule="auto"/>
        <w:rPr>
          <w:rFonts w:ascii="Times New Roman" w:eastAsia="Times New Roman" w:hAnsi="Times New Roman"/>
          <w:sz w:val="24"/>
          <w:szCs w:val="24"/>
        </w:rPr>
      </w:pPr>
    </w:p>
    <w:p w14:paraId="329E3F5A" w14:textId="77777777" w:rsidR="0086790D" w:rsidRDefault="0086790D" w:rsidP="0086790D">
      <w:pPr>
        <w:numPr>
          <w:ilvl w:val="0"/>
          <w:numId w:val="1"/>
        </w:numPr>
        <w:spacing w:after="0" w:line="240" w:lineRule="auto"/>
        <w:rPr>
          <w:rFonts w:ascii="Times New Roman" w:eastAsia="Times New Roman" w:hAnsi="Times New Roman"/>
          <w:sz w:val="24"/>
          <w:szCs w:val="24"/>
        </w:rPr>
      </w:pPr>
      <w:r>
        <w:rPr>
          <w:rFonts w:ascii="Times New Roman" w:eastAsia="Times New Roman" w:hAnsi="Times New Roman"/>
          <w:b/>
          <w:sz w:val="24"/>
          <w:szCs w:val="24"/>
        </w:rPr>
        <w:t>Condiţii</w:t>
      </w:r>
      <w:r>
        <w:rPr>
          <w:rFonts w:ascii="Times New Roman" w:eastAsia="Times New Roman" w:hAnsi="Times New Roman"/>
          <w:sz w:val="24"/>
          <w:szCs w:val="24"/>
        </w:rPr>
        <w:t xml:space="preserve"> (acolo unde este cazul)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9"/>
        <w:gridCol w:w="5233"/>
      </w:tblGrid>
      <w:tr w:rsidR="0086790D" w14:paraId="60147575" w14:textId="77777777" w:rsidTr="0086790D">
        <w:tc>
          <w:tcPr>
            <w:tcW w:w="2169" w:type="pct"/>
            <w:tcBorders>
              <w:top w:val="single" w:sz="4" w:space="0" w:color="auto"/>
              <w:left w:val="single" w:sz="4" w:space="0" w:color="auto"/>
              <w:bottom w:val="single" w:sz="4" w:space="0" w:color="auto"/>
              <w:right w:val="single" w:sz="4" w:space="0" w:color="auto"/>
            </w:tcBorders>
            <w:hideMark/>
          </w:tcPr>
          <w:p w14:paraId="7BF12467"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lastRenderedPageBreak/>
              <w:t>5.1. de desfăşurare a cursului</w:t>
            </w:r>
          </w:p>
        </w:tc>
        <w:tc>
          <w:tcPr>
            <w:tcW w:w="2831" w:type="pct"/>
            <w:tcBorders>
              <w:top w:val="single" w:sz="4" w:space="0" w:color="auto"/>
              <w:left w:val="single" w:sz="4" w:space="0" w:color="auto"/>
              <w:bottom w:val="single" w:sz="4" w:space="0" w:color="auto"/>
              <w:right w:val="single" w:sz="4" w:space="0" w:color="auto"/>
            </w:tcBorders>
            <w:hideMark/>
          </w:tcPr>
          <w:p w14:paraId="6D0E7E69" w14:textId="77777777" w:rsidR="0086790D" w:rsidRDefault="0086790D">
            <w:pPr>
              <w:spacing w:after="0" w:line="240" w:lineRule="auto"/>
              <w:rPr>
                <w:rFonts w:ascii="Times New Roman" w:eastAsia="Times New Roman" w:hAnsi="Times New Roman"/>
                <w:i/>
                <w:color w:val="000000"/>
                <w:sz w:val="24"/>
                <w:szCs w:val="24"/>
              </w:rPr>
            </w:pPr>
            <w:r>
              <w:rPr>
                <w:rFonts w:ascii="Times New Roman" w:eastAsia="Times New Roman" w:hAnsi="Times New Roman"/>
                <w:i/>
                <w:color w:val="000000"/>
                <w:sz w:val="24"/>
                <w:szCs w:val="24"/>
              </w:rPr>
              <w:t>Sală dotată cu tablă şi cu proiector</w:t>
            </w:r>
          </w:p>
        </w:tc>
      </w:tr>
      <w:tr w:rsidR="0086790D" w14:paraId="0EC4D65B" w14:textId="77777777" w:rsidTr="0086790D">
        <w:tc>
          <w:tcPr>
            <w:tcW w:w="2169" w:type="pct"/>
            <w:tcBorders>
              <w:top w:val="single" w:sz="4" w:space="0" w:color="auto"/>
              <w:left w:val="single" w:sz="4" w:space="0" w:color="auto"/>
              <w:bottom w:val="single" w:sz="4" w:space="0" w:color="auto"/>
              <w:right w:val="single" w:sz="4" w:space="0" w:color="auto"/>
            </w:tcBorders>
            <w:hideMark/>
          </w:tcPr>
          <w:p w14:paraId="0BEAF854"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5.2. de desfăşurarea a seminarului/laboratorului</w:t>
            </w:r>
          </w:p>
        </w:tc>
        <w:tc>
          <w:tcPr>
            <w:tcW w:w="2831" w:type="pct"/>
            <w:tcBorders>
              <w:top w:val="single" w:sz="4" w:space="0" w:color="auto"/>
              <w:left w:val="single" w:sz="4" w:space="0" w:color="auto"/>
              <w:bottom w:val="single" w:sz="4" w:space="0" w:color="auto"/>
              <w:right w:val="single" w:sz="4" w:space="0" w:color="auto"/>
            </w:tcBorders>
            <w:hideMark/>
          </w:tcPr>
          <w:p w14:paraId="5045546E" w14:textId="77777777" w:rsidR="0086790D" w:rsidRDefault="0086790D">
            <w:pPr>
              <w:spacing w:after="0" w:line="240" w:lineRule="auto"/>
              <w:rPr>
                <w:rFonts w:ascii="Times New Roman" w:eastAsia="Times New Roman" w:hAnsi="Times New Roman"/>
                <w:i/>
                <w:color w:val="000000"/>
                <w:sz w:val="24"/>
                <w:szCs w:val="24"/>
              </w:rPr>
            </w:pPr>
            <w:r>
              <w:rPr>
                <w:rFonts w:ascii="Times New Roman" w:eastAsia="Times New Roman" w:hAnsi="Times New Roman"/>
                <w:i/>
                <w:color w:val="000000"/>
                <w:sz w:val="24"/>
                <w:szCs w:val="24"/>
              </w:rPr>
              <w:t>Sală dotată cu tablă şi cu proiector</w:t>
            </w:r>
          </w:p>
        </w:tc>
      </w:tr>
    </w:tbl>
    <w:p w14:paraId="30602518" w14:textId="77777777" w:rsidR="0086790D" w:rsidRDefault="0086790D" w:rsidP="0086790D">
      <w:pPr>
        <w:spacing w:after="0" w:line="240" w:lineRule="auto"/>
        <w:rPr>
          <w:rFonts w:ascii="Times New Roman" w:eastAsia="Times New Roman" w:hAnsi="Times New Roman"/>
          <w:sz w:val="24"/>
          <w:szCs w:val="24"/>
        </w:rPr>
      </w:pPr>
    </w:p>
    <w:p w14:paraId="4520915F" w14:textId="77777777" w:rsidR="0086790D" w:rsidRDefault="0086790D" w:rsidP="0086790D">
      <w:pPr>
        <w:spacing w:after="0" w:line="240" w:lineRule="auto"/>
        <w:rPr>
          <w:rFonts w:ascii="Times New Roman" w:eastAsia="Times New Roman" w:hAnsi="Times New Roman"/>
          <w:sz w:val="24"/>
          <w:szCs w:val="24"/>
        </w:rPr>
      </w:pPr>
    </w:p>
    <w:p w14:paraId="045D1F75" w14:textId="03CF2B52" w:rsidR="00300C93" w:rsidRPr="00300C93" w:rsidRDefault="00300C93" w:rsidP="00300C93">
      <w:pPr>
        <w:pStyle w:val="ListParagraph"/>
        <w:numPr>
          <w:ilvl w:val="0"/>
          <w:numId w:val="1"/>
        </w:numPr>
        <w:jc w:val="both"/>
        <w:rPr>
          <w:rFonts w:ascii="Arial Narrow" w:eastAsia="Arial Narrow" w:hAnsi="Arial Narrow" w:cs="Arial Narrow"/>
          <w:b/>
        </w:rPr>
      </w:pPr>
      <w:proofErr w:type="spellStart"/>
      <w:r w:rsidRPr="00300C93">
        <w:rPr>
          <w:rFonts w:ascii="Arial Narrow" w:eastAsia="Arial Narrow" w:hAnsi="Arial Narrow" w:cs="Arial Narrow"/>
          <w:b/>
        </w:rPr>
        <w:t>Rezultatele</w:t>
      </w:r>
      <w:proofErr w:type="spellEnd"/>
      <w:r w:rsidRPr="00300C93">
        <w:rPr>
          <w:rFonts w:ascii="Arial Narrow" w:eastAsia="Arial Narrow" w:hAnsi="Arial Narrow" w:cs="Arial Narrow"/>
          <w:b/>
        </w:rPr>
        <w:t xml:space="preserve"> </w:t>
      </w:r>
      <w:proofErr w:type="spellStart"/>
      <w:r w:rsidRPr="00300C93">
        <w:rPr>
          <w:rFonts w:ascii="Arial Narrow" w:eastAsia="Arial Narrow" w:hAnsi="Arial Narrow" w:cs="Arial Narrow"/>
          <w:b/>
        </w:rPr>
        <w:t>învățării</w:t>
      </w:r>
      <w:proofErr w:type="spellEnd"/>
      <w:r w:rsidRPr="00300C93">
        <w:rPr>
          <w:rFonts w:ascii="Arial Narrow" w:eastAsia="Arial Narrow" w:hAnsi="Arial Narrow" w:cs="Arial Narrow"/>
          <w:b/>
        </w:rPr>
        <w:t xml:space="preserve"> </w:t>
      </w:r>
    </w:p>
    <w:p w14:paraId="038C7B03" w14:textId="77777777" w:rsidR="00300C93" w:rsidRDefault="00300C93" w:rsidP="00300C93">
      <w:pPr>
        <w:ind w:left="-426" w:firstLine="426"/>
        <w:jc w:val="both"/>
        <w:rPr>
          <w:rFonts w:ascii="Arial Narrow" w:eastAsia="Arial Narrow" w:hAnsi="Arial Narrow" w:cs="Arial Narrow"/>
          <w:b/>
          <w:color w:val="FF0000"/>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300C93" w:rsidRPr="00605227" w14:paraId="693433C1" w14:textId="77777777" w:rsidTr="00C46CA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3F57DBB6" w14:textId="77777777" w:rsidR="00300C93" w:rsidRPr="00605227" w:rsidRDefault="00300C93" w:rsidP="00C46CA7">
            <w:pPr>
              <w:ind w:left="57"/>
              <w:jc w:val="both"/>
              <w:rPr>
                <w:rFonts w:ascii="Arial Narrow" w:eastAsia="Arial Narrow" w:hAnsi="Arial Narrow" w:cs="Arial Narrow"/>
                <w:b/>
              </w:rPr>
            </w:pPr>
            <w:r w:rsidRPr="00605227">
              <w:rPr>
                <w:rFonts w:ascii="Arial Narrow" w:eastAsia="Arial Narrow" w:hAnsi="Arial Narrow" w:cs="Arial Narrow"/>
                <w:b/>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2894A2BF" w14:textId="77777777" w:rsidR="00300C93" w:rsidRPr="00605227" w:rsidRDefault="00300C93" w:rsidP="00C46CA7">
            <w:pPr>
              <w:jc w:val="center"/>
              <w:rPr>
                <w:rFonts w:ascii="Arial Narrow" w:eastAsia="Arial Narrow" w:hAnsi="Arial Narrow" w:cs="Arial Narrow"/>
                <w:b/>
              </w:rPr>
            </w:pPr>
            <w:r w:rsidRPr="00605227">
              <w:rPr>
                <w:rFonts w:ascii="Arial Narrow" w:eastAsia="Arial Narrow" w:hAnsi="Arial Narrow" w:cs="Arial Narrow"/>
                <w:b/>
              </w:rPr>
              <w:t>REZULTATELE ÎNVĂȚĂRII</w:t>
            </w:r>
          </w:p>
        </w:tc>
      </w:tr>
      <w:tr w:rsidR="00300C93" w:rsidRPr="00605227" w14:paraId="3391D4FF" w14:textId="77777777" w:rsidTr="00C46CA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12B26010" w14:textId="77777777" w:rsidR="00300C93" w:rsidRPr="00605227" w:rsidRDefault="00300C93" w:rsidP="00C46CA7">
            <w:pPr>
              <w:ind w:left="57" w:firstLine="426"/>
              <w:jc w:val="both"/>
              <w:rPr>
                <w:rFonts w:ascii="Arial Narrow" w:eastAsia="Arial Narrow" w:hAnsi="Arial Narrow" w:cs="Arial Narrow"/>
                <w:b/>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601BFD55" w14:textId="77777777" w:rsidR="00300C93" w:rsidRPr="00605227" w:rsidRDefault="00300C93" w:rsidP="00C46CA7">
            <w:pPr>
              <w:ind w:left="57" w:firstLine="426"/>
              <w:jc w:val="both"/>
              <w:rPr>
                <w:rFonts w:ascii="Arial Narrow" w:eastAsia="Arial Narrow" w:hAnsi="Arial Narrow" w:cs="Arial Narrow"/>
                <w:b/>
              </w:rPr>
            </w:pPr>
            <w:r w:rsidRPr="00605227">
              <w:rPr>
                <w:rFonts w:ascii="Arial Narrow" w:eastAsia="Arial Narrow" w:hAnsi="Arial Narrow" w:cs="Arial Narrow"/>
                <w:b/>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2CD29693" w14:textId="77777777" w:rsidR="00300C93" w:rsidRPr="00605227" w:rsidRDefault="00300C93" w:rsidP="00C46CA7">
            <w:pPr>
              <w:ind w:left="57" w:firstLine="426"/>
              <w:jc w:val="both"/>
              <w:rPr>
                <w:rFonts w:ascii="Arial Narrow" w:eastAsia="Arial Narrow" w:hAnsi="Arial Narrow" w:cs="Arial Narrow"/>
                <w:b/>
              </w:rPr>
            </w:pPr>
            <w:r w:rsidRPr="00605227">
              <w:rPr>
                <w:rFonts w:ascii="Arial Narrow" w:eastAsia="Arial Narrow" w:hAnsi="Arial Narrow" w:cs="Arial Narrow"/>
                <w:b/>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25E74013" w14:textId="77777777" w:rsidR="00300C93" w:rsidRPr="00605227" w:rsidRDefault="00300C93" w:rsidP="00C46CA7">
            <w:pPr>
              <w:ind w:left="57"/>
              <w:jc w:val="both"/>
              <w:rPr>
                <w:rFonts w:ascii="Arial Narrow" w:eastAsia="Arial Narrow" w:hAnsi="Arial Narrow" w:cs="Arial Narrow"/>
                <w:b/>
              </w:rPr>
            </w:pPr>
            <w:r w:rsidRPr="00605227">
              <w:rPr>
                <w:rFonts w:ascii="Arial Narrow" w:eastAsia="Arial Narrow" w:hAnsi="Arial Narrow" w:cs="Arial Narrow"/>
                <w:b/>
              </w:rPr>
              <w:t>Responsabilitate și autonomie</w:t>
            </w:r>
          </w:p>
        </w:tc>
      </w:tr>
      <w:tr w:rsidR="0070193C" w:rsidRPr="00605227" w14:paraId="3E4B750C" w14:textId="77777777" w:rsidTr="00C46CA7">
        <w:tc>
          <w:tcPr>
            <w:tcW w:w="1702" w:type="dxa"/>
            <w:tcBorders>
              <w:top w:val="single" w:sz="4" w:space="0" w:color="auto"/>
              <w:left w:val="single" w:sz="4" w:space="0" w:color="auto"/>
              <w:bottom w:val="single" w:sz="4" w:space="0" w:color="auto"/>
              <w:right w:val="single" w:sz="4" w:space="0" w:color="auto"/>
            </w:tcBorders>
          </w:tcPr>
          <w:p w14:paraId="7CA50809" w14:textId="2EB2006C" w:rsidR="0070193C" w:rsidRPr="00605227" w:rsidRDefault="0070193C" w:rsidP="0070193C">
            <w:pPr>
              <w:ind w:left="57" w:firstLine="426"/>
              <w:jc w:val="both"/>
              <w:rPr>
                <w:rFonts w:ascii="Arial Narrow" w:eastAsia="Arial Narrow" w:hAnsi="Arial Narrow" w:cs="Arial Narrow"/>
                <w:b/>
              </w:rPr>
            </w:pPr>
            <w:r w:rsidRPr="00094667">
              <w:rPr>
                <w:rFonts w:ascii="Times New Roman" w:eastAsia="Times New Roman" w:hAnsi="Times New Roman"/>
                <w:b/>
              </w:rPr>
              <w:t>R</w:t>
            </w:r>
            <w:r>
              <w:rPr>
                <w:rFonts w:ascii="Times New Roman" w:eastAsia="Times New Roman" w:hAnsi="Times New Roman"/>
                <w:b/>
              </w:rPr>
              <w:t>4</w:t>
            </w:r>
          </w:p>
        </w:tc>
        <w:tc>
          <w:tcPr>
            <w:tcW w:w="2577" w:type="dxa"/>
            <w:tcBorders>
              <w:top w:val="single" w:sz="4" w:space="0" w:color="auto"/>
              <w:left w:val="single" w:sz="4" w:space="0" w:color="auto"/>
              <w:bottom w:val="single" w:sz="4" w:space="0" w:color="auto"/>
              <w:right w:val="single" w:sz="4" w:space="0" w:color="auto"/>
            </w:tcBorders>
          </w:tcPr>
          <w:p w14:paraId="62323375" w14:textId="53A91E21" w:rsidR="0070193C" w:rsidRPr="00605227" w:rsidRDefault="0070193C" w:rsidP="0070193C">
            <w:pPr>
              <w:ind w:left="57" w:firstLine="426"/>
              <w:jc w:val="both"/>
              <w:rPr>
                <w:rFonts w:ascii="Arial Narrow" w:eastAsia="Arial Narrow" w:hAnsi="Arial Narrow" w:cs="Arial Narrow"/>
              </w:rPr>
            </w:pPr>
            <w:r w:rsidRPr="00094667">
              <w:rPr>
                <w:rFonts w:ascii="Times New Roman" w:eastAsia="Times New Roman" w:hAnsi="Times New Roman"/>
              </w:rPr>
              <w:t xml:space="preserve">Absolventul deține informații solide privind evoluția </w:t>
            </w:r>
            <w:r>
              <w:rPr>
                <w:rFonts w:ascii="Times New Roman" w:eastAsia="Times New Roman" w:hAnsi="Times New Roman"/>
              </w:rPr>
              <w:t xml:space="preserve">medicinei </w:t>
            </w:r>
            <w:r w:rsidRPr="00094667">
              <w:rPr>
                <w:rFonts w:ascii="Times New Roman" w:eastAsia="Times New Roman" w:hAnsi="Times New Roman"/>
              </w:rPr>
              <w:t>și a literaturii creștine de-a lungul istoriei</w:t>
            </w:r>
            <w:r>
              <w:rPr>
                <w:rFonts w:ascii="Times New Roman" w:eastAsia="Times New Roman" w:hAnsi="Times New Roman"/>
              </w:rPr>
              <w:t xml:space="preserve"> biblice și, contextualizat, în spațiul ortodox bizantin și românesc.</w:t>
            </w:r>
          </w:p>
        </w:tc>
        <w:tc>
          <w:tcPr>
            <w:tcW w:w="2668" w:type="dxa"/>
            <w:tcBorders>
              <w:top w:val="single" w:sz="4" w:space="0" w:color="auto"/>
              <w:left w:val="single" w:sz="4" w:space="0" w:color="auto"/>
              <w:bottom w:val="single" w:sz="4" w:space="0" w:color="auto"/>
              <w:right w:val="single" w:sz="4" w:space="0" w:color="auto"/>
            </w:tcBorders>
          </w:tcPr>
          <w:p w14:paraId="058537B8" w14:textId="77777777" w:rsidR="0070193C" w:rsidRPr="00094667" w:rsidRDefault="0070193C" w:rsidP="0070193C">
            <w:pPr>
              <w:rPr>
                <w:rFonts w:ascii="Times New Roman" w:eastAsia="Times New Roman" w:hAnsi="Times New Roman"/>
              </w:rPr>
            </w:pPr>
            <w:r w:rsidRPr="00094667">
              <w:rPr>
                <w:rFonts w:ascii="Times New Roman" w:eastAsia="Times New Roman" w:hAnsi="Times New Roman"/>
              </w:rPr>
              <w:t xml:space="preserve">Absolventul utilizează idei și argumente din literatura creștină </w:t>
            </w:r>
            <w:r>
              <w:rPr>
                <w:rFonts w:ascii="Times New Roman" w:eastAsia="Times New Roman" w:hAnsi="Times New Roman"/>
              </w:rPr>
              <w:t xml:space="preserve">și medicina biblică </w:t>
            </w:r>
            <w:r w:rsidRPr="00094667">
              <w:rPr>
                <w:rFonts w:ascii="Times New Roman" w:eastAsia="Times New Roman" w:hAnsi="Times New Roman"/>
              </w:rPr>
              <w:t>în contexte</w:t>
            </w:r>
            <w:r>
              <w:rPr>
                <w:rFonts w:ascii="Times New Roman" w:eastAsia="Times New Roman" w:hAnsi="Times New Roman"/>
              </w:rPr>
              <w:t xml:space="preserve"> diverse</w:t>
            </w:r>
            <w:r w:rsidRPr="00094667">
              <w:rPr>
                <w:rFonts w:ascii="Times New Roman" w:eastAsia="Times New Roman" w:hAnsi="Times New Roman"/>
              </w:rPr>
              <w:t>, completând ori dezvoltând noi direcții ale gândirii teologice.</w:t>
            </w:r>
          </w:p>
          <w:p w14:paraId="3AED08D0" w14:textId="19F5CB4E" w:rsidR="0070193C" w:rsidRPr="00605227" w:rsidRDefault="0070193C" w:rsidP="0070193C">
            <w:pPr>
              <w:ind w:left="57" w:firstLine="426"/>
              <w:jc w:val="both"/>
              <w:rPr>
                <w:rFonts w:ascii="Arial Narrow" w:eastAsia="Arial Narrow" w:hAnsi="Arial Narrow" w:cs="Arial Narrow"/>
              </w:rPr>
            </w:pPr>
          </w:p>
        </w:tc>
        <w:tc>
          <w:tcPr>
            <w:tcW w:w="2976" w:type="dxa"/>
            <w:tcBorders>
              <w:top w:val="single" w:sz="4" w:space="0" w:color="auto"/>
              <w:left w:val="single" w:sz="4" w:space="0" w:color="auto"/>
              <w:bottom w:val="single" w:sz="4" w:space="0" w:color="auto"/>
              <w:right w:val="single" w:sz="4" w:space="0" w:color="auto"/>
            </w:tcBorders>
          </w:tcPr>
          <w:p w14:paraId="3277F053" w14:textId="2DFDD9AF" w:rsidR="0070193C" w:rsidRPr="00605227" w:rsidRDefault="0070193C" w:rsidP="0070193C">
            <w:pPr>
              <w:ind w:left="57" w:firstLine="426"/>
              <w:jc w:val="both"/>
              <w:rPr>
                <w:rFonts w:ascii="Arial Narrow" w:eastAsia="Arial Narrow" w:hAnsi="Arial Narrow" w:cs="Arial Narrow"/>
              </w:rPr>
            </w:pPr>
            <w:r w:rsidRPr="00094667">
              <w:rPr>
                <w:rFonts w:ascii="Times New Roman" w:hAnsi="Times New Roman"/>
              </w:rPr>
              <w:t xml:space="preserve">Absolventul comunică argumentat păreri și idei teologice, face sinteze și poate crea </w:t>
            </w:r>
            <w:r>
              <w:rPr>
                <w:rFonts w:ascii="Times New Roman" w:hAnsi="Times New Roman"/>
              </w:rPr>
              <w:t xml:space="preserve">concepte </w:t>
            </w:r>
            <w:r w:rsidRPr="00094667">
              <w:rPr>
                <w:rFonts w:ascii="Times New Roman" w:hAnsi="Times New Roman"/>
              </w:rPr>
              <w:t>noi pe baza informațiilor deținute</w:t>
            </w:r>
            <w:r>
              <w:rPr>
                <w:rFonts w:ascii="Times New Roman" w:hAnsi="Times New Roman"/>
              </w:rPr>
              <w:t xml:space="preserve">, având </w:t>
            </w:r>
            <w:r w:rsidRPr="00094667">
              <w:rPr>
                <w:rFonts w:ascii="Times New Roman" w:hAnsi="Times New Roman"/>
              </w:rPr>
              <w:t>capacitatea de acceptare  a diversității opiniilor și ideilor.</w:t>
            </w:r>
          </w:p>
        </w:tc>
      </w:tr>
      <w:tr w:rsidR="0070193C" w:rsidRPr="00605227" w14:paraId="235F9739" w14:textId="77777777" w:rsidTr="00C46CA7">
        <w:tc>
          <w:tcPr>
            <w:tcW w:w="1702" w:type="dxa"/>
            <w:tcBorders>
              <w:top w:val="single" w:sz="4" w:space="0" w:color="auto"/>
              <w:left w:val="single" w:sz="4" w:space="0" w:color="auto"/>
              <w:bottom w:val="single" w:sz="4" w:space="0" w:color="auto"/>
              <w:right w:val="single" w:sz="4" w:space="0" w:color="auto"/>
            </w:tcBorders>
          </w:tcPr>
          <w:p w14:paraId="6FD61F7A" w14:textId="56451805" w:rsidR="0070193C" w:rsidRPr="00605227" w:rsidRDefault="0070193C" w:rsidP="0070193C">
            <w:pPr>
              <w:ind w:left="57" w:firstLine="426"/>
              <w:jc w:val="both"/>
              <w:rPr>
                <w:rFonts w:ascii="Arial Narrow" w:eastAsia="Arial Narrow" w:hAnsi="Arial Narrow" w:cs="Arial Narrow"/>
                <w:b/>
              </w:rPr>
            </w:pPr>
            <w:r w:rsidRPr="00094667">
              <w:rPr>
                <w:rFonts w:ascii="Times New Roman" w:eastAsia="Times New Roman" w:hAnsi="Times New Roman"/>
                <w:b/>
              </w:rPr>
              <w:t>R</w:t>
            </w:r>
            <w:r>
              <w:rPr>
                <w:rFonts w:ascii="Times New Roman" w:eastAsia="Times New Roman" w:hAnsi="Times New Roman"/>
                <w:b/>
              </w:rPr>
              <w:t>7</w:t>
            </w:r>
          </w:p>
        </w:tc>
        <w:tc>
          <w:tcPr>
            <w:tcW w:w="2577" w:type="dxa"/>
            <w:tcBorders>
              <w:top w:val="single" w:sz="4" w:space="0" w:color="auto"/>
              <w:left w:val="single" w:sz="4" w:space="0" w:color="auto"/>
              <w:bottom w:val="single" w:sz="4" w:space="0" w:color="auto"/>
              <w:right w:val="single" w:sz="4" w:space="0" w:color="auto"/>
            </w:tcBorders>
          </w:tcPr>
          <w:p w14:paraId="04828E86" w14:textId="1BB5E0D8" w:rsidR="0070193C" w:rsidRPr="00605227" w:rsidRDefault="0070193C" w:rsidP="0070193C">
            <w:pPr>
              <w:ind w:left="57" w:firstLine="426"/>
              <w:jc w:val="both"/>
              <w:rPr>
                <w:rFonts w:ascii="Arial Narrow" w:eastAsia="Arial Narrow" w:hAnsi="Arial Narrow" w:cs="Arial Narrow"/>
              </w:rPr>
            </w:pPr>
            <w:r w:rsidRPr="009469B3">
              <w:rPr>
                <w:rFonts w:ascii="Times New Roman" w:hAnsi="Times New Roman"/>
              </w:rPr>
              <w:t>Absolventul cunoaște metodologia teoretică utilizată în cercetarea științifică ce constă în efectuarea unor analize de fond, construirea unei ipoteze, testarea acesteia, evaluarea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1FA26041" w14:textId="530F64EA" w:rsidR="0070193C" w:rsidRPr="00605227" w:rsidRDefault="0070193C" w:rsidP="0070193C">
            <w:pPr>
              <w:ind w:left="57" w:firstLine="426"/>
              <w:jc w:val="both"/>
              <w:rPr>
                <w:rFonts w:ascii="Arial Narrow" w:eastAsia="Arial Narrow" w:hAnsi="Arial Narrow" w:cs="Arial Narrow"/>
              </w:rPr>
            </w:pPr>
            <w:r w:rsidRPr="009469B3">
              <w:rPr>
                <w:rFonts w:ascii="Times New Roman" w:hAnsi="Times New Roman"/>
              </w:rPr>
              <w:t>Absolventul dezvoltă alianțe, contacte sau parteneriate și realizează schimburi de informații cu alte persoane. Promovează colaborările integrate și deschise în cadrul cărora diferite părți interesate creează în comun inovații și cercetare cu o valoare bine determinată.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47C7E1AD" w14:textId="77777777" w:rsidR="0070193C" w:rsidRPr="00094667" w:rsidRDefault="0070193C" w:rsidP="0070193C">
            <w:pPr>
              <w:rPr>
                <w:rFonts w:ascii="Times New Roman" w:hAnsi="Times New Roman"/>
              </w:rPr>
            </w:pPr>
            <w:r w:rsidRPr="00094667">
              <w:rPr>
                <w:rFonts w:ascii="Times New Roman" w:hAnsi="Times New Roman"/>
              </w:rPr>
              <w:t>Absolventul dă dovadă de considerație față de ceilalți, precum și de colegialitate. Ascultă, oferă feedback și răspunde în mod perceptiv altora, ceea ce implică, de asemenea, supravegherea și conducerea personalului într-un cadru profesional.</w:t>
            </w:r>
          </w:p>
          <w:p w14:paraId="33537295" w14:textId="5A298EA0" w:rsidR="0070193C" w:rsidRPr="00605227" w:rsidRDefault="0070193C" w:rsidP="0070193C">
            <w:pPr>
              <w:ind w:left="57" w:firstLine="426"/>
              <w:jc w:val="both"/>
              <w:rPr>
                <w:rFonts w:ascii="Arial Narrow" w:eastAsia="Arial Narrow" w:hAnsi="Arial Narrow" w:cs="Arial Narrow"/>
              </w:rPr>
            </w:pPr>
            <w:r w:rsidRPr="00094667">
              <w:rPr>
                <w:rFonts w:ascii="Times New Roman" w:hAnsi="Times New Roman"/>
              </w:rPr>
              <w:t>Redactează și editează texte științifice, academice sau</w:t>
            </w:r>
            <w:r>
              <w:rPr>
                <w:rFonts w:ascii="Times New Roman" w:hAnsi="Times New Roman"/>
              </w:rPr>
              <w:t xml:space="preserve"> administrative</w:t>
            </w:r>
            <w:r w:rsidRPr="00094667">
              <w:rPr>
                <w:rFonts w:ascii="Times New Roman" w:hAnsi="Times New Roman"/>
              </w:rPr>
              <w:t xml:space="preserve"> pe diferite teme</w:t>
            </w:r>
            <w:r>
              <w:rPr>
                <w:rFonts w:ascii="Times New Roman" w:hAnsi="Times New Roman"/>
              </w:rPr>
              <w:t>, cu rigoare deontologică.</w:t>
            </w:r>
          </w:p>
        </w:tc>
      </w:tr>
      <w:tr w:rsidR="00300C93" w:rsidRPr="00605227" w14:paraId="3F07289C" w14:textId="77777777" w:rsidTr="00C46CA7">
        <w:tc>
          <w:tcPr>
            <w:tcW w:w="1702" w:type="dxa"/>
            <w:tcBorders>
              <w:top w:val="single" w:sz="4" w:space="0" w:color="auto"/>
              <w:left w:val="single" w:sz="4" w:space="0" w:color="auto"/>
              <w:bottom w:val="single" w:sz="4" w:space="0" w:color="auto"/>
              <w:right w:val="single" w:sz="4" w:space="0" w:color="auto"/>
            </w:tcBorders>
          </w:tcPr>
          <w:p w14:paraId="25391810" w14:textId="77777777" w:rsidR="00300C93" w:rsidRPr="00605227" w:rsidRDefault="00300C93" w:rsidP="00C46CA7">
            <w:pPr>
              <w:ind w:left="57" w:firstLine="426"/>
              <w:jc w:val="both"/>
              <w:rPr>
                <w:rFonts w:ascii="Arial Narrow" w:eastAsia="Arial Narrow" w:hAnsi="Arial Narrow" w:cs="Arial Narrow"/>
                <w:b/>
              </w:rPr>
            </w:pPr>
          </w:p>
        </w:tc>
        <w:tc>
          <w:tcPr>
            <w:tcW w:w="2577" w:type="dxa"/>
            <w:tcBorders>
              <w:top w:val="single" w:sz="4" w:space="0" w:color="auto"/>
              <w:left w:val="single" w:sz="4" w:space="0" w:color="auto"/>
              <w:bottom w:val="single" w:sz="4" w:space="0" w:color="auto"/>
              <w:right w:val="single" w:sz="4" w:space="0" w:color="auto"/>
            </w:tcBorders>
          </w:tcPr>
          <w:p w14:paraId="1A5CD3B0" w14:textId="77777777" w:rsidR="00300C93" w:rsidRPr="00605227" w:rsidRDefault="00300C93" w:rsidP="00C46CA7">
            <w:pPr>
              <w:ind w:left="57" w:firstLine="426"/>
              <w:jc w:val="both"/>
              <w:rPr>
                <w:rFonts w:ascii="Arial Narrow" w:eastAsia="Arial Narrow" w:hAnsi="Arial Narrow" w:cs="Arial Narrow"/>
              </w:rPr>
            </w:pPr>
          </w:p>
        </w:tc>
        <w:tc>
          <w:tcPr>
            <w:tcW w:w="2668" w:type="dxa"/>
            <w:tcBorders>
              <w:top w:val="single" w:sz="4" w:space="0" w:color="auto"/>
              <w:left w:val="single" w:sz="4" w:space="0" w:color="auto"/>
              <w:bottom w:val="single" w:sz="4" w:space="0" w:color="auto"/>
              <w:right w:val="single" w:sz="4" w:space="0" w:color="auto"/>
            </w:tcBorders>
          </w:tcPr>
          <w:p w14:paraId="7631D16A" w14:textId="77777777" w:rsidR="00300C93" w:rsidRPr="00605227" w:rsidRDefault="00300C93" w:rsidP="00C46CA7">
            <w:pPr>
              <w:ind w:left="57" w:firstLine="426"/>
              <w:jc w:val="both"/>
              <w:rPr>
                <w:rFonts w:ascii="Arial Narrow" w:eastAsia="Arial Narrow" w:hAnsi="Arial Narrow" w:cs="Arial Narrow"/>
              </w:rPr>
            </w:pPr>
          </w:p>
        </w:tc>
        <w:tc>
          <w:tcPr>
            <w:tcW w:w="2976" w:type="dxa"/>
            <w:tcBorders>
              <w:top w:val="single" w:sz="4" w:space="0" w:color="auto"/>
              <w:left w:val="single" w:sz="4" w:space="0" w:color="auto"/>
              <w:bottom w:val="single" w:sz="4" w:space="0" w:color="auto"/>
              <w:right w:val="single" w:sz="4" w:space="0" w:color="auto"/>
            </w:tcBorders>
          </w:tcPr>
          <w:p w14:paraId="703BBE79" w14:textId="77777777" w:rsidR="00300C93" w:rsidRPr="00605227" w:rsidRDefault="00300C93" w:rsidP="00C46CA7">
            <w:pPr>
              <w:ind w:left="57" w:firstLine="426"/>
              <w:jc w:val="both"/>
              <w:rPr>
                <w:rFonts w:ascii="Arial Narrow" w:eastAsia="Arial Narrow" w:hAnsi="Arial Narrow" w:cs="Arial Narrow"/>
              </w:rPr>
            </w:pPr>
          </w:p>
        </w:tc>
      </w:tr>
      <w:tr w:rsidR="00300C93" w:rsidRPr="00605227" w14:paraId="666187A3" w14:textId="77777777" w:rsidTr="00C46CA7">
        <w:tc>
          <w:tcPr>
            <w:tcW w:w="1702" w:type="dxa"/>
            <w:tcBorders>
              <w:top w:val="single" w:sz="4" w:space="0" w:color="auto"/>
              <w:left w:val="single" w:sz="4" w:space="0" w:color="auto"/>
              <w:bottom w:val="single" w:sz="4" w:space="0" w:color="auto"/>
              <w:right w:val="single" w:sz="4" w:space="0" w:color="auto"/>
            </w:tcBorders>
          </w:tcPr>
          <w:p w14:paraId="10ADBDDE" w14:textId="77777777" w:rsidR="00300C93" w:rsidRPr="00605227" w:rsidRDefault="00300C93" w:rsidP="00C46CA7">
            <w:pPr>
              <w:ind w:left="57" w:firstLine="426"/>
              <w:jc w:val="both"/>
              <w:rPr>
                <w:rFonts w:ascii="Arial Narrow" w:eastAsia="Arial Narrow" w:hAnsi="Arial Narrow" w:cs="Arial Narrow"/>
                <w:b/>
              </w:rPr>
            </w:pPr>
          </w:p>
        </w:tc>
        <w:tc>
          <w:tcPr>
            <w:tcW w:w="2577" w:type="dxa"/>
            <w:tcBorders>
              <w:top w:val="single" w:sz="4" w:space="0" w:color="auto"/>
              <w:left w:val="single" w:sz="4" w:space="0" w:color="auto"/>
              <w:bottom w:val="single" w:sz="4" w:space="0" w:color="auto"/>
              <w:right w:val="single" w:sz="4" w:space="0" w:color="auto"/>
            </w:tcBorders>
          </w:tcPr>
          <w:p w14:paraId="7459B547" w14:textId="77777777" w:rsidR="00300C93" w:rsidRPr="00605227" w:rsidRDefault="00300C93" w:rsidP="00C46CA7">
            <w:pPr>
              <w:ind w:left="57" w:firstLine="426"/>
              <w:jc w:val="both"/>
              <w:rPr>
                <w:rFonts w:ascii="Arial Narrow" w:eastAsia="Arial Narrow" w:hAnsi="Arial Narrow" w:cs="Arial Narrow"/>
              </w:rPr>
            </w:pPr>
          </w:p>
        </w:tc>
        <w:tc>
          <w:tcPr>
            <w:tcW w:w="2668" w:type="dxa"/>
            <w:tcBorders>
              <w:top w:val="single" w:sz="4" w:space="0" w:color="auto"/>
              <w:left w:val="single" w:sz="4" w:space="0" w:color="auto"/>
              <w:bottom w:val="single" w:sz="4" w:space="0" w:color="auto"/>
              <w:right w:val="single" w:sz="4" w:space="0" w:color="auto"/>
            </w:tcBorders>
          </w:tcPr>
          <w:p w14:paraId="308C5782" w14:textId="77777777" w:rsidR="00300C93" w:rsidRPr="00605227" w:rsidRDefault="00300C93" w:rsidP="00C46CA7">
            <w:pPr>
              <w:ind w:left="57" w:firstLine="426"/>
              <w:jc w:val="both"/>
              <w:rPr>
                <w:rFonts w:ascii="Arial Narrow" w:eastAsia="Arial Narrow" w:hAnsi="Arial Narrow" w:cs="Arial Narrow"/>
              </w:rPr>
            </w:pPr>
          </w:p>
        </w:tc>
        <w:tc>
          <w:tcPr>
            <w:tcW w:w="2976" w:type="dxa"/>
            <w:tcBorders>
              <w:top w:val="single" w:sz="4" w:space="0" w:color="auto"/>
              <w:left w:val="single" w:sz="4" w:space="0" w:color="auto"/>
              <w:bottom w:val="single" w:sz="4" w:space="0" w:color="auto"/>
              <w:right w:val="single" w:sz="4" w:space="0" w:color="auto"/>
            </w:tcBorders>
          </w:tcPr>
          <w:p w14:paraId="1305F3AA" w14:textId="77777777" w:rsidR="00300C93" w:rsidRPr="00605227" w:rsidRDefault="00300C93" w:rsidP="00C46CA7">
            <w:pPr>
              <w:ind w:left="57" w:firstLine="426"/>
              <w:jc w:val="both"/>
              <w:rPr>
                <w:rFonts w:ascii="Arial Narrow" w:eastAsia="Arial Narrow" w:hAnsi="Arial Narrow" w:cs="Arial Narrow"/>
              </w:rPr>
            </w:pPr>
          </w:p>
        </w:tc>
      </w:tr>
      <w:tr w:rsidR="00300C93" w:rsidRPr="00605227" w14:paraId="332E5178" w14:textId="77777777" w:rsidTr="00C46CA7">
        <w:tc>
          <w:tcPr>
            <w:tcW w:w="1702" w:type="dxa"/>
            <w:tcBorders>
              <w:top w:val="single" w:sz="4" w:space="0" w:color="auto"/>
              <w:left w:val="single" w:sz="4" w:space="0" w:color="auto"/>
              <w:bottom w:val="single" w:sz="4" w:space="0" w:color="auto"/>
              <w:right w:val="single" w:sz="4" w:space="0" w:color="auto"/>
            </w:tcBorders>
          </w:tcPr>
          <w:p w14:paraId="469D71F9" w14:textId="77777777" w:rsidR="00300C93" w:rsidRPr="00605227" w:rsidRDefault="00300C93" w:rsidP="00C46CA7">
            <w:pPr>
              <w:ind w:left="57" w:firstLine="426"/>
              <w:jc w:val="both"/>
              <w:rPr>
                <w:rFonts w:ascii="Arial Narrow" w:eastAsia="Arial Narrow" w:hAnsi="Arial Narrow" w:cs="Arial Narrow"/>
                <w:b/>
              </w:rPr>
            </w:pPr>
          </w:p>
        </w:tc>
        <w:tc>
          <w:tcPr>
            <w:tcW w:w="2577" w:type="dxa"/>
            <w:tcBorders>
              <w:top w:val="single" w:sz="4" w:space="0" w:color="auto"/>
              <w:left w:val="single" w:sz="4" w:space="0" w:color="auto"/>
              <w:bottom w:val="single" w:sz="4" w:space="0" w:color="auto"/>
              <w:right w:val="single" w:sz="4" w:space="0" w:color="auto"/>
            </w:tcBorders>
          </w:tcPr>
          <w:p w14:paraId="212A3DAB" w14:textId="77777777" w:rsidR="00300C93" w:rsidRPr="00605227" w:rsidRDefault="00300C93" w:rsidP="00C46CA7">
            <w:pPr>
              <w:ind w:left="57" w:firstLine="426"/>
              <w:jc w:val="both"/>
              <w:rPr>
                <w:rFonts w:ascii="Arial Narrow" w:eastAsia="Arial Narrow" w:hAnsi="Arial Narrow" w:cs="Arial Narrow"/>
              </w:rPr>
            </w:pPr>
          </w:p>
        </w:tc>
        <w:tc>
          <w:tcPr>
            <w:tcW w:w="2668" w:type="dxa"/>
            <w:tcBorders>
              <w:top w:val="single" w:sz="4" w:space="0" w:color="auto"/>
              <w:left w:val="single" w:sz="4" w:space="0" w:color="auto"/>
              <w:bottom w:val="single" w:sz="4" w:space="0" w:color="auto"/>
              <w:right w:val="single" w:sz="4" w:space="0" w:color="auto"/>
            </w:tcBorders>
          </w:tcPr>
          <w:p w14:paraId="6C8C8549" w14:textId="77777777" w:rsidR="00300C93" w:rsidRPr="00605227" w:rsidRDefault="00300C93" w:rsidP="00C46CA7">
            <w:pPr>
              <w:ind w:left="57" w:firstLine="426"/>
              <w:jc w:val="both"/>
              <w:rPr>
                <w:rFonts w:ascii="Arial Narrow" w:eastAsia="Arial Narrow" w:hAnsi="Arial Narrow" w:cs="Arial Narrow"/>
              </w:rPr>
            </w:pPr>
          </w:p>
        </w:tc>
        <w:tc>
          <w:tcPr>
            <w:tcW w:w="2976" w:type="dxa"/>
            <w:tcBorders>
              <w:top w:val="single" w:sz="4" w:space="0" w:color="auto"/>
              <w:left w:val="single" w:sz="4" w:space="0" w:color="auto"/>
              <w:bottom w:val="single" w:sz="4" w:space="0" w:color="auto"/>
              <w:right w:val="single" w:sz="4" w:space="0" w:color="auto"/>
            </w:tcBorders>
          </w:tcPr>
          <w:p w14:paraId="65E23C40" w14:textId="77777777" w:rsidR="00300C93" w:rsidRPr="00605227" w:rsidRDefault="00300C93" w:rsidP="00C46CA7">
            <w:pPr>
              <w:ind w:left="57" w:firstLine="426"/>
              <w:jc w:val="both"/>
              <w:rPr>
                <w:rFonts w:ascii="Arial Narrow" w:eastAsia="Arial Narrow" w:hAnsi="Arial Narrow" w:cs="Arial Narrow"/>
              </w:rPr>
            </w:pPr>
          </w:p>
        </w:tc>
      </w:tr>
      <w:tr w:rsidR="00300C93" w:rsidRPr="00605227" w14:paraId="7D507DD9" w14:textId="77777777" w:rsidTr="00C46CA7">
        <w:tc>
          <w:tcPr>
            <w:tcW w:w="1702" w:type="dxa"/>
            <w:tcBorders>
              <w:top w:val="single" w:sz="4" w:space="0" w:color="auto"/>
              <w:left w:val="single" w:sz="4" w:space="0" w:color="auto"/>
              <w:bottom w:val="single" w:sz="4" w:space="0" w:color="auto"/>
              <w:right w:val="single" w:sz="4" w:space="0" w:color="auto"/>
            </w:tcBorders>
          </w:tcPr>
          <w:p w14:paraId="12F849DB" w14:textId="77777777" w:rsidR="00300C93" w:rsidRPr="00605227" w:rsidRDefault="00300C93" w:rsidP="00C46CA7">
            <w:pPr>
              <w:ind w:left="57" w:firstLine="426"/>
              <w:jc w:val="both"/>
              <w:rPr>
                <w:rFonts w:ascii="Arial Narrow" w:eastAsia="Arial Narrow" w:hAnsi="Arial Narrow" w:cs="Arial Narrow"/>
                <w:b/>
              </w:rPr>
            </w:pPr>
          </w:p>
        </w:tc>
        <w:tc>
          <w:tcPr>
            <w:tcW w:w="2577" w:type="dxa"/>
            <w:tcBorders>
              <w:top w:val="single" w:sz="4" w:space="0" w:color="auto"/>
              <w:left w:val="single" w:sz="4" w:space="0" w:color="auto"/>
              <w:bottom w:val="single" w:sz="4" w:space="0" w:color="auto"/>
              <w:right w:val="single" w:sz="4" w:space="0" w:color="auto"/>
            </w:tcBorders>
          </w:tcPr>
          <w:p w14:paraId="5A360131" w14:textId="77777777" w:rsidR="00300C93" w:rsidRPr="00605227" w:rsidRDefault="00300C93" w:rsidP="00C46CA7">
            <w:pPr>
              <w:ind w:left="57" w:firstLine="426"/>
              <w:jc w:val="both"/>
              <w:rPr>
                <w:rFonts w:ascii="Arial Narrow" w:eastAsia="Arial Narrow" w:hAnsi="Arial Narrow" w:cs="Arial Narrow"/>
              </w:rPr>
            </w:pPr>
          </w:p>
        </w:tc>
        <w:tc>
          <w:tcPr>
            <w:tcW w:w="2668" w:type="dxa"/>
            <w:tcBorders>
              <w:top w:val="single" w:sz="4" w:space="0" w:color="auto"/>
              <w:left w:val="single" w:sz="4" w:space="0" w:color="auto"/>
              <w:bottom w:val="single" w:sz="4" w:space="0" w:color="auto"/>
              <w:right w:val="single" w:sz="4" w:space="0" w:color="auto"/>
            </w:tcBorders>
          </w:tcPr>
          <w:p w14:paraId="64D89C33" w14:textId="77777777" w:rsidR="00300C93" w:rsidRPr="00605227" w:rsidRDefault="00300C93" w:rsidP="00C46CA7">
            <w:pPr>
              <w:ind w:left="57" w:firstLine="426"/>
              <w:jc w:val="both"/>
              <w:rPr>
                <w:rFonts w:ascii="Arial Narrow" w:eastAsia="Arial Narrow" w:hAnsi="Arial Narrow" w:cs="Arial Narrow"/>
              </w:rPr>
            </w:pPr>
          </w:p>
        </w:tc>
        <w:tc>
          <w:tcPr>
            <w:tcW w:w="2976" w:type="dxa"/>
            <w:tcBorders>
              <w:top w:val="single" w:sz="4" w:space="0" w:color="auto"/>
              <w:left w:val="single" w:sz="4" w:space="0" w:color="auto"/>
              <w:bottom w:val="single" w:sz="4" w:space="0" w:color="auto"/>
              <w:right w:val="single" w:sz="4" w:space="0" w:color="auto"/>
            </w:tcBorders>
          </w:tcPr>
          <w:p w14:paraId="64ED43D7" w14:textId="77777777" w:rsidR="00300C93" w:rsidRPr="00605227" w:rsidRDefault="00300C93" w:rsidP="00C46CA7">
            <w:pPr>
              <w:ind w:left="57" w:firstLine="426"/>
              <w:jc w:val="both"/>
              <w:rPr>
                <w:rFonts w:ascii="Arial Narrow" w:eastAsia="Arial Narrow" w:hAnsi="Arial Narrow" w:cs="Arial Narrow"/>
              </w:rPr>
            </w:pPr>
          </w:p>
        </w:tc>
      </w:tr>
      <w:tr w:rsidR="00300C93" w:rsidRPr="00605227" w14:paraId="1F1A1025" w14:textId="77777777" w:rsidTr="00C46CA7">
        <w:tc>
          <w:tcPr>
            <w:tcW w:w="1702" w:type="dxa"/>
            <w:tcBorders>
              <w:top w:val="single" w:sz="4" w:space="0" w:color="auto"/>
              <w:left w:val="single" w:sz="4" w:space="0" w:color="auto"/>
              <w:bottom w:val="single" w:sz="4" w:space="0" w:color="auto"/>
              <w:right w:val="single" w:sz="4" w:space="0" w:color="auto"/>
            </w:tcBorders>
          </w:tcPr>
          <w:p w14:paraId="13F8D982" w14:textId="77777777" w:rsidR="00300C93" w:rsidRPr="00605227" w:rsidRDefault="00300C93" w:rsidP="00C46CA7">
            <w:pPr>
              <w:ind w:left="57" w:firstLine="426"/>
              <w:jc w:val="both"/>
              <w:rPr>
                <w:rFonts w:ascii="Arial Narrow" w:eastAsia="Arial Narrow" w:hAnsi="Arial Narrow" w:cs="Arial Narrow"/>
                <w:b/>
              </w:rPr>
            </w:pPr>
          </w:p>
        </w:tc>
        <w:tc>
          <w:tcPr>
            <w:tcW w:w="2577" w:type="dxa"/>
            <w:tcBorders>
              <w:top w:val="single" w:sz="4" w:space="0" w:color="auto"/>
              <w:left w:val="single" w:sz="4" w:space="0" w:color="auto"/>
              <w:bottom w:val="single" w:sz="4" w:space="0" w:color="auto"/>
              <w:right w:val="single" w:sz="4" w:space="0" w:color="auto"/>
            </w:tcBorders>
          </w:tcPr>
          <w:p w14:paraId="4CBD0473" w14:textId="77777777" w:rsidR="00300C93" w:rsidRPr="00605227" w:rsidRDefault="00300C93" w:rsidP="00C46CA7">
            <w:pPr>
              <w:ind w:left="57" w:firstLine="426"/>
              <w:jc w:val="both"/>
              <w:rPr>
                <w:rFonts w:ascii="Arial Narrow" w:eastAsia="Arial Narrow" w:hAnsi="Arial Narrow" w:cs="Arial Narrow"/>
              </w:rPr>
            </w:pPr>
          </w:p>
        </w:tc>
        <w:tc>
          <w:tcPr>
            <w:tcW w:w="2668" w:type="dxa"/>
            <w:tcBorders>
              <w:top w:val="single" w:sz="4" w:space="0" w:color="auto"/>
              <w:left w:val="single" w:sz="4" w:space="0" w:color="auto"/>
              <w:bottom w:val="single" w:sz="4" w:space="0" w:color="auto"/>
              <w:right w:val="single" w:sz="4" w:space="0" w:color="auto"/>
            </w:tcBorders>
          </w:tcPr>
          <w:p w14:paraId="0A60A0C6" w14:textId="77777777" w:rsidR="00300C93" w:rsidRPr="00605227" w:rsidRDefault="00300C93" w:rsidP="00C46CA7">
            <w:pPr>
              <w:ind w:left="57" w:firstLine="426"/>
              <w:jc w:val="both"/>
              <w:rPr>
                <w:rFonts w:ascii="Arial Narrow" w:eastAsia="Arial Narrow" w:hAnsi="Arial Narrow" w:cs="Arial Narrow"/>
              </w:rPr>
            </w:pPr>
          </w:p>
        </w:tc>
        <w:tc>
          <w:tcPr>
            <w:tcW w:w="2976" w:type="dxa"/>
            <w:tcBorders>
              <w:top w:val="single" w:sz="4" w:space="0" w:color="auto"/>
              <w:left w:val="single" w:sz="4" w:space="0" w:color="auto"/>
              <w:bottom w:val="single" w:sz="4" w:space="0" w:color="auto"/>
              <w:right w:val="single" w:sz="4" w:space="0" w:color="auto"/>
            </w:tcBorders>
          </w:tcPr>
          <w:p w14:paraId="38047C1C" w14:textId="77777777" w:rsidR="00300C93" w:rsidRPr="00605227" w:rsidRDefault="00300C93" w:rsidP="00C46CA7">
            <w:pPr>
              <w:ind w:left="57" w:firstLine="426"/>
              <w:jc w:val="both"/>
              <w:rPr>
                <w:rFonts w:ascii="Arial Narrow" w:eastAsia="Arial Narrow" w:hAnsi="Arial Narrow" w:cs="Arial Narrow"/>
              </w:rPr>
            </w:pPr>
          </w:p>
        </w:tc>
      </w:tr>
      <w:tr w:rsidR="00300C93" w:rsidRPr="00605227" w14:paraId="353EF29B" w14:textId="77777777" w:rsidTr="00C46CA7">
        <w:tc>
          <w:tcPr>
            <w:tcW w:w="1702" w:type="dxa"/>
            <w:tcBorders>
              <w:top w:val="single" w:sz="4" w:space="0" w:color="auto"/>
              <w:left w:val="single" w:sz="4" w:space="0" w:color="auto"/>
              <w:bottom w:val="single" w:sz="4" w:space="0" w:color="auto"/>
              <w:right w:val="single" w:sz="4" w:space="0" w:color="auto"/>
            </w:tcBorders>
          </w:tcPr>
          <w:p w14:paraId="45EA2A57" w14:textId="77777777" w:rsidR="00300C93" w:rsidRPr="00605227" w:rsidRDefault="00300C93" w:rsidP="00C46CA7">
            <w:pPr>
              <w:ind w:left="57" w:firstLine="426"/>
              <w:jc w:val="both"/>
              <w:rPr>
                <w:rFonts w:ascii="Arial Narrow" w:eastAsia="Arial Narrow" w:hAnsi="Arial Narrow" w:cs="Arial Narrow"/>
                <w:b/>
              </w:rPr>
            </w:pPr>
          </w:p>
        </w:tc>
        <w:tc>
          <w:tcPr>
            <w:tcW w:w="2577" w:type="dxa"/>
            <w:tcBorders>
              <w:top w:val="single" w:sz="4" w:space="0" w:color="auto"/>
              <w:left w:val="single" w:sz="4" w:space="0" w:color="auto"/>
              <w:bottom w:val="single" w:sz="4" w:space="0" w:color="auto"/>
              <w:right w:val="single" w:sz="4" w:space="0" w:color="auto"/>
            </w:tcBorders>
          </w:tcPr>
          <w:p w14:paraId="43672FB6" w14:textId="77777777" w:rsidR="00300C93" w:rsidRPr="00605227" w:rsidRDefault="00300C93" w:rsidP="00C46CA7">
            <w:pPr>
              <w:ind w:left="57" w:firstLine="426"/>
              <w:jc w:val="both"/>
              <w:rPr>
                <w:rFonts w:ascii="Arial Narrow" w:eastAsia="Arial Narrow" w:hAnsi="Arial Narrow" w:cs="Arial Narrow"/>
              </w:rPr>
            </w:pPr>
          </w:p>
        </w:tc>
        <w:tc>
          <w:tcPr>
            <w:tcW w:w="2668" w:type="dxa"/>
            <w:tcBorders>
              <w:top w:val="single" w:sz="4" w:space="0" w:color="auto"/>
              <w:left w:val="single" w:sz="4" w:space="0" w:color="auto"/>
              <w:bottom w:val="single" w:sz="4" w:space="0" w:color="auto"/>
              <w:right w:val="single" w:sz="4" w:space="0" w:color="auto"/>
            </w:tcBorders>
          </w:tcPr>
          <w:p w14:paraId="689E265E" w14:textId="77777777" w:rsidR="00300C93" w:rsidRPr="00605227" w:rsidRDefault="00300C93" w:rsidP="00C46CA7">
            <w:pPr>
              <w:ind w:left="57" w:firstLine="426"/>
              <w:jc w:val="both"/>
              <w:rPr>
                <w:rFonts w:ascii="Arial Narrow" w:eastAsia="Arial Narrow" w:hAnsi="Arial Narrow" w:cs="Arial Narrow"/>
              </w:rPr>
            </w:pPr>
          </w:p>
        </w:tc>
        <w:tc>
          <w:tcPr>
            <w:tcW w:w="2976" w:type="dxa"/>
            <w:tcBorders>
              <w:top w:val="single" w:sz="4" w:space="0" w:color="auto"/>
              <w:left w:val="single" w:sz="4" w:space="0" w:color="auto"/>
              <w:bottom w:val="single" w:sz="4" w:space="0" w:color="auto"/>
              <w:right w:val="single" w:sz="4" w:space="0" w:color="auto"/>
            </w:tcBorders>
          </w:tcPr>
          <w:p w14:paraId="1632C868" w14:textId="77777777" w:rsidR="00300C93" w:rsidRPr="00605227" w:rsidRDefault="00300C93" w:rsidP="00C46CA7">
            <w:pPr>
              <w:ind w:left="57" w:firstLine="426"/>
              <w:jc w:val="both"/>
              <w:rPr>
                <w:rFonts w:ascii="Arial Narrow" w:eastAsia="Arial Narrow" w:hAnsi="Arial Narrow" w:cs="Arial Narrow"/>
              </w:rPr>
            </w:pPr>
          </w:p>
        </w:tc>
      </w:tr>
      <w:tr w:rsidR="00300C93" w:rsidRPr="00605227" w14:paraId="35DA7B6C" w14:textId="77777777" w:rsidTr="00C46CA7">
        <w:tc>
          <w:tcPr>
            <w:tcW w:w="1702" w:type="dxa"/>
            <w:tcBorders>
              <w:top w:val="single" w:sz="4" w:space="0" w:color="auto"/>
              <w:left w:val="single" w:sz="4" w:space="0" w:color="auto"/>
              <w:bottom w:val="single" w:sz="4" w:space="0" w:color="auto"/>
              <w:right w:val="single" w:sz="4" w:space="0" w:color="auto"/>
            </w:tcBorders>
          </w:tcPr>
          <w:p w14:paraId="4AEE0052" w14:textId="77777777" w:rsidR="00300C93" w:rsidRPr="00605227" w:rsidRDefault="00300C93" w:rsidP="00C46CA7">
            <w:pPr>
              <w:ind w:left="57" w:firstLine="426"/>
              <w:jc w:val="both"/>
              <w:rPr>
                <w:rFonts w:ascii="Arial Narrow" w:eastAsia="Arial Narrow" w:hAnsi="Arial Narrow" w:cs="Arial Narrow"/>
                <w:b/>
              </w:rPr>
            </w:pPr>
          </w:p>
        </w:tc>
        <w:tc>
          <w:tcPr>
            <w:tcW w:w="2577" w:type="dxa"/>
            <w:tcBorders>
              <w:top w:val="single" w:sz="4" w:space="0" w:color="auto"/>
              <w:left w:val="single" w:sz="4" w:space="0" w:color="auto"/>
              <w:bottom w:val="single" w:sz="4" w:space="0" w:color="auto"/>
              <w:right w:val="single" w:sz="4" w:space="0" w:color="auto"/>
            </w:tcBorders>
          </w:tcPr>
          <w:p w14:paraId="278F25BA" w14:textId="77777777" w:rsidR="00300C93" w:rsidRPr="00605227" w:rsidRDefault="00300C93" w:rsidP="00C46CA7">
            <w:pPr>
              <w:ind w:left="57" w:firstLine="426"/>
              <w:jc w:val="both"/>
              <w:rPr>
                <w:rFonts w:ascii="Arial Narrow" w:eastAsia="Arial Narrow" w:hAnsi="Arial Narrow" w:cs="Arial Narrow"/>
              </w:rPr>
            </w:pPr>
          </w:p>
        </w:tc>
        <w:tc>
          <w:tcPr>
            <w:tcW w:w="2668" w:type="dxa"/>
            <w:tcBorders>
              <w:top w:val="single" w:sz="4" w:space="0" w:color="auto"/>
              <w:left w:val="single" w:sz="4" w:space="0" w:color="auto"/>
              <w:bottom w:val="single" w:sz="4" w:space="0" w:color="auto"/>
              <w:right w:val="single" w:sz="4" w:space="0" w:color="auto"/>
            </w:tcBorders>
          </w:tcPr>
          <w:p w14:paraId="39A7258A" w14:textId="77777777" w:rsidR="00300C93" w:rsidRPr="00605227" w:rsidRDefault="00300C93" w:rsidP="00C46CA7">
            <w:pPr>
              <w:ind w:left="57" w:firstLine="426"/>
              <w:jc w:val="both"/>
              <w:rPr>
                <w:rFonts w:ascii="Arial Narrow" w:eastAsia="Arial Narrow" w:hAnsi="Arial Narrow" w:cs="Arial Narrow"/>
              </w:rPr>
            </w:pPr>
          </w:p>
        </w:tc>
        <w:tc>
          <w:tcPr>
            <w:tcW w:w="2976" w:type="dxa"/>
            <w:tcBorders>
              <w:top w:val="single" w:sz="4" w:space="0" w:color="auto"/>
              <w:left w:val="single" w:sz="4" w:space="0" w:color="auto"/>
              <w:bottom w:val="single" w:sz="4" w:space="0" w:color="auto"/>
              <w:right w:val="single" w:sz="4" w:space="0" w:color="auto"/>
            </w:tcBorders>
          </w:tcPr>
          <w:p w14:paraId="5C57F839" w14:textId="77777777" w:rsidR="00300C93" w:rsidRPr="00605227" w:rsidRDefault="00300C93" w:rsidP="00C46CA7">
            <w:pPr>
              <w:ind w:left="57" w:firstLine="426"/>
              <w:jc w:val="both"/>
              <w:rPr>
                <w:rFonts w:ascii="Arial Narrow" w:eastAsia="Arial Narrow" w:hAnsi="Arial Narrow" w:cs="Arial Narrow"/>
              </w:rPr>
            </w:pPr>
          </w:p>
        </w:tc>
      </w:tr>
      <w:tr w:rsidR="00300C93" w:rsidRPr="00605227" w14:paraId="21422705" w14:textId="77777777" w:rsidTr="00C46CA7">
        <w:tc>
          <w:tcPr>
            <w:tcW w:w="1702" w:type="dxa"/>
            <w:tcBorders>
              <w:top w:val="single" w:sz="4" w:space="0" w:color="auto"/>
              <w:left w:val="single" w:sz="4" w:space="0" w:color="auto"/>
              <w:bottom w:val="single" w:sz="4" w:space="0" w:color="auto"/>
              <w:right w:val="single" w:sz="4" w:space="0" w:color="auto"/>
            </w:tcBorders>
          </w:tcPr>
          <w:p w14:paraId="19BDBA79" w14:textId="77777777" w:rsidR="00300C93" w:rsidRPr="00605227" w:rsidRDefault="00300C93" w:rsidP="00C46CA7">
            <w:pPr>
              <w:ind w:left="57" w:firstLine="426"/>
              <w:jc w:val="both"/>
              <w:rPr>
                <w:rFonts w:ascii="Arial Narrow" w:eastAsia="Arial Narrow" w:hAnsi="Arial Narrow" w:cs="Arial Narrow"/>
                <w:b/>
              </w:rPr>
            </w:pPr>
          </w:p>
        </w:tc>
        <w:tc>
          <w:tcPr>
            <w:tcW w:w="2577" w:type="dxa"/>
            <w:tcBorders>
              <w:top w:val="single" w:sz="4" w:space="0" w:color="auto"/>
              <w:left w:val="single" w:sz="4" w:space="0" w:color="auto"/>
              <w:bottom w:val="single" w:sz="4" w:space="0" w:color="auto"/>
              <w:right w:val="single" w:sz="4" w:space="0" w:color="auto"/>
            </w:tcBorders>
          </w:tcPr>
          <w:p w14:paraId="1EA77E70" w14:textId="77777777" w:rsidR="00300C93" w:rsidRPr="00605227" w:rsidRDefault="00300C93" w:rsidP="00C46CA7">
            <w:pPr>
              <w:ind w:left="57" w:firstLine="426"/>
              <w:jc w:val="both"/>
              <w:rPr>
                <w:rFonts w:ascii="Arial Narrow" w:eastAsia="Arial Narrow" w:hAnsi="Arial Narrow" w:cs="Arial Narrow"/>
              </w:rPr>
            </w:pPr>
          </w:p>
        </w:tc>
        <w:tc>
          <w:tcPr>
            <w:tcW w:w="2668" w:type="dxa"/>
            <w:tcBorders>
              <w:top w:val="single" w:sz="4" w:space="0" w:color="auto"/>
              <w:left w:val="single" w:sz="4" w:space="0" w:color="auto"/>
              <w:bottom w:val="single" w:sz="4" w:space="0" w:color="auto"/>
              <w:right w:val="single" w:sz="4" w:space="0" w:color="auto"/>
            </w:tcBorders>
          </w:tcPr>
          <w:p w14:paraId="1AAA574C" w14:textId="77777777" w:rsidR="00300C93" w:rsidRPr="00605227" w:rsidRDefault="00300C93" w:rsidP="00C46CA7">
            <w:pPr>
              <w:ind w:left="57" w:firstLine="426"/>
              <w:jc w:val="both"/>
              <w:rPr>
                <w:rFonts w:ascii="Arial Narrow" w:eastAsia="Arial Narrow" w:hAnsi="Arial Narrow" w:cs="Arial Narrow"/>
              </w:rPr>
            </w:pPr>
          </w:p>
        </w:tc>
        <w:tc>
          <w:tcPr>
            <w:tcW w:w="2976" w:type="dxa"/>
            <w:tcBorders>
              <w:top w:val="single" w:sz="4" w:space="0" w:color="auto"/>
              <w:left w:val="single" w:sz="4" w:space="0" w:color="auto"/>
              <w:bottom w:val="single" w:sz="4" w:space="0" w:color="auto"/>
              <w:right w:val="single" w:sz="4" w:space="0" w:color="auto"/>
            </w:tcBorders>
          </w:tcPr>
          <w:p w14:paraId="13E3B276" w14:textId="77777777" w:rsidR="00300C93" w:rsidRPr="00605227" w:rsidRDefault="00300C93" w:rsidP="00C46CA7">
            <w:pPr>
              <w:ind w:left="57" w:firstLine="426"/>
              <w:jc w:val="both"/>
              <w:rPr>
                <w:rFonts w:ascii="Arial Narrow" w:eastAsia="Arial Narrow" w:hAnsi="Arial Narrow" w:cs="Arial Narrow"/>
              </w:rPr>
            </w:pPr>
          </w:p>
        </w:tc>
      </w:tr>
      <w:tr w:rsidR="00300C93" w:rsidRPr="00605227" w14:paraId="160C6569" w14:textId="77777777" w:rsidTr="00C46CA7">
        <w:tc>
          <w:tcPr>
            <w:tcW w:w="1702" w:type="dxa"/>
            <w:tcBorders>
              <w:top w:val="single" w:sz="4" w:space="0" w:color="auto"/>
              <w:left w:val="single" w:sz="4" w:space="0" w:color="auto"/>
              <w:bottom w:val="single" w:sz="4" w:space="0" w:color="auto"/>
              <w:right w:val="single" w:sz="4" w:space="0" w:color="auto"/>
            </w:tcBorders>
          </w:tcPr>
          <w:p w14:paraId="01DFAF9B" w14:textId="77777777" w:rsidR="00300C93" w:rsidRPr="00605227" w:rsidRDefault="00300C93" w:rsidP="00C46CA7">
            <w:pPr>
              <w:ind w:left="57" w:firstLine="426"/>
              <w:jc w:val="both"/>
              <w:rPr>
                <w:rFonts w:ascii="Arial Narrow" w:eastAsia="Arial Narrow" w:hAnsi="Arial Narrow" w:cs="Arial Narrow"/>
                <w:b/>
              </w:rPr>
            </w:pPr>
          </w:p>
        </w:tc>
        <w:tc>
          <w:tcPr>
            <w:tcW w:w="2577" w:type="dxa"/>
            <w:tcBorders>
              <w:top w:val="single" w:sz="4" w:space="0" w:color="auto"/>
              <w:left w:val="single" w:sz="4" w:space="0" w:color="auto"/>
              <w:bottom w:val="single" w:sz="4" w:space="0" w:color="auto"/>
              <w:right w:val="single" w:sz="4" w:space="0" w:color="auto"/>
            </w:tcBorders>
          </w:tcPr>
          <w:p w14:paraId="7D60770A" w14:textId="77777777" w:rsidR="00300C93" w:rsidRPr="00605227" w:rsidRDefault="00300C93" w:rsidP="00C46CA7">
            <w:pPr>
              <w:ind w:left="57" w:firstLine="426"/>
              <w:jc w:val="both"/>
              <w:rPr>
                <w:rFonts w:ascii="Arial Narrow" w:eastAsia="Arial Narrow" w:hAnsi="Arial Narrow" w:cs="Arial Narrow"/>
              </w:rPr>
            </w:pPr>
          </w:p>
        </w:tc>
        <w:tc>
          <w:tcPr>
            <w:tcW w:w="2668" w:type="dxa"/>
            <w:tcBorders>
              <w:top w:val="single" w:sz="4" w:space="0" w:color="auto"/>
              <w:left w:val="single" w:sz="4" w:space="0" w:color="auto"/>
              <w:bottom w:val="single" w:sz="4" w:space="0" w:color="auto"/>
              <w:right w:val="single" w:sz="4" w:space="0" w:color="auto"/>
            </w:tcBorders>
          </w:tcPr>
          <w:p w14:paraId="78C3C181" w14:textId="77777777" w:rsidR="00300C93" w:rsidRPr="00605227" w:rsidRDefault="00300C93" w:rsidP="00C46CA7">
            <w:pPr>
              <w:ind w:left="57" w:firstLine="426"/>
              <w:jc w:val="both"/>
              <w:rPr>
                <w:rFonts w:ascii="Arial Narrow" w:eastAsia="Arial Narrow" w:hAnsi="Arial Narrow" w:cs="Arial Narrow"/>
              </w:rPr>
            </w:pPr>
          </w:p>
        </w:tc>
        <w:tc>
          <w:tcPr>
            <w:tcW w:w="2976" w:type="dxa"/>
            <w:tcBorders>
              <w:top w:val="single" w:sz="4" w:space="0" w:color="auto"/>
              <w:left w:val="single" w:sz="4" w:space="0" w:color="auto"/>
              <w:bottom w:val="single" w:sz="4" w:space="0" w:color="auto"/>
              <w:right w:val="single" w:sz="4" w:space="0" w:color="auto"/>
            </w:tcBorders>
          </w:tcPr>
          <w:p w14:paraId="08E360FC" w14:textId="77777777" w:rsidR="00300C93" w:rsidRPr="00605227" w:rsidRDefault="00300C93" w:rsidP="00C46CA7">
            <w:pPr>
              <w:ind w:left="57" w:firstLine="426"/>
              <w:jc w:val="both"/>
              <w:rPr>
                <w:rFonts w:ascii="Arial Narrow" w:eastAsia="Arial Narrow" w:hAnsi="Arial Narrow" w:cs="Arial Narrow"/>
              </w:rPr>
            </w:pPr>
          </w:p>
        </w:tc>
      </w:tr>
    </w:tbl>
    <w:p w14:paraId="62E18253" w14:textId="59D44A27" w:rsidR="0086790D" w:rsidRDefault="0086790D" w:rsidP="0086790D">
      <w:pPr>
        <w:spacing w:after="0" w:line="240" w:lineRule="auto"/>
        <w:rPr>
          <w:rFonts w:ascii="Times New Roman" w:eastAsia="Times New Roman" w:hAnsi="Times New Roman"/>
          <w:sz w:val="24"/>
          <w:szCs w:val="24"/>
        </w:rPr>
      </w:pPr>
    </w:p>
    <w:p w14:paraId="402DA0D2" w14:textId="77777777" w:rsidR="00D05CDF" w:rsidRDefault="00D05CDF" w:rsidP="0086790D">
      <w:pPr>
        <w:spacing w:after="0" w:line="240" w:lineRule="auto"/>
        <w:rPr>
          <w:rFonts w:ascii="Times New Roman" w:eastAsia="Times New Roman" w:hAnsi="Times New Roman"/>
          <w:sz w:val="24"/>
          <w:szCs w:val="24"/>
        </w:rPr>
      </w:pPr>
    </w:p>
    <w:p w14:paraId="0051A7A9" w14:textId="4A09AD07" w:rsidR="0086790D" w:rsidRDefault="0086790D" w:rsidP="0086790D">
      <w:pPr>
        <w:numPr>
          <w:ilvl w:val="0"/>
          <w:numId w:val="1"/>
        </w:numPr>
        <w:spacing w:after="0" w:line="240" w:lineRule="auto"/>
        <w:rPr>
          <w:rFonts w:ascii="Times New Roman" w:eastAsia="Times New Roman" w:hAnsi="Times New Roman"/>
          <w:b/>
          <w:sz w:val="24"/>
          <w:szCs w:val="24"/>
        </w:rPr>
      </w:pPr>
      <w:r>
        <w:rPr>
          <w:rFonts w:ascii="Times New Roman" w:eastAsia="Times New Roman" w:hAnsi="Times New Roman"/>
          <w:b/>
          <w:sz w:val="24"/>
          <w:szCs w:val="24"/>
        </w:rPr>
        <w:t>Conţinuturi</w:t>
      </w:r>
    </w:p>
    <w:p w14:paraId="703FD4E2" w14:textId="5BD6DF28" w:rsidR="00E06D09" w:rsidRDefault="00E06D09" w:rsidP="00E06D09">
      <w:pPr>
        <w:spacing w:after="0" w:line="240" w:lineRule="auto"/>
        <w:ind w:left="360"/>
        <w:rPr>
          <w:rFonts w:ascii="Times New Roman" w:eastAsia="Times New Roman" w:hAnsi="Times New Roman"/>
          <w:b/>
          <w:sz w:val="24"/>
          <w:szCs w:val="24"/>
        </w:rPr>
      </w:pPr>
    </w:p>
    <w:p w14:paraId="1437D880" w14:textId="77777777" w:rsidR="00E06D09" w:rsidRDefault="00E06D09" w:rsidP="00E06D09">
      <w:pPr>
        <w:spacing w:after="0" w:line="240" w:lineRule="auto"/>
        <w:ind w:left="360"/>
        <w:rPr>
          <w:rFonts w:ascii="Times New Roman" w:eastAsia="Times New Roman" w:hAnsi="Times New Roman"/>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7"/>
        <w:gridCol w:w="2895"/>
        <w:gridCol w:w="1630"/>
      </w:tblGrid>
      <w:tr w:rsidR="0086790D" w14:paraId="52F49DE0" w14:textId="77777777" w:rsidTr="00952297">
        <w:tc>
          <w:tcPr>
            <w:tcW w:w="2552" w:type="pct"/>
            <w:tcBorders>
              <w:top w:val="single" w:sz="4" w:space="0" w:color="auto"/>
              <w:left w:val="single" w:sz="4" w:space="0" w:color="auto"/>
              <w:bottom w:val="single" w:sz="4" w:space="0" w:color="auto"/>
              <w:right w:val="single" w:sz="4" w:space="0" w:color="auto"/>
            </w:tcBorders>
            <w:shd w:val="pct15" w:color="auto" w:fill="FFFFFF"/>
            <w:hideMark/>
          </w:tcPr>
          <w:p w14:paraId="5799BB63" w14:textId="7422CFC6" w:rsidR="0086790D" w:rsidRDefault="00300C93">
            <w:pPr>
              <w:spacing w:after="0" w:line="240" w:lineRule="auto"/>
              <w:rPr>
                <w:rFonts w:ascii="Times New Roman" w:eastAsia="Times New Roman" w:hAnsi="Times New Roman"/>
                <w:b/>
                <w:sz w:val="24"/>
                <w:szCs w:val="24"/>
              </w:rPr>
            </w:pPr>
            <w:r>
              <w:rPr>
                <w:rFonts w:ascii="Times New Roman" w:eastAsia="Times New Roman" w:hAnsi="Times New Roman"/>
                <w:b/>
                <w:sz w:val="24"/>
                <w:szCs w:val="24"/>
              </w:rPr>
              <w:t>7</w:t>
            </w:r>
            <w:r w:rsidR="0086790D">
              <w:rPr>
                <w:rFonts w:ascii="Times New Roman" w:eastAsia="Times New Roman" w:hAnsi="Times New Roman"/>
                <w:b/>
                <w:sz w:val="24"/>
                <w:szCs w:val="24"/>
              </w:rPr>
              <w:t>.1 Curs</w:t>
            </w:r>
          </w:p>
        </w:tc>
        <w:tc>
          <w:tcPr>
            <w:tcW w:w="1566" w:type="pct"/>
            <w:tcBorders>
              <w:top w:val="single" w:sz="4" w:space="0" w:color="auto"/>
              <w:left w:val="single" w:sz="4" w:space="0" w:color="auto"/>
              <w:bottom w:val="single" w:sz="4" w:space="0" w:color="auto"/>
              <w:right w:val="single" w:sz="4" w:space="0" w:color="auto"/>
            </w:tcBorders>
            <w:shd w:val="pct15" w:color="auto" w:fill="FFFFFF"/>
            <w:hideMark/>
          </w:tcPr>
          <w:p w14:paraId="3FB69943" w14:textId="77777777" w:rsidR="0086790D" w:rsidRDefault="0086790D">
            <w:pPr>
              <w:spacing w:after="0" w:line="240" w:lineRule="auto"/>
              <w:rPr>
                <w:rFonts w:ascii="Times New Roman" w:eastAsia="Times New Roman" w:hAnsi="Times New Roman"/>
                <w:b/>
                <w:sz w:val="24"/>
                <w:szCs w:val="24"/>
              </w:rPr>
            </w:pPr>
            <w:r>
              <w:rPr>
                <w:rFonts w:ascii="Times New Roman" w:eastAsia="Times New Roman" w:hAnsi="Times New Roman"/>
                <w:b/>
                <w:sz w:val="24"/>
                <w:szCs w:val="24"/>
              </w:rPr>
              <w:t>Metode de predare</w:t>
            </w:r>
          </w:p>
        </w:tc>
        <w:tc>
          <w:tcPr>
            <w:tcW w:w="882" w:type="pct"/>
            <w:tcBorders>
              <w:top w:val="single" w:sz="4" w:space="0" w:color="auto"/>
              <w:left w:val="single" w:sz="4" w:space="0" w:color="auto"/>
              <w:bottom w:val="single" w:sz="4" w:space="0" w:color="auto"/>
              <w:right w:val="single" w:sz="4" w:space="0" w:color="auto"/>
            </w:tcBorders>
            <w:shd w:val="pct15" w:color="auto" w:fill="FFFFFF"/>
            <w:hideMark/>
          </w:tcPr>
          <w:p w14:paraId="5B226E76" w14:textId="77777777" w:rsidR="0086790D" w:rsidRDefault="0086790D">
            <w:pPr>
              <w:spacing w:after="0" w:line="240" w:lineRule="auto"/>
              <w:rPr>
                <w:rFonts w:ascii="Times New Roman" w:eastAsia="Times New Roman" w:hAnsi="Times New Roman"/>
                <w:b/>
                <w:sz w:val="24"/>
                <w:szCs w:val="24"/>
              </w:rPr>
            </w:pPr>
            <w:r>
              <w:rPr>
                <w:rFonts w:ascii="Times New Roman" w:eastAsia="Times New Roman" w:hAnsi="Times New Roman"/>
                <w:b/>
                <w:sz w:val="24"/>
                <w:szCs w:val="24"/>
              </w:rPr>
              <w:t>Observaţii</w:t>
            </w:r>
          </w:p>
        </w:tc>
      </w:tr>
      <w:tr w:rsidR="0086790D" w14:paraId="70F4E7A6" w14:textId="77777777" w:rsidTr="00952297">
        <w:tc>
          <w:tcPr>
            <w:tcW w:w="2552" w:type="pct"/>
            <w:tcBorders>
              <w:top w:val="single" w:sz="4" w:space="0" w:color="auto"/>
              <w:left w:val="single" w:sz="4" w:space="0" w:color="auto"/>
              <w:bottom w:val="single" w:sz="4" w:space="0" w:color="auto"/>
              <w:right w:val="single" w:sz="4" w:space="0" w:color="auto"/>
            </w:tcBorders>
            <w:shd w:val="pct15" w:color="auto" w:fill="FFFFFF"/>
          </w:tcPr>
          <w:p w14:paraId="7FA2D3E1" w14:textId="0BF40A38" w:rsidR="00B14AD3" w:rsidRPr="00B14AD3" w:rsidRDefault="00B14AD3" w:rsidP="00B14AD3">
            <w:pPr>
              <w:pStyle w:val="ListParagraph"/>
              <w:numPr>
                <w:ilvl w:val="0"/>
                <w:numId w:val="17"/>
              </w:numPr>
              <w:spacing w:after="0" w:line="240" w:lineRule="auto"/>
              <w:jc w:val="both"/>
              <w:rPr>
                <w:rFonts w:ascii="Calibri" w:hAnsi="Calibri" w:cs="Calibri"/>
              </w:rPr>
            </w:pPr>
            <w:r w:rsidRPr="00B14AD3">
              <w:rPr>
                <w:rFonts w:ascii="Calibri" w:hAnsi="Calibri" w:cs="Calibri"/>
                <w:lang w:val="ro-RO"/>
              </w:rPr>
              <w:t>Antropologia medicală – cadru general (d</w:t>
            </w:r>
            <w:proofErr w:type="spellStart"/>
            <w:r w:rsidRPr="00B14AD3">
              <w:rPr>
                <w:rFonts w:ascii="Calibri" w:hAnsi="Calibri" w:cs="Calibri"/>
              </w:rPr>
              <w:t>efinirea</w:t>
            </w:r>
            <w:proofErr w:type="spellEnd"/>
            <w:r w:rsidRPr="00B14AD3">
              <w:rPr>
                <w:rFonts w:ascii="Calibri" w:hAnsi="Calibri" w:cs="Calibri"/>
              </w:rPr>
              <w:t xml:space="preserve"> </w:t>
            </w:r>
            <w:proofErr w:type="spellStart"/>
            <w:r w:rsidRPr="00B14AD3">
              <w:rPr>
                <w:rFonts w:ascii="Calibri" w:hAnsi="Calibri" w:cs="Calibri"/>
              </w:rPr>
              <w:t>domeniului</w:t>
            </w:r>
            <w:proofErr w:type="spellEnd"/>
            <w:r w:rsidRPr="00B14AD3">
              <w:rPr>
                <w:rFonts w:ascii="Calibri" w:hAnsi="Calibri" w:cs="Calibri"/>
              </w:rPr>
              <w:t xml:space="preserve"> </w:t>
            </w:r>
            <w:proofErr w:type="spellStart"/>
            <w:r w:rsidRPr="00B14AD3">
              <w:rPr>
                <w:rFonts w:ascii="Calibri" w:hAnsi="Calibri" w:cs="Calibri"/>
              </w:rPr>
              <w:t>antropologiei</w:t>
            </w:r>
            <w:proofErr w:type="spellEnd"/>
            <w:r w:rsidRPr="00B14AD3">
              <w:rPr>
                <w:rFonts w:ascii="Calibri" w:hAnsi="Calibri" w:cs="Calibri"/>
              </w:rPr>
              <w:t xml:space="preserve"> </w:t>
            </w:r>
            <w:proofErr w:type="spellStart"/>
            <w:r w:rsidRPr="00B14AD3">
              <w:rPr>
                <w:rFonts w:ascii="Calibri" w:hAnsi="Calibri" w:cs="Calibri"/>
              </w:rPr>
              <w:t>medicale</w:t>
            </w:r>
            <w:proofErr w:type="spellEnd"/>
            <w:r w:rsidRPr="00B14AD3">
              <w:rPr>
                <w:rFonts w:ascii="Calibri" w:hAnsi="Calibri" w:cs="Calibri"/>
                <w:lang w:val="ro-RO"/>
              </w:rPr>
              <w:t>, obiect de studiu, metodologie).</w:t>
            </w:r>
          </w:p>
          <w:p w14:paraId="3DCEBC81" w14:textId="720D3478" w:rsidR="0086790D" w:rsidRPr="00B14AD3" w:rsidRDefault="0086790D" w:rsidP="00B14AD3">
            <w:pPr>
              <w:pStyle w:val="NoSpacing"/>
              <w:rPr>
                <w:rFonts w:cs="Calibri"/>
                <w:lang w:val="en-US" w:eastAsia="ro-RO"/>
              </w:rPr>
            </w:pPr>
          </w:p>
        </w:tc>
        <w:tc>
          <w:tcPr>
            <w:tcW w:w="1566" w:type="pct"/>
            <w:tcBorders>
              <w:top w:val="single" w:sz="4" w:space="0" w:color="auto"/>
              <w:left w:val="single" w:sz="4" w:space="0" w:color="auto"/>
              <w:bottom w:val="single" w:sz="4" w:space="0" w:color="auto"/>
              <w:right w:val="single" w:sz="4" w:space="0" w:color="auto"/>
            </w:tcBorders>
            <w:hideMark/>
          </w:tcPr>
          <w:p w14:paraId="3F22717D" w14:textId="77777777" w:rsidR="0086790D" w:rsidRDefault="0086790D">
            <w:pPr>
              <w:autoSpaceDE w:val="0"/>
              <w:autoSpaceDN w:val="0"/>
              <w:adjustRightInd w:val="0"/>
              <w:spacing w:after="0" w:line="240" w:lineRule="auto"/>
              <w:jc w:val="center"/>
              <w:rPr>
                <w:rFonts w:ascii="Times New Roman" w:eastAsia="Times New Roman" w:hAnsi="Times New Roman"/>
                <w:i/>
                <w:color w:val="000000"/>
                <w:lang w:eastAsia="ro-RO"/>
              </w:rPr>
            </w:pPr>
            <w:r>
              <w:rPr>
                <w:rFonts w:ascii="Times New Roman" w:eastAsia="Times New Roman" w:hAnsi="Times New Roman"/>
                <w:i/>
                <w:color w:val="000000"/>
                <w:lang w:eastAsia="ro-RO"/>
              </w:rPr>
              <w:t>Prelegere, discuţii</w:t>
            </w:r>
          </w:p>
        </w:tc>
        <w:tc>
          <w:tcPr>
            <w:tcW w:w="882" w:type="pct"/>
            <w:tcBorders>
              <w:top w:val="single" w:sz="4" w:space="0" w:color="auto"/>
              <w:left w:val="single" w:sz="4" w:space="0" w:color="auto"/>
              <w:bottom w:val="single" w:sz="4" w:space="0" w:color="auto"/>
              <w:right w:val="single" w:sz="4" w:space="0" w:color="auto"/>
            </w:tcBorders>
            <w:hideMark/>
          </w:tcPr>
          <w:p w14:paraId="27688CF9" w14:textId="77777777" w:rsidR="0086790D" w:rsidRDefault="0086790D">
            <w:pPr>
              <w:numPr>
                <w:ilvl w:val="0"/>
                <w:numId w:val="3"/>
              </w:numPr>
              <w:spacing w:after="0" w:line="240" w:lineRule="auto"/>
              <w:contextualSpacing/>
              <w:rPr>
                <w:rFonts w:ascii="Times New Roman" w:eastAsia="Times New Roman" w:hAnsi="Times New Roman"/>
                <w:b/>
                <w:sz w:val="24"/>
                <w:szCs w:val="24"/>
              </w:rPr>
            </w:pPr>
            <w:r>
              <w:rPr>
                <w:rFonts w:ascii="Times New Roman" w:eastAsia="Times New Roman" w:hAnsi="Times New Roman"/>
                <w:b/>
                <w:sz w:val="24"/>
                <w:szCs w:val="24"/>
              </w:rPr>
              <w:t>ore</w:t>
            </w:r>
          </w:p>
        </w:tc>
      </w:tr>
      <w:tr w:rsidR="0086790D" w14:paraId="4B61D052" w14:textId="77777777" w:rsidTr="00952297">
        <w:tc>
          <w:tcPr>
            <w:tcW w:w="2552" w:type="pct"/>
            <w:tcBorders>
              <w:top w:val="single" w:sz="4" w:space="0" w:color="auto"/>
              <w:left w:val="single" w:sz="4" w:space="0" w:color="auto"/>
              <w:bottom w:val="single" w:sz="4" w:space="0" w:color="auto"/>
              <w:right w:val="single" w:sz="4" w:space="0" w:color="auto"/>
            </w:tcBorders>
            <w:shd w:val="pct15" w:color="auto" w:fill="FFFFFF"/>
          </w:tcPr>
          <w:p w14:paraId="6189B475" w14:textId="4F2FB530" w:rsidR="0086790D" w:rsidRPr="00B14AD3" w:rsidRDefault="00B14AD3" w:rsidP="00B14AD3">
            <w:pPr>
              <w:numPr>
                <w:ilvl w:val="0"/>
                <w:numId w:val="17"/>
              </w:numPr>
              <w:spacing w:line="240" w:lineRule="auto"/>
              <w:jc w:val="both"/>
              <w:rPr>
                <w:rFonts w:eastAsiaTheme="minorHAnsi" w:cs="Calibri"/>
              </w:rPr>
            </w:pPr>
            <w:proofErr w:type="spellStart"/>
            <w:r w:rsidRPr="00B14AD3">
              <w:rPr>
                <w:rFonts w:cs="Calibri"/>
                <w:lang w:val="fr-FR"/>
              </w:rPr>
              <w:t>Contribu</w:t>
            </w:r>
            <w:proofErr w:type="spellEnd"/>
            <w:r w:rsidRPr="00B14AD3">
              <w:rPr>
                <w:rFonts w:cs="Calibri"/>
              </w:rPr>
              <w:t>ț</w:t>
            </w:r>
            <w:r w:rsidRPr="00B14AD3">
              <w:rPr>
                <w:rFonts w:cs="Calibri"/>
                <w:lang w:val="fr-FR"/>
              </w:rPr>
              <w:t>ii</w:t>
            </w:r>
            <w:r w:rsidRPr="00B14AD3">
              <w:rPr>
                <w:rFonts w:cs="Calibri"/>
              </w:rPr>
              <w:t xml:space="preserve"> a</w:t>
            </w:r>
            <w:r w:rsidRPr="00B14AD3">
              <w:rPr>
                <w:rFonts w:cs="Calibri"/>
                <w:lang w:val="fr-FR"/>
              </w:rPr>
              <w:t xml:space="preserve">le </w:t>
            </w:r>
            <w:proofErr w:type="spellStart"/>
            <w:r w:rsidRPr="00B14AD3">
              <w:rPr>
                <w:rFonts w:cs="Calibri"/>
                <w:lang w:val="fr-FR"/>
              </w:rPr>
              <w:t>antropologiei</w:t>
            </w:r>
            <w:proofErr w:type="spellEnd"/>
            <w:r w:rsidRPr="00B14AD3">
              <w:rPr>
                <w:rFonts w:cs="Calibri"/>
                <w:lang w:val="fr-FR"/>
              </w:rPr>
              <w:t xml:space="preserve"> </w:t>
            </w:r>
            <w:proofErr w:type="spellStart"/>
            <w:r w:rsidRPr="00B14AD3">
              <w:rPr>
                <w:rFonts w:cs="Calibri"/>
                <w:lang w:val="fr-FR"/>
              </w:rPr>
              <w:t>medicale</w:t>
            </w:r>
            <w:proofErr w:type="spellEnd"/>
            <w:r w:rsidRPr="00B14AD3">
              <w:rPr>
                <w:rFonts w:cs="Calibri"/>
              </w:rPr>
              <w:t>.</w:t>
            </w:r>
            <w:r w:rsidRPr="00B14AD3">
              <w:rPr>
                <w:rFonts w:cs="Calibri"/>
                <w:lang w:val="fr-FR"/>
              </w:rPr>
              <w:t xml:space="preserve"> </w:t>
            </w:r>
            <w:r w:rsidRPr="00B14AD3">
              <w:rPr>
                <w:rFonts w:cs="Calibri"/>
              </w:rPr>
              <w:t>Interferențe între antropologie si medicină.</w:t>
            </w:r>
          </w:p>
        </w:tc>
        <w:tc>
          <w:tcPr>
            <w:tcW w:w="1566" w:type="pct"/>
            <w:tcBorders>
              <w:top w:val="single" w:sz="4" w:space="0" w:color="auto"/>
              <w:left w:val="single" w:sz="4" w:space="0" w:color="auto"/>
              <w:bottom w:val="single" w:sz="4" w:space="0" w:color="auto"/>
              <w:right w:val="single" w:sz="4" w:space="0" w:color="auto"/>
            </w:tcBorders>
            <w:hideMark/>
          </w:tcPr>
          <w:p w14:paraId="7ADCE19D" w14:textId="77777777" w:rsidR="0086790D" w:rsidRDefault="0086790D">
            <w:pPr>
              <w:autoSpaceDE w:val="0"/>
              <w:autoSpaceDN w:val="0"/>
              <w:adjustRightInd w:val="0"/>
              <w:spacing w:after="0" w:line="240" w:lineRule="auto"/>
              <w:jc w:val="center"/>
              <w:rPr>
                <w:rFonts w:ascii="Times New Roman" w:eastAsia="Times New Roman" w:hAnsi="Times New Roman"/>
                <w:i/>
                <w:color w:val="000000"/>
                <w:lang w:eastAsia="ro-RO"/>
              </w:rPr>
            </w:pPr>
            <w:r>
              <w:rPr>
                <w:rFonts w:ascii="Times New Roman" w:eastAsia="Times New Roman" w:hAnsi="Times New Roman"/>
                <w:i/>
                <w:color w:val="000000"/>
                <w:lang w:eastAsia="ro-RO"/>
              </w:rPr>
              <w:t>Prelegere, discuţii</w:t>
            </w:r>
          </w:p>
        </w:tc>
        <w:tc>
          <w:tcPr>
            <w:tcW w:w="882" w:type="pct"/>
            <w:tcBorders>
              <w:top w:val="single" w:sz="4" w:space="0" w:color="auto"/>
              <w:left w:val="single" w:sz="4" w:space="0" w:color="auto"/>
              <w:bottom w:val="single" w:sz="4" w:space="0" w:color="auto"/>
              <w:right w:val="single" w:sz="4" w:space="0" w:color="auto"/>
            </w:tcBorders>
            <w:hideMark/>
          </w:tcPr>
          <w:p w14:paraId="06C84092" w14:textId="77777777" w:rsidR="0086790D" w:rsidRPr="001529EB" w:rsidRDefault="0086790D" w:rsidP="001529EB">
            <w:pPr>
              <w:pStyle w:val="ListParagraph"/>
              <w:numPr>
                <w:ilvl w:val="0"/>
                <w:numId w:val="15"/>
              </w:numPr>
              <w:spacing w:after="0" w:line="240" w:lineRule="auto"/>
              <w:rPr>
                <w:rFonts w:ascii="Times New Roman" w:eastAsia="Times New Roman" w:hAnsi="Times New Roman" w:cs="Times New Roman"/>
                <w:b/>
                <w:sz w:val="24"/>
                <w:szCs w:val="24"/>
                <w:lang w:val="ro-RO"/>
              </w:rPr>
            </w:pPr>
            <w:r w:rsidRPr="001529EB">
              <w:rPr>
                <w:rFonts w:ascii="Times New Roman" w:eastAsia="Times New Roman" w:hAnsi="Times New Roman"/>
                <w:b/>
                <w:sz w:val="24"/>
                <w:szCs w:val="24"/>
              </w:rPr>
              <w:t>ore</w:t>
            </w:r>
          </w:p>
        </w:tc>
      </w:tr>
      <w:tr w:rsidR="00E06D09" w14:paraId="6F86FCEB" w14:textId="77777777" w:rsidTr="00952297">
        <w:tc>
          <w:tcPr>
            <w:tcW w:w="2552" w:type="pct"/>
            <w:tcBorders>
              <w:top w:val="single" w:sz="4" w:space="0" w:color="auto"/>
              <w:left w:val="single" w:sz="4" w:space="0" w:color="auto"/>
              <w:bottom w:val="single" w:sz="4" w:space="0" w:color="auto"/>
              <w:right w:val="single" w:sz="4" w:space="0" w:color="auto"/>
            </w:tcBorders>
            <w:shd w:val="pct15" w:color="auto" w:fill="FFFFFF"/>
          </w:tcPr>
          <w:p w14:paraId="5D37F6D3" w14:textId="7446D2CB" w:rsidR="00E06D09" w:rsidRPr="00B14AD3" w:rsidRDefault="00B14AD3" w:rsidP="00B14AD3">
            <w:pPr>
              <w:numPr>
                <w:ilvl w:val="0"/>
                <w:numId w:val="17"/>
              </w:numPr>
              <w:spacing w:line="240" w:lineRule="auto"/>
              <w:jc w:val="both"/>
              <w:rPr>
                <w:rFonts w:cs="Calibri"/>
              </w:rPr>
            </w:pPr>
            <w:r w:rsidRPr="00B14AD3">
              <w:rPr>
                <w:rFonts w:cs="Calibri"/>
              </w:rPr>
              <w:t>Relația OM – MEDIU - CULTURĂ.</w:t>
            </w:r>
          </w:p>
        </w:tc>
        <w:tc>
          <w:tcPr>
            <w:tcW w:w="1566" w:type="pct"/>
            <w:tcBorders>
              <w:top w:val="single" w:sz="4" w:space="0" w:color="auto"/>
              <w:left w:val="single" w:sz="4" w:space="0" w:color="auto"/>
              <w:bottom w:val="single" w:sz="4" w:space="0" w:color="auto"/>
              <w:right w:val="single" w:sz="4" w:space="0" w:color="auto"/>
            </w:tcBorders>
            <w:hideMark/>
          </w:tcPr>
          <w:p w14:paraId="4704E4CD" w14:textId="77777777" w:rsidR="00E06D09" w:rsidRDefault="00E06D09" w:rsidP="00E06D09">
            <w:pPr>
              <w:autoSpaceDE w:val="0"/>
              <w:autoSpaceDN w:val="0"/>
              <w:adjustRightInd w:val="0"/>
              <w:spacing w:after="0" w:line="240" w:lineRule="auto"/>
              <w:jc w:val="center"/>
              <w:rPr>
                <w:rFonts w:ascii="Times New Roman" w:eastAsia="Times New Roman" w:hAnsi="Times New Roman"/>
                <w:i/>
                <w:color w:val="000000"/>
                <w:lang w:eastAsia="ro-RO"/>
              </w:rPr>
            </w:pPr>
            <w:r>
              <w:rPr>
                <w:rFonts w:ascii="Times New Roman" w:eastAsia="Times New Roman" w:hAnsi="Times New Roman"/>
                <w:i/>
                <w:color w:val="000000"/>
                <w:lang w:eastAsia="ro-RO"/>
              </w:rPr>
              <w:t>Prelegere, discuţii</w:t>
            </w:r>
          </w:p>
        </w:tc>
        <w:tc>
          <w:tcPr>
            <w:tcW w:w="882" w:type="pct"/>
            <w:tcBorders>
              <w:top w:val="single" w:sz="4" w:space="0" w:color="auto"/>
              <w:left w:val="single" w:sz="4" w:space="0" w:color="auto"/>
              <w:bottom w:val="single" w:sz="4" w:space="0" w:color="auto"/>
              <w:right w:val="single" w:sz="4" w:space="0" w:color="auto"/>
            </w:tcBorders>
            <w:hideMark/>
          </w:tcPr>
          <w:p w14:paraId="21CA78BF" w14:textId="28327BE2" w:rsidR="00E06D09" w:rsidRPr="00B14AD3" w:rsidRDefault="00E06D09" w:rsidP="00B14AD3">
            <w:pPr>
              <w:pStyle w:val="ListParagraph"/>
              <w:numPr>
                <w:ilvl w:val="0"/>
                <w:numId w:val="19"/>
              </w:numPr>
              <w:spacing w:after="0" w:line="240" w:lineRule="auto"/>
              <w:rPr>
                <w:rFonts w:ascii="Times New Roman" w:eastAsia="Times New Roman" w:hAnsi="Times New Roman"/>
                <w:b/>
                <w:sz w:val="24"/>
                <w:szCs w:val="24"/>
              </w:rPr>
            </w:pPr>
            <w:r w:rsidRPr="00B14AD3">
              <w:rPr>
                <w:rFonts w:ascii="Times New Roman" w:eastAsia="Times New Roman" w:hAnsi="Times New Roman"/>
                <w:b/>
                <w:sz w:val="24"/>
                <w:szCs w:val="24"/>
              </w:rPr>
              <w:t>ore</w:t>
            </w:r>
          </w:p>
        </w:tc>
      </w:tr>
      <w:tr w:rsidR="00E06D09" w14:paraId="34D1244B" w14:textId="77777777" w:rsidTr="00952297">
        <w:tc>
          <w:tcPr>
            <w:tcW w:w="2552" w:type="pct"/>
            <w:tcBorders>
              <w:top w:val="single" w:sz="4" w:space="0" w:color="auto"/>
              <w:left w:val="single" w:sz="4" w:space="0" w:color="auto"/>
              <w:bottom w:val="single" w:sz="4" w:space="0" w:color="auto"/>
              <w:right w:val="single" w:sz="4" w:space="0" w:color="auto"/>
            </w:tcBorders>
            <w:shd w:val="pct15" w:color="auto" w:fill="FFFFFF"/>
          </w:tcPr>
          <w:p w14:paraId="764DDAA7" w14:textId="5C11A636" w:rsidR="00E06D09" w:rsidRPr="00B14AD3" w:rsidRDefault="00B14AD3" w:rsidP="00B14AD3">
            <w:pPr>
              <w:pStyle w:val="ListParagraph"/>
              <w:numPr>
                <w:ilvl w:val="0"/>
                <w:numId w:val="17"/>
              </w:numPr>
              <w:spacing w:line="240" w:lineRule="auto"/>
              <w:jc w:val="both"/>
              <w:rPr>
                <w:rFonts w:ascii="Calibri" w:hAnsi="Calibri" w:cs="Calibri"/>
              </w:rPr>
            </w:pPr>
            <w:proofErr w:type="spellStart"/>
            <w:r w:rsidRPr="00B14AD3">
              <w:rPr>
                <w:rFonts w:ascii="Calibri" w:hAnsi="Calibri" w:cs="Calibri"/>
              </w:rPr>
              <w:t>Creștere</w:t>
            </w:r>
            <w:proofErr w:type="spellEnd"/>
            <w:r w:rsidRPr="00B14AD3">
              <w:rPr>
                <w:rFonts w:ascii="Calibri" w:hAnsi="Calibri" w:cs="Calibri"/>
              </w:rPr>
              <w:t xml:space="preserve"> </w:t>
            </w:r>
            <w:proofErr w:type="spellStart"/>
            <w:r w:rsidRPr="00B14AD3">
              <w:rPr>
                <w:rFonts w:ascii="Calibri" w:hAnsi="Calibri" w:cs="Calibri"/>
              </w:rPr>
              <w:t>și</w:t>
            </w:r>
            <w:proofErr w:type="spellEnd"/>
            <w:r w:rsidRPr="00B14AD3">
              <w:rPr>
                <w:rFonts w:ascii="Calibri" w:hAnsi="Calibri" w:cs="Calibri"/>
              </w:rPr>
              <w:t xml:space="preserve"> </w:t>
            </w:r>
            <w:proofErr w:type="spellStart"/>
            <w:r w:rsidRPr="00B14AD3">
              <w:rPr>
                <w:rFonts w:ascii="Calibri" w:hAnsi="Calibri" w:cs="Calibri"/>
              </w:rPr>
              <w:t>dezvoltare</w:t>
            </w:r>
            <w:proofErr w:type="spellEnd"/>
            <w:r w:rsidRPr="00B14AD3">
              <w:rPr>
                <w:rFonts w:ascii="Calibri" w:hAnsi="Calibri" w:cs="Calibri"/>
              </w:rPr>
              <w:t xml:space="preserve">. </w:t>
            </w:r>
            <w:proofErr w:type="spellStart"/>
            <w:r w:rsidRPr="00B14AD3">
              <w:rPr>
                <w:rFonts w:ascii="Calibri" w:hAnsi="Calibri" w:cs="Calibri"/>
                <w:lang w:val="en-GB"/>
              </w:rPr>
              <w:t>Antropometria</w:t>
            </w:r>
            <w:proofErr w:type="spellEnd"/>
            <w:r w:rsidRPr="00B14AD3">
              <w:rPr>
                <w:rFonts w:ascii="Calibri" w:hAnsi="Calibri" w:cs="Calibri"/>
                <w:lang w:val="en-GB"/>
              </w:rPr>
              <w:t xml:space="preserve"> </w:t>
            </w:r>
            <w:r w:rsidRPr="00B14AD3">
              <w:rPr>
                <w:rFonts w:ascii="Calibri" w:hAnsi="Calibri" w:cs="Calibri"/>
              </w:rPr>
              <w:t>ș</w:t>
            </w:r>
            <w:proofErr w:type="spellStart"/>
            <w:r w:rsidRPr="00B14AD3">
              <w:rPr>
                <w:rFonts w:ascii="Calibri" w:hAnsi="Calibri" w:cs="Calibri"/>
                <w:lang w:val="en-GB"/>
              </w:rPr>
              <w:t>i</w:t>
            </w:r>
            <w:proofErr w:type="spellEnd"/>
            <w:r w:rsidRPr="00B14AD3">
              <w:rPr>
                <w:rFonts w:ascii="Calibri" w:hAnsi="Calibri" w:cs="Calibri"/>
                <w:lang w:val="en-GB"/>
              </w:rPr>
              <w:t xml:space="preserve"> </w:t>
            </w:r>
            <w:proofErr w:type="spellStart"/>
            <w:r w:rsidRPr="00B14AD3">
              <w:rPr>
                <w:rFonts w:ascii="Calibri" w:hAnsi="Calibri" w:cs="Calibri"/>
                <w:lang w:val="en-GB"/>
              </w:rPr>
              <w:t>rolul</w:t>
            </w:r>
            <w:proofErr w:type="spellEnd"/>
            <w:r w:rsidRPr="00B14AD3">
              <w:rPr>
                <w:rFonts w:ascii="Calibri" w:hAnsi="Calibri" w:cs="Calibri"/>
                <w:lang w:val="en-GB"/>
              </w:rPr>
              <w:t xml:space="preserve"> </w:t>
            </w:r>
            <w:proofErr w:type="spellStart"/>
            <w:r w:rsidRPr="00B14AD3">
              <w:rPr>
                <w:rFonts w:ascii="Calibri" w:hAnsi="Calibri" w:cs="Calibri"/>
                <w:lang w:val="en-GB"/>
              </w:rPr>
              <w:t>ei</w:t>
            </w:r>
            <w:proofErr w:type="spellEnd"/>
            <w:r w:rsidRPr="00B14AD3">
              <w:rPr>
                <w:rFonts w:ascii="Calibri" w:hAnsi="Calibri" w:cs="Calibri"/>
              </w:rPr>
              <w:t xml:space="preserve"> </w:t>
            </w:r>
            <w:proofErr w:type="spellStart"/>
            <w:r w:rsidRPr="00B14AD3">
              <w:rPr>
                <w:rFonts w:ascii="Calibri" w:hAnsi="Calibri" w:cs="Calibri"/>
              </w:rPr>
              <w:t>în</w:t>
            </w:r>
            <w:proofErr w:type="spellEnd"/>
            <w:r w:rsidRPr="00B14AD3">
              <w:rPr>
                <w:rFonts w:ascii="Calibri" w:hAnsi="Calibri" w:cs="Calibri"/>
              </w:rPr>
              <w:t xml:space="preserve"> </w:t>
            </w:r>
            <w:proofErr w:type="spellStart"/>
            <w:r w:rsidRPr="00B14AD3">
              <w:rPr>
                <w:rFonts w:ascii="Calibri" w:hAnsi="Calibri" w:cs="Calibri"/>
              </w:rPr>
              <w:t>antropologia</w:t>
            </w:r>
            <w:proofErr w:type="spellEnd"/>
            <w:r w:rsidRPr="00B14AD3">
              <w:rPr>
                <w:rFonts w:ascii="Calibri" w:hAnsi="Calibri" w:cs="Calibri"/>
              </w:rPr>
              <w:t xml:space="preserve"> </w:t>
            </w:r>
            <w:proofErr w:type="spellStart"/>
            <w:r w:rsidRPr="00B14AD3">
              <w:rPr>
                <w:rFonts w:ascii="Calibri" w:hAnsi="Calibri" w:cs="Calibri"/>
              </w:rPr>
              <w:t>medicală</w:t>
            </w:r>
            <w:proofErr w:type="spellEnd"/>
            <w:r w:rsidRPr="00B14AD3">
              <w:rPr>
                <w:rFonts w:ascii="Calibri" w:hAnsi="Calibri" w:cs="Calibri"/>
              </w:rPr>
              <w:t xml:space="preserve">. </w:t>
            </w:r>
          </w:p>
        </w:tc>
        <w:tc>
          <w:tcPr>
            <w:tcW w:w="1566" w:type="pct"/>
            <w:tcBorders>
              <w:top w:val="single" w:sz="4" w:space="0" w:color="auto"/>
              <w:left w:val="single" w:sz="4" w:space="0" w:color="auto"/>
              <w:bottom w:val="single" w:sz="4" w:space="0" w:color="auto"/>
              <w:right w:val="single" w:sz="4" w:space="0" w:color="auto"/>
            </w:tcBorders>
            <w:hideMark/>
          </w:tcPr>
          <w:p w14:paraId="23CA21F2" w14:textId="77777777" w:rsidR="00E06D09" w:rsidRDefault="00E06D09" w:rsidP="00E06D09">
            <w:pPr>
              <w:autoSpaceDE w:val="0"/>
              <w:autoSpaceDN w:val="0"/>
              <w:adjustRightInd w:val="0"/>
              <w:spacing w:after="0" w:line="240" w:lineRule="auto"/>
              <w:jc w:val="center"/>
              <w:rPr>
                <w:rFonts w:ascii="Times New Roman" w:eastAsia="Times New Roman" w:hAnsi="Times New Roman"/>
                <w:i/>
                <w:color w:val="000000"/>
                <w:lang w:eastAsia="ro-RO"/>
              </w:rPr>
            </w:pPr>
            <w:r>
              <w:rPr>
                <w:rFonts w:ascii="Times New Roman" w:eastAsia="Times New Roman" w:hAnsi="Times New Roman"/>
                <w:i/>
                <w:color w:val="000000"/>
                <w:lang w:eastAsia="ro-RO"/>
              </w:rPr>
              <w:t>Prelegere, discuţii</w:t>
            </w:r>
          </w:p>
        </w:tc>
        <w:tc>
          <w:tcPr>
            <w:tcW w:w="882" w:type="pct"/>
            <w:tcBorders>
              <w:top w:val="single" w:sz="4" w:space="0" w:color="auto"/>
              <w:left w:val="single" w:sz="4" w:space="0" w:color="auto"/>
              <w:bottom w:val="single" w:sz="4" w:space="0" w:color="auto"/>
              <w:right w:val="single" w:sz="4" w:space="0" w:color="auto"/>
            </w:tcBorders>
            <w:hideMark/>
          </w:tcPr>
          <w:p w14:paraId="1C84FC56" w14:textId="77777777" w:rsidR="00E06D09" w:rsidRDefault="00E06D09" w:rsidP="00E06D09">
            <w:pPr>
              <w:numPr>
                <w:ilvl w:val="0"/>
                <w:numId w:val="5"/>
              </w:numPr>
              <w:spacing w:after="0" w:line="240" w:lineRule="auto"/>
              <w:contextualSpacing/>
              <w:rPr>
                <w:rFonts w:ascii="Times New Roman" w:eastAsia="Times New Roman" w:hAnsi="Times New Roman"/>
                <w:b/>
                <w:sz w:val="24"/>
                <w:szCs w:val="24"/>
              </w:rPr>
            </w:pPr>
            <w:r>
              <w:rPr>
                <w:rFonts w:ascii="Times New Roman" w:eastAsia="Times New Roman" w:hAnsi="Times New Roman"/>
                <w:b/>
                <w:sz w:val="24"/>
                <w:szCs w:val="24"/>
              </w:rPr>
              <w:t>ore</w:t>
            </w:r>
          </w:p>
        </w:tc>
      </w:tr>
      <w:tr w:rsidR="00E06D09" w14:paraId="3517FDE3" w14:textId="77777777" w:rsidTr="00952297">
        <w:tc>
          <w:tcPr>
            <w:tcW w:w="2552" w:type="pct"/>
            <w:tcBorders>
              <w:top w:val="single" w:sz="4" w:space="0" w:color="auto"/>
              <w:left w:val="single" w:sz="4" w:space="0" w:color="auto"/>
              <w:bottom w:val="single" w:sz="4" w:space="0" w:color="auto"/>
              <w:right w:val="single" w:sz="4" w:space="0" w:color="auto"/>
            </w:tcBorders>
            <w:shd w:val="pct15" w:color="auto" w:fill="FFFFFF"/>
          </w:tcPr>
          <w:p w14:paraId="623B59AA" w14:textId="2C22582F" w:rsidR="00E06D09" w:rsidRPr="00B14AD3" w:rsidRDefault="00B14AD3" w:rsidP="00B14AD3">
            <w:pPr>
              <w:pStyle w:val="ListParagraph"/>
              <w:numPr>
                <w:ilvl w:val="0"/>
                <w:numId w:val="17"/>
              </w:numPr>
              <w:spacing w:line="240" w:lineRule="auto"/>
              <w:jc w:val="both"/>
              <w:rPr>
                <w:rFonts w:ascii="Calibri" w:hAnsi="Calibri" w:cs="Calibri"/>
              </w:rPr>
            </w:pPr>
            <w:proofErr w:type="spellStart"/>
            <w:r w:rsidRPr="00B14AD3">
              <w:rPr>
                <w:rFonts w:ascii="Calibri" w:hAnsi="Calibri" w:cs="Calibri"/>
              </w:rPr>
              <w:t>Antropologia</w:t>
            </w:r>
            <w:proofErr w:type="spellEnd"/>
            <w:r w:rsidRPr="00B14AD3">
              <w:rPr>
                <w:rFonts w:ascii="Calibri" w:hAnsi="Calibri" w:cs="Calibri"/>
              </w:rPr>
              <w:t xml:space="preserve"> </w:t>
            </w:r>
            <w:proofErr w:type="spellStart"/>
            <w:r w:rsidRPr="00B14AD3">
              <w:rPr>
                <w:rFonts w:ascii="Calibri" w:hAnsi="Calibri" w:cs="Calibri"/>
              </w:rPr>
              <w:t>medicală</w:t>
            </w:r>
            <w:proofErr w:type="spellEnd"/>
            <w:r w:rsidRPr="00B14AD3">
              <w:rPr>
                <w:rFonts w:ascii="Calibri" w:hAnsi="Calibri" w:cs="Calibri"/>
              </w:rPr>
              <w:t xml:space="preserve"> </w:t>
            </w:r>
            <w:proofErr w:type="spellStart"/>
            <w:r w:rsidRPr="00B14AD3">
              <w:rPr>
                <w:rFonts w:ascii="Calibri" w:hAnsi="Calibri" w:cs="Calibri"/>
              </w:rPr>
              <w:t>și</w:t>
            </w:r>
            <w:proofErr w:type="spellEnd"/>
            <w:r w:rsidRPr="00B14AD3">
              <w:rPr>
                <w:rFonts w:ascii="Calibri" w:hAnsi="Calibri" w:cs="Calibri"/>
              </w:rPr>
              <w:t xml:space="preserve"> </w:t>
            </w:r>
            <w:proofErr w:type="spellStart"/>
            <w:r w:rsidRPr="00B14AD3">
              <w:rPr>
                <w:rFonts w:ascii="Calibri" w:hAnsi="Calibri" w:cs="Calibri"/>
              </w:rPr>
              <w:t>etnomedicina</w:t>
            </w:r>
            <w:proofErr w:type="spellEnd"/>
            <w:r w:rsidRPr="00B14AD3">
              <w:rPr>
                <w:rFonts w:ascii="Calibri" w:hAnsi="Calibri" w:cs="Calibri"/>
              </w:rPr>
              <w:t xml:space="preserve">. Conceptul de medicină populară. </w:t>
            </w:r>
          </w:p>
        </w:tc>
        <w:tc>
          <w:tcPr>
            <w:tcW w:w="1566" w:type="pct"/>
            <w:tcBorders>
              <w:top w:val="single" w:sz="4" w:space="0" w:color="auto"/>
              <w:left w:val="single" w:sz="4" w:space="0" w:color="auto"/>
              <w:bottom w:val="single" w:sz="4" w:space="0" w:color="auto"/>
              <w:right w:val="single" w:sz="4" w:space="0" w:color="auto"/>
            </w:tcBorders>
            <w:hideMark/>
          </w:tcPr>
          <w:p w14:paraId="19EBB663" w14:textId="77777777" w:rsidR="00E06D09" w:rsidRDefault="00E06D09" w:rsidP="00E06D09">
            <w:pPr>
              <w:autoSpaceDE w:val="0"/>
              <w:autoSpaceDN w:val="0"/>
              <w:adjustRightInd w:val="0"/>
              <w:spacing w:after="0" w:line="240" w:lineRule="auto"/>
              <w:jc w:val="center"/>
              <w:rPr>
                <w:rFonts w:ascii="Times New Roman" w:eastAsia="Times New Roman" w:hAnsi="Times New Roman"/>
                <w:i/>
                <w:color w:val="000000"/>
                <w:lang w:eastAsia="ro-RO"/>
              </w:rPr>
            </w:pPr>
            <w:r>
              <w:rPr>
                <w:rFonts w:ascii="Times New Roman" w:eastAsia="Times New Roman" w:hAnsi="Times New Roman"/>
                <w:i/>
                <w:color w:val="000000"/>
                <w:lang w:eastAsia="ro-RO"/>
              </w:rPr>
              <w:t>Prelegere, discuţii</w:t>
            </w:r>
          </w:p>
        </w:tc>
        <w:tc>
          <w:tcPr>
            <w:tcW w:w="882" w:type="pct"/>
            <w:tcBorders>
              <w:top w:val="single" w:sz="4" w:space="0" w:color="auto"/>
              <w:left w:val="single" w:sz="4" w:space="0" w:color="auto"/>
              <w:bottom w:val="single" w:sz="4" w:space="0" w:color="auto"/>
              <w:right w:val="single" w:sz="4" w:space="0" w:color="auto"/>
            </w:tcBorders>
            <w:hideMark/>
          </w:tcPr>
          <w:p w14:paraId="02C0AF76" w14:textId="77777777" w:rsidR="00E06D09" w:rsidRDefault="00E06D09" w:rsidP="00E06D09">
            <w:pPr>
              <w:numPr>
                <w:ilvl w:val="0"/>
                <w:numId w:val="6"/>
              </w:numPr>
              <w:spacing w:after="0" w:line="240" w:lineRule="auto"/>
              <w:contextualSpacing/>
              <w:rPr>
                <w:rFonts w:ascii="Times New Roman" w:eastAsia="Times New Roman" w:hAnsi="Times New Roman"/>
                <w:b/>
                <w:sz w:val="24"/>
                <w:szCs w:val="24"/>
              </w:rPr>
            </w:pPr>
            <w:r>
              <w:rPr>
                <w:rFonts w:ascii="Times New Roman" w:eastAsia="Times New Roman" w:hAnsi="Times New Roman"/>
                <w:b/>
                <w:sz w:val="24"/>
                <w:szCs w:val="24"/>
              </w:rPr>
              <w:t>ore</w:t>
            </w:r>
          </w:p>
        </w:tc>
      </w:tr>
      <w:tr w:rsidR="00E06D09" w14:paraId="31F1F623" w14:textId="77777777" w:rsidTr="00952297">
        <w:tc>
          <w:tcPr>
            <w:tcW w:w="2552" w:type="pct"/>
            <w:tcBorders>
              <w:top w:val="single" w:sz="4" w:space="0" w:color="auto"/>
              <w:left w:val="single" w:sz="4" w:space="0" w:color="auto"/>
              <w:bottom w:val="single" w:sz="4" w:space="0" w:color="auto"/>
              <w:right w:val="single" w:sz="4" w:space="0" w:color="auto"/>
            </w:tcBorders>
            <w:shd w:val="pct15" w:color="auto" w:fill="FFFFFF"/>
          </w:tcPr>
          <w:p w14:paraId="6A47F5E1" w14:textId="31C3C7B4" w:rsidR="00E06D09" w:rsidRPr="00A3557D" w:rsidRDefault="00A3557D" w:rsidP="00A3557D">
            <w:pPr>
              <w:pStyle w:val="NoSpacing"/>
              <w:rPr>
                <w:rFonts w:eastAsiaTheme="minorHAnsi" w:cs="Calibri"/>
              </w:rPr>
            </w:pPr>
            <w:r>
              <w:rPr>
                <w:rFonts w:cs="Calibri"/>
              </w:rPr>
              <w:t xml:space="preserve">        </w:t>
            </w:r>
            <w:r w:rsidR="00E06D09" w:rsidRPr="00A3557D">
              <w:rPr>
                <w:rFonts w:cs="Calibri"/>
              </w:rPr>
              <w:t xml:space="preserve">6. </w:t>
            </w:r>
            <w:r w:rsidR="00B14AD3" w:rsidRPr="00A3557D">
              <w:rPr>
                <w:rFonts w:cs="Calibri"/>
              </w:rPr>
              <w:t xml:space="preserve">Antropologia medicală și ecologia </w:t>
            </w:r>
            <w:r>
              <w:rPr>
                <w:rFonts w:cs="Calibri"/>
              </w:rPr>
              <w:t xml:space="preserve"> </w:t>
            </w:r>
            <w:r w:rsidR="00B14AD3" w:rsidRPr="00A3557D">
              <w:rPr>
                <w:rFonts w:cs="Calibri"/>
              </w:rPr>
              <w:t>medicală. Adaptarea și tipuri de adaptare.</w:t>
            </w:r>
          </w:p>
        </w:tc>
        <w:tc>
          <w:tcPr>
            <w:tcW w:w="1566" w:type="pct"/>
            <w:tcBorders>
              <w:top w:val="single" w:sz="4" w:space="0" w:color="auto"/>
              <w:left w:val="single" w:sz="4" w:space="0" w:color="auto"/>
              <w:bottom w:val="single" w:sz="4" w:space="0" w:color="auto"/>
              <w:right w:val="single" w:sz="4" w:space="0" w:color="auto"/>
            </w:tcBorders>
            <w:hideMark/>
          </w:tcPr>
          <w:p w14:paraId="65B0A7C8" w14:textId="77777777" w:rsidR="00E06D09" w:rsidRDefault="00E06D09" w:rsidP="00E06D09">
            <w:pPr>
              <w:autoSpaceDE w:val="0"/>
              <w:autoSpaceDN w:val="0"/>
              <w:adjustRightInd w:val="0"/>
              <w:spacing w:after="0" w:line="240" w:lineRule="auto"/>
              <w:jc w:val="center"/>
              <w:rPr>
                <w:rFonts w:ascii="Times New Roman" w:eastAsia="Times New Roman" w:hAnsi="Times New Roman"/>
                <w:i/>
                <w:color w:val="000000"/>
                <w:lang w:eastAsia="ro-RO"/>
              </w:rPr>
            </w:pPr>
            <w:r>
              <w:rPr>
                <w:rFonts w:ascii="Times New Roman" w:eastAsia="Times New Roman" w:hAnsi="Times New Roman"/>
                <w:i/>
                <w:color w:val="000000"/>
                <w:lang w:eastAsia="ro-RO"/>
              </w:rPr>
              <w:t>Prelegere, discuţii</w:t>
            </w:r>
          </w:p>
        </w:tc>
        <w:tc>
          <w:tcPr>
            <w:tcW w:w="882" w:type="pct"/>
            <w:tcBorders>
              <w:top w:val="single" w:sz="4" w:space="0" w:color="auto"/>
              <w:left w:val="single" w:sz="4" w:space="0" w:color="auto"/>
              <w:bottom w:val="single" w:sz="4" w:space="0" w:color="auto"/>
              <w:right w:val="single" w:sz="4" w:space="0" w:color="auto"/>
            </w:tcBorders>
            <w:hideMark/>
          </w:tcPr>
          <w:p w14:paraId="452184D7" w14:textId="77777777" w:rsidR="00E06D09" w:rsidRDefault="00E06D09" w:rsidP="00E06D09">
            <w:pPr>
              <w:numPr>
                <w:ilvl w:val="0"/>
                <w:numId w:val="7"/>
              </w:numPr>
              <w:spacing w:after="0" w:line="240" w:lineRule="auto"/>
              <w:contextualSpacing/>
              <w:rPr>
                <w:rFonts w:ascii="Times New Roman" w:eastAsia="Times New Roman" w:hAnsi="Times New Roman"/>
                <w:b/>
                <w:sz w:val="24"/>
                <w:szCs w:val="24"/>
              </w:rPr>
            </w:pPr>
            <w:r>
              <w:rPr>
                <w:rFonts w:ascii="Times New Roman" w:eastAsia="Times New Roman" w:hAnsi="Times New Roman"/>
                <w:b/>
                <w:sz w:val="24"/>
                <w:szCs w:val="24"/>
              </w:rPr>
              <w:t>ore</w:t>
            </w:r>
          </w:p>
        </w:tc>
      </w:tr>
      <w:tr w:rsidR="00E06D09" w14:paraId="2FA48860" w14:textId="77777777" w:rsidTr="00952297">
        <w:tc>
          <w:tcPr>
            <w:tcW w:w="2552" w:type="pct"/>
            <w:tcBorders>
              <w:top w:val="single" w:sz="4" w:space="0" w:color="auto"/>
              <w:left w:val="single" w:sz="4" w:space="0" w:color="auto"/>
              <w:bottom w:val="single" w:sz="4" w:space="0" w:color="auto"/>
              <w:right w:val="single" w:sz="4" w:space="0" w:color="auto"/>
            </w:tcBorders>
            <w:shd w:val="pct15" w:color="auto" w:fill="FFFFFF"/>
          </w:tcPr>
          <w:p w14:paraId="6B1C4E8A" w14:textId="27E0BBA8" w:rsidR="00E06D09" w:rsidRPr="00A3557D" w:rsidRDefault="00E06D09" w:rsidP="00A3557D">
            <w:pPr>
              <w:spacing w:line="240" w:lineRule="auto"/>
              <w:ind w:left="720"/>
              <w:jc w:val="both"/>
              <w:rPr>
                <w:rFonts w:eastAsiaTheme="minorHAnsi" w:cs="Calibri"/>
              </w:rPr>
            </w:pPr>
            <w:r w:rsidRPr="00A3557D">
              <w:rPr>
                <w:rFonts w:cs="Calibri"/>
              </w:rPr>
              <w:t xml:space="preserve">7. </w:t>
            </w:r>
            <w:r w:rsidR="00B14AD3" w:rsidRPr="00A3557D">
              <w:rPr>
                <w:rFonts w:cs="Calibri"/>
              </w:rPr>
              <w:t>Relația medic-pacient din perspectiva antropologiei medicale (definirea termenilor, rolurile medicului și ale pacientului în relația medic-pacient, conflicte în relația medic-pacient - legate de avort, homosexualitate, HIV etc., factori care influențează relația medic – pacient, modele ale relației medic-pacient).</w:t>
            </w:r>
          </w:p>
        </w:tc>
        <w:tc>
          <w:tcPr>
            <w:tcW w:w="1566" w:type="pct"/>
            <w:tcBorders>
              <w:top w:val="single" w:sz="4" w:space="0" w:color="auto"/>
              <w:left w:val="single" w:sz="4" w:space="0" w:color="auto"/>
              <w:bottom w:val="single" w:sz="4" w:space="0" w:color="auto"/>
              <w:right w:val="single" w:sz="4" w:space="0" w:color="auto"/>
            </w:tcBorders>
            <w:hideMark/>
          </w:tcPr>
          <w:p w14:paraId="37FE0469" w14:textId="77777777" w:rsidR="00E06D09" w:rsidRDefault="00E06D09" w:rsidP="00E06D09">
            <w:pPr>
              <w:autoSpaceDE w:val="0"/>
              <w:autoSpaceDN w:val="0"/>
              <w:adjustRightInd w:val="0"/>
              <w:spacing w:after="0" w:line="240" w:lineRule="auto"/>
              <w:jc w:val="center"/>
              <w:rPr>
                <w:rFonts w:ascii="Times New Roman" w:eastAsia="Times New Roman" w:hAnsi="Times New Roman"/>
                <w:i/>
                <w:color w:val="000000"/>
                <w:lang w:eastAsia="ro-RO"/>
              </w:rPr>
            </w:pPr>
            <w:r>
              <w:rPr>
                <w:rFonts w:ascii="Times New Roman" w:eastAsia="Times New Roman" w:hAnsi="Times New Roman"/>
                <w:i/>
                <w:color w:val="000000"/>
                <w:lang w:eastAsia="ro-RO"/>
              </w:rPr>
              <w:t>Prelegere, discuţii</w:t>
            </w:r>
          </w:p>
        </w:tc>
        <w:tc>
          <w:tcPr>
            <w:tcW w:w="882" w:type="pct"/>
            <w:tcBorders>
              <w:top w:val="single" w:sz="4" w:space="0" w:color="auto"/>
              <w:left w:val="single" w:sz="4" w:space="0" w:color="auto"/>
              <w:bottom w:val="single" w:sz="4" w:space="0" w:color="auto"/>
              <w:right w:val="single" w:sz="4" w:space="0" w:color="auto"/>
            </w:tcBorders>
            <w:hideMark/>
          </w:tcPr>
          <w:p w14:paraId="26FC1453" w14:textId="77777777" w:rsidR="00E06D09" w:rsidRDefault="00E06D09" w:rsidP="00E06D09">
            <w:pPr>
              <w:numPr>
                <w:ilvl w:val="0"/>
                <w:numId w:val="8"/>
              </w:numPr>
              <w:spacing w:after="0" w:line="240" w:lineRule="auto"/>
              <w:contextualSpacing/>
              <w:rPr>
                <w:rFonts w:ascii="Times New Roman" w:eastAsia="Times New Roman" w:hAnsi="Times New Roman"/>
                <w:b/>
                <w:sz w:val="24"/>
                <w:szCs w:val="24"/>
              </w:rPr>
            </w:pPr>
            <w:r>
              <w:rPr>
                <w:rFonts w:ascii="Times New Roman" w:eastAsia="Times New Roman" w:hAnsi="Times New Roman"/>
                <w:b/>
                <w:sz w:val="24"/>
                <w:szCs w:val="24"/>
              </w:rPr>
              <w:t>ore</w:t>
            </w:r>
          </w:p>
        </w:tc>
      </w:tr>
      <w:tr w:rsidR="00E06D09" w14:paraId="386D0E55" w14:textId="77777777" w:rsidTr="00952297">
        <w:tc>
          <w:tcPr>
            <w:tcW w:w="2552" w:type="pct"/>
            <w:tcBorders>
              <w:top w:val="single" w:sz="4" w:space="0" w:color="auto"/>
              <w:left w:val="single" w:sz="4" w:space="0" w:color="auto"/>
              <w:bottom w:val="single" w:sz="4" w:space="0" w:color="auto"/>
              <w:right w:val="single" w:sz="4" w:space="0" w:color="auto"/>
            </w:tcBorders>
            <w:shd w:val="pct15" w:color="auto" w:fill="FFFFFF"/>
          </w:tcPr>
          <w:p w14:paraId="1BA8572C" w14:textId="0A3ED792" w:rsidR="00E06D09" w:rsidRPr="00A3557D" w:rsidRDefault="00E06D09" w:rsidP="00A3557D">
            <w:pPr>
              <w:spacing w:line="240" w:lineRule="auto"/>
              <w:ind w:left="720"/>
              <w:jc w:val="both"/>
              <w:rPr>
                <w:rFonts w:eastAsiaTheme="minorHAnsi" w:cs="Calibri"/>
              </w:rPr>
            </w:pPr>
            <w:r w:rsidRPr="00A3557D">
              <w:rPr>
                <w:rFonts w:cs="Calibri"/>
              </w:rPr>
              <w:t xml:space="preserve">8. </w:t>
            </w:r>
            <w:r w:rsidR="00B14AD3" w:rsidRPr="00A3557D">
              <w:rPr>
                <w:rFonts w:cs="Calibri"/>
              </w:rPr>
              <w:t>Dependența în antropologie (cadru general, definiții, m</w:t>
            </w:r>
            <w:proofErr w:type="spellStart"/>
            <w:r w:rsidR="00B14AD3" w:rsidRPr="00A3557D">
              <w:rPr>
                <w:rFonts w:cs="Calibri"/>
                <w:lang w:val="fr-FR"/>
              </w:rPr>
              <w:t>ecanisme</w:t>
            </w:r>
            <w:proofErr w:type="spellEnd"/>
            <w:r w:rsidR="00B14AD3" w:rsidRPr="00A3557D">
              <w:rPr>
                <w:rFonts w:cs="Calibri"/>
                <w:lang w:val="fr-FR"/>
              </w:rPr>
              <w:t xml:space="preserve"> </w:t>
            </w:r>
            <w:proofErr w:type="spellStart"/>
            <w:r w:rsidR="00B14AD3" w:rsidRPr="00A3557D">
              <w:rPr>
                <w:rFonts w:cs="Calibri"/>
                <w:lang w:val="fr-FR"/>
              </w:rPr>
              <w:t>neurologice</w:t>
            </w:r>
            <w:proofErr w:type="spellEnd"/>
            <w:r w:rsidR="00B14AD3" w:rsidRPr="00A3557D">
              <w:rPr>
                <w:rFonts w:cs="Calibri"/>
                <w:lang w:val="fr-FR"/>
              </w:rPr>
              <w:t xml:space="preserve"> </w:t>
            </w:r>
            <w:proofErr w:type="spellStart"/>
            <w:r w:rsidR="00B14AD3" w:rsidRPr="00A3557D">
              <w:rPr>
                <w:rFonts w:cs="Calibri"/>
                <w:lang w:val="fr-FR"/>
              </w:rPr>
              <w:t>întâlnite</w:t>
            </w:r>
            <w:proofErr w:type="spellEnd"/>
            <w:r w:rsidR="00B14AD3" w:rsidRPr="00A3557D">
              <w:rPr>
                <w:rFonts w:cs="Calibri"/>
                <w:lang w:val="fr-FR"/>
              </w:rPr>
              <w:t xml:space="preserve"> </w:t>
            </w:r>
            <w:proofErr w:type="spellStart"/>
            <w:r w:rsidR="00B14AD3" w:rsidRPr="00A3557D">
              <w:rPr>
                <w:rFonts w:cs="Calibri"/>
                <w:lang w:val="fr-FR"/>
              </w:rPr>
              <w:t>în</w:t>
            </w:r>
            <w:proofErr w:type="spellEnd"/>
            <w:r w:rsidR="00B14AD3" w:rsidRPr="00A3557D">
              <w:rPr>
                <w:rFonts w:cs="Calibri"/>
                <w:lang w:val="fr-FR"/>
              </w:rPr>
              <w:t xml:space="preserve"> </w:t>
            </w:r>
            <w:proofErr w:type="spellStart"/>
            <w:r w:rsidR="00B14AD3" w:rsidRPr="00A3557D">
              <w:rPr>
                <w:rFonts w:cs="Calibri"/>
                <w:lang w:val="fr-FR"/>
              </w:rPr>
              <w:t>diferite</w:t>
            </w:r>
            <w:proofErr w:type="spellEnd"/>
            <w:r w:rsidR="00B14AD3" w:rsidRPr="00A3557D">
              <w:rPr>
                <w:rFonts w:cs="Calibri"/>
                <w:lang w:val="fr-FR"/>
              </w:rPr>
              <w:t xml:space="preserve"> </w:t>
            </w:r>
            <w:proofErr w:type="spellStart"/>
            <w:r w:rsidR="00B14AD3" w:rsidRPr="00A3557D">
              <w:rPr>
                <w:rFonts w:cs="Calibri"/>
                <w:lang w:val="fr-FR"/>
              </w:rPr>
              <w:t>tipuri</w:t>
            </w:r>
            <w:proofErr w:type="spellEnd"/>
            <w:r w:rsidR="00B14AD3" w:rsidRPr="00A3557D">
              <w:rPr>
                <w:rFonts w:cs="Calibri"/>
                <w:lang w:val="fr-FR"/>
              </w:rPr>
              <w:t xml:space="preserve"> de </w:t>
            </w:r>
            <w:proofErr w:type="spellStart"/>
            <w:r w:rsidR="00B14AD3" w:rsidRPr="00A3557D">
              <w:rPr>
                <w:rFonts w:cs="Calibri"/>
                <w:lang w:val="fr-FR"/>
              </w:rPr>
              <w:t>adicții</w:t>
            </w:r>
            <w:proofErr w:type="spellEnd"/>
            <w:r w:rsidR="00B14AD3" w:rsidRPr="00A3557D">
              <w:rPr>
                <w:rFonts w:cs="Calibri"/>
                <w:lang w:val="fr-FR"/>
              </w:rPr>
              <w:t xml:space="preserve">; </w:t>
            </w:r>
            <w:proofErr w:type="spellStart"/>
            <w:r w:rsidR="00B14AD3" w:rsidRPr="00A3557D">
              <w:rPr>
                <w:rFonts w:cs="Calibri"/>
                <w:lang w:val="fr-FR"/>
              </w:rPr>
              <w:t>asemănări</w:t>
            </w:r>
            <w:proofErr w:type="spellEnd"/>
            <w:r w:rsidR="00B14AD3" w:rsidRPr="00A3557D">
              <w:rPr>
                <w:rFonts w:cs="Calibri"/>
                <w:lang w:val="fr-FR"/>
              </w:rPr>
              <w:t xml:space="preserve"> </w:t>
            </w:r>
            <w:proofErr w:type="spellStart"/>
            <w:r w:rsidR="00B14AD3" w:rsidRPr="00A3557D">
              <w:rPr>
                <w:rFonts w:cs="Calibri"/>
                <w:lang w:val="fr-FR"/>
              </w:rPr>
              <w:t>și</w:t>
            </w:r>
            <w:proofErr w:type="spellEnd"/>
            <w:r w:rsidR="00B14AD3" w:rsidRPr="00A3557D">
              <w:rPr>
                <w:rFonts w:cs="Calibri"/>
                <w:lang w:val="fr-FR"/>
              </w:rPr>
              <w:t xml:space="preserve"> </w:t>
            </w:r>
            <w:proofErr w:type="spellStart"/>
            <w:r w:rsidR="00B14AD3" w:rsidRPr="00A3557D">
              <w:rPr>
                <w:rFonts w:cs="Calibri"/>
                <w:lang w:val="fr-FR"/>
              </w:rPr>
              <w:t>deosebiri</w:t>
            </w:r>
            <w:proofErr w:type="spellEnd"/>
            <w:r w:rsidR="00B14AD3" w:rsidRPr="00A3557D">
              <w:rPr>
                <w:rFonts w:cs="Calibri"/>
                <w:lang w:val="fr-FR"/>
              </w:rPr>
              <w:t xml:space="preserve"> </w:t>
            </w:r>
            <w:proofErr w:type="spellStart"/>
            <w:r w:rsidR="00B14AD3" w:rsidRPr="00A3557D">
              <w:rPr>
                <w:rFonts w:cs="Calibri"/>
                <w:lang w:val="fr-FR"/>
              </w:rPr>
              <w:t>între</w:t>
            </w:r>
            <w:proofErr w:type="spellEnd"/>
            <w:r w:rsidR="00B14AD3" w:rsidRPr="00A3557D">
              <w:rPr>
                <w:rFonts w:cs="Calibri"/>
                <w:lang w:val="fr-FR"/>
              </w:rPr>
              <w:t xml:space="preserve"> </w:t>
            </w:r>
            <w:proofErr w:type="spellStart"/>
            <w:r w:rsidR="00B14AD3" w:rsidRPr="00A3557D">
              <w:rPr>
                <w:rFonts w:cs="Calibri"/>
                <w:lang w:val="fr-FR"/>
              </w:rPr>
              <w:t>dependența</w:t>
            </w:r>
            <w:proofErr w:type="spellEnd"/>
            <w:r w:rsidR="00B14AD3" w:rsidRPr="00A3557D">
              <w:rPr>
                <w:rFonts w:cs="Calibri"/>
                <w:lang w:val="fr-FR"/>
              </w:rPr>
              <w:t xml:space="preserve"> de </w:t>
            </w:r>
            <w:proofErr w:type="spellStart"/>
            <w:r w:rsidR="00B14AD3" w:rsidRPr="00A3557D">
              <w:rPr>
                <w:rFonts w:cs="Calibri"/>
                <w:lang w:val="fr-FR"/>
              </w:rPr>
              <w:t>droguri</w:t>
            </w:r>
            <w:proofErr w:type="spellEnd"/>
            <w:r w:rsidR="00B14AD3" w:rsidRPr="00A3557D">
              <w:rPr>
                <w:rFonts w:cs="Calibri"/>
                <w:lang w:val="fr-FR"/>
              </w:rPr>
              <w:t xml:space="preserve"> </w:t>
            </w:r>
            <w:proofErr w:type="spellStart"/>
            <w:r w:rsidR="00B14AD3" w:rsidRPr="00A3557D">
              <w:rPr>
                <w:rFonts w:cs="Calibri"/>
                <w:lang w:val="fr-FR"/>
              </w:rPr>
              <w:t>și</w:t>
            </w:r>
            <w:proofErr w:type="spellEnd"/>
            <w:r w:rsidR="00B14AD3" w:rsidRPr="00A3557D">
              <w:rPr>
                <w:rFonts w:cs="Calibri"/>
                <w:lang w:val="fr-FR"/>
              </w:rPr>
              <w:t xml:space="preserve"> </w:t>
            </w:r>
            <w:proofErr w:type="spellStart"/>
            <w:r w:rsidR="00B14AD3" w:rsidRPr="00A3557D">
              <w:rPr>
                <w:rFonts w:cs="Calibri"/>
                <w:lang w:val="fr-FR"/>
              </w:rPr>
              <w:t>alte</w:t>
            </w:r>
            <w:proofErr w:type="spellEnd"/>
            <w:r w:rsidR="00B14AD3" w:rsidRPr="00A3557D">
              <w:rPr>
                <w:rFonts w:cs="Calibri"/>
                <w:lang w:val="fr-FR"/>
              </w:rPr>
              <w:t xml:space="preserve"> </w:t>
            </w:r>
            <w:proofErr w:type="spellStart"/>
            <w:r w:rsidR="00B14AD3" w:rsidRPr="00A3557D">
              <w:rPr>
                <w:rFonts w:cs="Calibri"/>
                <w:lang w:val="fr-FR"/>
              </w:rPr>
              <w:t>dependențe</w:t>
            </w:r>
            <w:proofErr w:type="spellEnd"/>
            <w:r w:rsidR="00B14AD3" w:rsidRPr="00A3557D">
              <w:rPr>
                <w:rFonts w:cs="Calibri"/>
                <w:lang w:val="fr-FR"/>
              </w:rPr>
              <w:t xml:space="preserve"> ; </w:t>
            </w:r>
            <w:proofErr w:type="spellStart"/>
            <w:r w:rsidR="00B14AD3" w:rsidRPr="00A3557D">
              <w:rPr>
                <w:rFonts w:cs="Calibri"/>
                <w:lang w:val="fr-FR"/>
              </w:rPr>
              <w:t>implicații</w:t>
            </w:r>
            <w:proofErr w:type="spellEnd"/>
            <w:r w:rsidR="00B14AD3" w:rsidRPr="00A3557D">
              <w:rPr>
                <w:rFonts w:cs="Calibri"/>
                <w:lang w:val="fr-FR"/>
              </w:rPr>
              <w:t xml:space="preserve"> ale </w:t>
            </w:r>
            <w:proofErr w:type="spellStart"/>
            <w:r w:rsidR="00B14AD3" w:rsidRPr="00A3557D">
              <w:rPr>
                <w:rFonts w:cs="Calibri"/>
                <w:lang w:val="fr-FR"/>
              </w:rPr>
              <w:t>antropologiei</w:t>
            </w:r>
            <w:proofErr w:type="spellEnd"/>
            <w:r w:rsidR="00B14AD3" w:rsidRPr="00A3557D">
              <w:rPr>
                <w:rFonts w:cs="Calibri"/>
                <w:lang w:val="fr-FR"/>
              </w:rPr>
              <w:t xml:space="preserve"> </w:t>
            </w:r>
            <w:proofErr w:type="spellStart"/>
            <w:r w:rsidR="00B14AD3" w:rsidRPr="00A3557D">
              <w:rPr>
                <w:rFonts w:cs="Calibri"/>
                <w:lang w:val="fr-FR"/>
              </w:rPr>
              <w:t>medicale</w:t>
            </w:r>
            <w:proofErr w:type="spellEnd"/>
            <w:r w:rsidR="00B14AD3" w:rsidRPr="00A3557D">
              <w:rPr>
                <w:rFonts w:cs="Calibri"/>
                <w:lang w:val="fr-FR"/>
              </w:rPr>
              <w:t xml:space="preserve"> </w:t>
            </w:r>
            <w:proofErr w:type="spellStart"/>
            <w:r w:rsidR="00B14AD3" w:rsidRPr="00A3557D">
              <w:rPr>
                <w:rFonts w:cs="Calibri"/>
                <w:lang w:val="fr-FR"/>
              </w:rPr>
              <w:t>în</w:t>
            </w:r>
            <w:proofErr w:type="spellEnd"/>
            <w:r w:rsidR="00B14AD3" w:rsidRPr="00A3557D">
              <w:rPr>
                <w:rFonts w:cs="Calibri"/>
                <w:lang w:val="fr-FR"/>
              </w:rPr>
              <w:t xml:space="preserve"> </w:t>
            </w:r>
            <w:proofErr w:type="spellStart"/>
            <w:r w:rsidR="00B14AD3" w:rsidRPr="00A3557D">
              <w:rPr>
                <w:rFonts w:cs="Calibri"/>
                <w:lang w:val="fr-FR"/>
              </w:rPr>
              <w:t>recunoașterea</w:t>
            </w:r>
            <w:proofErr w:type="spellEnd"/>
            <w:r w:rsidR="00B14AD3" w:rsidRPr="00A3557D">
              <w:rPr>
                <w:rFonts w:cs="Calibri"/>
                <w:lang w:val="fr-FR"/>
              </w:rPr>
              <w:t xml:space="preserve"> </w:t>
            </w:r>
            <w:proofErr w:type="spellStart"/>
            <w:r w:rsidR="00B14AD3" w:rsidRPr="00A3557D">
              <w:rPr>
                <w:rFonts w:cs="Calibri"/>
                <w:lang w:val="fr-FR"/>
              </w:rPr>
              <w:t>și</w:t>
            </w:r>
            <w:proofErr w:type="spellEnd"/>
            <w:r w:rsidR="00B14AD3" w:rsidRPr="00A3557D">
              <w:rPr>
                <w:rFonts w:cs="Calibri"/>
                <w:lang w:val="fr-FR"/>
              </w:rPr>
              <w:t xml:space="preserve"> </w:t>
            </w:r>
            <w:proofErr w:type="spellStart"/>
            <w:r w:rsidR="00B14AD3" w:rsidRPr="00A3557D">
              <w:rPr>
                <w:rFonts w:cs="Calibri"/>
                <w:lang w:val="fr-FR"/>
              </w:rPr>
              <w:t>prevenirea</w:t>
            </w:r>
            <w:proofErr w:type="spellEnd"/>
            <w:r w:rsidR="00B14AD3" w:rsidRPr="00A3557D">
              <w:rPr>
                <w:rFonts w:cs="Calibri"/>
                <w:lang w:val="fr-FR"/>
              </w:rPr>
              <w:t xml:space="preserve"> </w:t>
            </w:r>
            <w:proofErr w:type="spellStart"/>
            <w:r w:rsidR="00B14AD3" w:rsidRPr="00A3557D">
              <w:rPr>
                <w:rFonts w:cs="Calibri"/>
                <w:lang w:val="fr-FR"/>
              </w:rPr>
              <w:t>adicțiilor</w:t>
            </w:r>
            <w:proofErr w:type="spellEnd"/>
            <w:r w:rsidR="00B14AD3" w:rsidRPr="00A3557D">
              <w:rPr>
                <w:rFonts w:cs="Calibri"/>
                <w:lang w:val="fr-FR"/>
              </w:rPr>
              <w:t xml:space="preserve"> ; </w:t>
            </w:r>
            <w:proofErr w:type="spellStart"/>
            <w:r w:rsidR="00B14AD3" w:rsidRPr="00A3557D">
              <w:rPr>
                <w:rFonts w:cs="Calibri"/>
                <w:lang w:val="fr-FR"/>
              </w:rPr>
              <w:t>implicații</w:t>
            </w:r>
            <w:proofErr w:type="spellEnd"/>
            <w:r w:rsidR="00B14AD3" w:rsidRPr="00A3557D">
              <w:rPr>
                <w:rFonts w:cs="Calibri"/>
                <w:lang w:val="fr-FR"/>
              </w:rPr>
              <w:t xml:space="preserve"> ale </w:t>
            </w:r>
            <w:proofErr w:type="spellStart"/>
            <w:r w:rsidR="00B14AD3" w:rsidRPr="00A3557D">
              <w:rPr>
                <w:rFonts w:cs="Calibri"/>
                <w:lang w:val="fr-FR"/>
              </w:rPr>
              <w:t>antropologiei</w:t>
            </w:r>
            <w:proofErr w:type="spellEnd"/>
            <w:r w:rsidR="00B14AD3" w:rsidRPr="00A3557D">
              <w:rPr>
                <w:rFonts w:cs="Calibri"/>
                <w:lang w:val="fr-FR"/>
              </w:rPr>
              <w:t xml:space="preserve"> </w:t>
            </w:r>
            <w:proofErr w:type="spellStart"/>
            <w:r w:rsidR="00B14AD3" w:rsidRPr="00A3557D">
              <w:rPr>
                <w:rFonts w:cs="Calibri"/>
                <w:lang w:val="fr-FR"/>
              </w:rPr>
              <w:t>medicale</w:t>
            </w:r>
            <w:proofErr w:type="spellEnd"/>
            <w:r w:rsidR="00B14AD3" w:rsidRPr="00A3557D">
              <w:rPr>
                <w:rFonts w:cs="Calibri"/>
                <w:lang w:val="fr-FR"/>
              </w:rPr>
              <w:t xml:space="preserve"> </w:t>
            </w:r>
            <w:proofErr w:type="spellStart"/>
            <w:r w:rsidR="00B14AD3" w:rsidRPr="00A3557D">
              <w:rPr>
                <w:rFonts w:cs="Calibri"/>
                <w:lang w:val="fr-FR"/>
              </w:rPr>
              <w:t>în</w:t>
            </w:r>
            <w:proofErr w:type="spellEnd"/>
            <w:r w:rsidR="00B14AD3" w:rsidRPr="00A3557D">
              <w:rPr>
                <w:rFonts w:cs="Calibri"/>
                <w:lang w:val="fr-FR"/>
              </w:rPr>
              <w:t xml:space="preserve"> </w:t>
            </w:r>
            <w:proofErr w:type="spellStart"/>
            <w:r w:rsidR="00B14AD3" w:rsidRPr="00A3557D">
              <w:rPr>
                <w:rFonts w:cs="Calibri"/>
                <w:lang w:val="fr-FR"/>
              </w:rPr>
              <w:t>recuperarea</w:t>
            </w:r>
            <w:proofErr w:type="spellEnd"/>
            <w:r w:rsidR="00B14AD3" w:rsidRPr="00A3557D">
              <w:rPr>
                <w:rFonts w:cs="Calibri"/>
                <w:lang w:val="fr-FR"/>
              </w:rPr>
              <w:t xml:space="preserve"> </w:t>
            </w:r>
            <w:proofErr w:type="spellStart"/>
            <w:r w:rsidR="00B14AD3" w:rsidRPr="00A3557D">
              <w:rPr>
                <w:rFonts w:cs="Calibri"/>
                <w:lang w:val="fr-FR"/>
              </w:rPr>
              <w:t>persoanelor</w:t>
            </w:r>
            <w:proofErr w:type="spellEnd"/>
            <w:r w:rsidR="00B14AD3" w:rsidRPr="00A3557D">
              <w:rPr>
                <w:rFonts w:cs="Calibri"/>
                <w:lang w:val="fr-FR"/>
              </w:rPr>
              <w:t xml:space="preserve"> </w:t>
            </w:r>
            <w:proofErr w:type="spellStart"/>
            <w:r w:rsidR="00B14AD3" w:rsidRPr="00A3557D">
              <w:rPr>
                <w:rFonts w:cs="Calibri"/>
                <w:lang w:val="fr-FR"/>
              </w:rPr>
              <w:t>dependente</w:t>
            </w:r>
            <w:proofErr w:type="spellEnd"/>
            <w:r w:rsidR="00B14AD3" w:rsidRPr="00A3557D">
              <w:rPr>
                <w:rFonts w:cs="Calibri"/>
                <w:lang w:val="fr-FR"/>
              </w:rPr>
              <w:t>).</w:t>
            </w:r>
          </w:p>
        </w:tc>
        <w:tc>
          <w:tcPr>
            <w:tcW w:w="1566" w:type="pct"/>
            <w:tcBorders>
              <w:top w:val="single" w:sz="4" w:space="0" w:color="auto"/>
              <w:left w:val="single" w:sz="4" w:space="0" w:color="auto"/>
              <w:bottom w:val="single" w:sz="4" w:space="0" w:color="auto"/>
              <w:right w:val="single" w:sz="4" w:space="0" w:color="auto"/>
            </w:tcBorders>
            <w:hideMark/>
          </w:tcPr>
          <w:p w14:paraId="2424FA78" w14:textId="77777777" w:rsidR="00E06D09" w:rsidRDefault="00E06D09" w:rsidP="00E06D09">
            <w:pPr>
              <w:autoSpaceDE w:val="0"/>
              <w:autoSpaceDN w:val="0"/>
              <w:adjustRightInd w:val="0"/>
              <w:spacing w:after="0" w:line="240" w:lineRule="auto"/>
              <w:jc w:val="center"/>
              <w:rPr>
                <w:rFonts w:ascii="Times New Roman" w:eastAsia="Times New Roman" w:hAnsi="Times New Roman"/>
                <w:i/>
                <w:color w:val="000000"/>
                <w:lang w:eastAsia="ro-RO"/>
              </w:rPr>
            </w:pPr>
            <w:r>
              <w:rPr>
                <w:rFonts w:ascii="Times New Roman" w:eastAsia="Times New Roman" w:hAnsi="Times New Roman"/>
                <w:i/>
                <w:color w:val="000000"/>
                <w:lang w:eastAsia="ro-RO"/>
              </w:rPr>
              <w:t>Prelegere, discuţii</w:t>
            </w:r>
          </w:p>
        </w:tc>
        <w:tc>
          <w:tcPr>
            <w:tcW w:w="882" w:type="pct"/>
            <w:tcBorders>
              <w:top w:val="single" w:sz="4" w:space="0" w:color="auto"/>
              <w:left w:val="single" w:sz="4" w:space="0" w:color="auto"/>
              <w:bottom w:val="single" w:sz="4" w:space="0" w:color="auto"/>
              <w:right w:val="single" w:sz="4" w:space="0" w:color="auto"/>
            </w:tcBorders>
            <w:hideMark/>
          </w:tcPr>
          <w:p w14:paraId="39A98C02" w14:textId="57823775" w:rsidR="00E06D09" w:rsidRDefault="00E06D09" w:rsidP="00137CED">
            <w:pPr>
              <w:numPr>
                <w:ilvl w:val="0"/>
                <w:numId w:val="9"/>
              </w:numPr>
              <w:spacing w:after="0" w:line="240" w:lineRule="auto"/>
              <w:contextualSpacing/>
              <w:rPr>
                <w:rFonts w:ascii="Times New Roman" w:eastAsia="Times New Roman" w:hAnsi="Times New Roman"/>
                <w:b/>
                <w:sz w:val="24"/>
                <w:szCs w:val="24"/>
              </w:rPr>
            </w:pPr>
            <w:r>
              <w:rPr>
                <w:rFonts w:ascii="Times New Roman" w:eastAsia="Times New Roman" w:hAnsi="Times New Roman"/>
                <w:b/>
                <w:sz w:val="24"/>
                <w:szCs w:val="24"/>
              </w:rPr>
              <w:t xml:space="preserve">ore </w:t>
            </w:r>
          </w:p>
        </w:tc>
      </w:tr>
      <w:tr w:rsidR="00E06D09" w14:paraId="0BE35A8D" w14:textId="77777777" w:rsidTr="00952297">
        <w:tc>
          <w:tcPr>
            <w:tcW w:w="2552" w:type="pct"/>
            <w:tcBorders>
              <w:top w:val="single" w:sz="4" w:space="0" w:color="auto"/>
              <w:left w:val="single" w:sz="4" w:space="0" w:color="auto"/>
              <w:bottom w:val="single" w:sz="4" w:space="0" w:color="auto"/>
              <w:right w:val="single" w:sz="4" w:space="0" w:color="auto"/>
            </w:tcBorders>
            <w:shd w:val="pct15" w:color="auto" w:fill="FFFFFF"/>
          </w:tcPr>
          <w:p w14:paraId="099FC045" w14:textId="5229350C" w:rsidR="00E06D09" w:rsidRPr="00A3557D" w:rsidRDefault="00E06D09" w:rsidP="00A3557D">
            <w:pPr>
              <w:spacing w:line="240" w:lineRule="auto"/>
              <w:ind w:left="720"/>
              <w:jc w:val="both"/>
              <w:rPr>
                <w:rFonts w:eastAsiaTheme="minorHAnsi" w:cs="Calibri"/>
              </w:rPr>
            </w:pPr>
            <w:r w:rsidRPr="00A3557D">
              <w:rPr>
                <w:rFonts w:cs="Calibri"/>
                <w:lang w:val="fr-FR"/>
              </w:rPr>
              <w:t xml:space="preserve">9. </w:t>
            </w:r>
            <w:r w:rsidR="00B14AD3" w:rsidRPr="00A3557D">
              <w:rPr>
                <w:rFonts w:cs="Calibri"/>
              </w:rPr>
              <w:t xml:space="preserve">Antropologie medicală aplicată: </w:t>
            </w:r>
            <w:r w:rsidR="00B14AD3" w:rsidRPr="00A3557D">
              <w:rPr>
                <w:rFonts w:cs="Calibri"/>
              </w:rPr>
              <w:lastRenderedPageBreak/>
              <w:t xml:space="preserve">Dependența de droguri (aspecte antropologice ale consumului de droguri; evoluţia fenomenului drogurilor; clasificări ale drogurilor; efectele consumului de droguri asupra organismului). </w:t>
            </w:r>
          </w:p>
        </w:tc>
        <w:tc>
          <w:tcPr>
            <w:tcW w:w="1566" w:type="pct"/>
            <w:tcBorders>
              <w:top w:val="single" w:sz="4" w:space="0" w:color="auto"/>
              <w:left w:val="single" w:sz="4" w:space="0" w:color="auto"/>
              <w:bottom w:val="single" w:sz="4" w:space="0" w:color="auto"/>
              <w:right w:val="single" w:sz="4" w:space="0" w:color="auto"/>
            </w:tcBorders>
            <w:hideMark/>
          </w:tcPr>
          <w:p w14:paraId="509FD315" w14:textId="77777777" w:rsidR="00E06D09" w:rsidRDefault="00E06D09" w:rsidP="00E06D09">
            <w:pPr>
              <w:autoSpaceDE w:val="0"/>
              <w:autoSpaceDN w:val="0"/>
              <w:adjustRightInd w:val="0"/>
              <w:spacing w:after="0" w:line="240" w:lineRule="auto"/>
              <w:jc w:val="center"/>
              <w:rPr>
                <w:rFonts w:ascii="Times New Roman" w:eastAsia="Times New Roman" w:hAnsi="Times New Roman"/>
                <w:i/>
                <w:color w:val="000000"/>
                <w:lang w:eastAsia="ro-RO"/>
              </w:rPr>
            </w:pPr>
            <w:r>
              <w:rPr>
                <w:rFonts w:ascii="Times New Roman" w:eastAsia="Times New Roman" w:hAnsi="Times New Roman"/>
                <w:i/>
                <w:color w:val="000000"/>
                <w:lang w:eastAsia="ro-RO"/>
              </w:rPr>
              <w:lastRenderedPageBreak/>
              <w:t>Prelegere, discuţii</w:t>
            </w:r>
          </w:p>
        </w:tc>
        <w:tc>
          <w:tcPr>
            <w:tcW w:w="882" w:type="pct"/>
            <w:tcBorders>
              <w:top w:val="single" w:sz="4" w:space="0" w:color="auto"/>
              <w:left w:val="single" w:sz="4" w:space="0" w:color="auto"/>
              <w:bottom w:val="single" w:sz="4" w:space="0" w:color="auto"/>
              <w:right w:val="single" w:sz="4" w:space="0" w:color="auto"/>
            </w:tcBorders>
            <w:hideMark/>
          </w:tcPr>
          <w:p w14:paraId="1E71B96D" w14:textId="781193FE" w:rsidR="00E06D09" w:rsidRDefault="00E06D09" w:rsidP="00CD12C8">
            <w:pPr>
              <w:numPr>
                <w:ilvl w:val="0"/>
                <w:numId w:val="10"/>
              </w:numPr>
              <w:spacing w:after="0" w:line="240" w:lineRule="auto"/>
              <w:contextualSpacing/>
              <w:rPr>
                <w:rFonts w:ascii="Times New Roman" w:eastAsia="Times New Roman" w:hAnsi="Times New Roman"/>
                <w:b/>
                <w:sz w:val="24"/>
                <w:szCs w:val="24"/>
              </w:rPr>
            </w:pPr>
            <w:r>
              <w:rPr>
                <w:rFonts w:ascii="Times New Roman" w:eastAsia="Times New Roman" w:hAnsi="Times New Roman"/>
                <w:b/>
                <w:sz w:val="24"/>
                <w:szCs w:val="24"/>
              </w:rPr>
              <w:t xml:space="preserve">ore </w:t>
            </w:r>
          </w:p>
        </w:tc>
      </w:tr>
      <w:tr w:rsidR="00E06D09" w14:paraId="0E1FC2CC" w14:textId="77777777" w:rsidTr="00952297">
        <w:tc>
          <w:tcPr>
            <w:tcW w:w="2552" w:type="pct"/>
            <w:tcBorders>
              <w:top w:val="single" w:sz="4" w:space="0" w:color="auto"/>
              <w:left w:val="single" w:sz="4" w:space="0" w:color="auto"/>
              <w:bottom w:val="single" w:sz="4" w:space="0" w:color="auto"/>
              <w:right w:val="single" w:sz="4" w:space="0" w:color="auto"/>
            </w:tcBorders>
            <w:shd w:val="pct15" w:color="auto" w:fill="FFFFFF"/>
          </w:tcPr>
          <w:p w14:paraId="0D0C5707" w14:textId="7797810D" w:rsidR="00E06D09" w:rsidRPr="00A3557D" w:rsidRDefault="00E06D09" w:rsidP="00A3557D">
            <w:pPr>
              <w:spacing w:line="240" w:lineRule="auto"/>
              <w:ind w:left="720"/>
              <w:jc w:val="both"/>
              <w:rPr>
                <w:rFonts w:eastAsiaTheme="minorHAnsi" w:cs="Calibri"/>
              </w:rPr>
            </w:pPr>
            <w:r w:rsidRPr="00A3557D">
              <w:rPr>
                <w:rFonts w:cs="Calibri"/>
              </w:rPr>
              <w:t xml:space="preserve">10. </w:t>
            </w:r>
            <w:r w:rsidR="00B14AD3" w:rsidRPr="00A3557D">
              <w:rPr>
                <w:rFonts w:cs="Calibri"/>
              </w:rPr>
              <w:t xml:space="preserve">Antropologie medicală aplicată: Dependențe comportamentale: Adicția digitală (definiție, mecanisme; dependența de calculator - semne, simptome, efecte negative, prevenție, intervenție). </w:t>
            </w:r>
          </w:p>
        </w:tc>
        <w:tc>
          <w:tcPr>
            <w:tcW w:w="1566" w:type="pct"/>
            <w:tcBorders>
              <w:top w:val="single" w:sz="4" w:space="0" w:color="auto"/>
              <w:left w:val="single" w:sz="4" w:space="0" w:color="auto"/>
              <w:bottom w:val="single" w:sz="4" w:space="0" w:color="auto"/>
              <w:right w:val="single" w:sz="4" w:space="0" w:color="auto"/>
            </w:tcBorders>
            <w:hideMark/>
          </w:tcPr>
          <w:p w14:paraId="2D73516E" w14:textId="77777777" w:rsidR="00E06D09" w:rsidRDefault="00E06D09" w:rsidP="00E06D09">
            <w:pPr>
              <w:autoSpaceDE w:val="0"/>
              <w:autoSpaceDN w:val="0"/>
              <w:adjustRightInd w:val="0"/>
              <w:spacing w:after="0" w:line="240" w:lineRule="auto"/>
              <w:jc w:val="center"/>
              <w:rPr>
                <w:rFonts w:ascii="Times New Roman" w:eastAsia="Times New Roman" w:hAnsi="Times New Roman"/>
                <w:i/>
                <w:color w:val="000000"/>
                <w:lang w:eastAsia="ro-RO"/>
              </w:rPr>
            </w:pPr>
            <w:r>
              <w:rPr>
                <w:rFonts w:ascii="Times New Roman" w:eastAsia="Times New Roman" w:hAnsi="Times New Roman"/>
                <w:i/>
                <w:color w:val="000000"/>
                <w:lang w:eastAsia="ro-RO"/>
              </w:rPr>
              <w:t>Prelegere, discuţii</w:t>
            </w:r>
          </w:p>
        </w:tc>
        <w:tc>
          <w:tcPr>
            <w:tcW w:w="882" w:type="pct"/>
            <w:tcBorders>
              <w:top w:val="single" w:sz="4" w:space="0" w:color="auto"/>
              <w:left w:val="single" w:sz="4" w:space="0" w:color="auto"/>
              <w:bottom w:val="single" w:sz="4" w:space="0" w:color="auto"/>
              <w:right w:val="single" w:sz="4" w:space="0" w:color="auto"/>
            </w:tcBorders>
            <w:hideMark/>
          </w:tcPr>
          <w:p w14:paraId="3C07B10B" w14:textId="5567645E" w:rsidR="00E06D09" w:rsidRDefault="00E06D09" w:rsidP="00CD12C8">
            <w:pPr>
              <w:numPr>
                <w:ilvl w:val="0"/>
                <w:numId w:val="11"/>
              </w:numPr>
              <w:spacing w:after="0" w:line="240" w:lineRule="auto"/>
              <w:contextualSpacing/>
              <w:rPr>
                <w:rFonts w:ascii="Times New Roman" w:eastAsia="Times New Roman" w:hAnsi="Times New Roman"/>
                <w:b/>
                <w:sz w:val="24"/>
                <w:szCs w:val="24"/>
              </w:rPr>
            </w:pPr>
            <w:r>
              <w:rPr>
                <w:rFonts w:ascii="Times New Roman" w:eastAsia="Times New Roman" w:hAnsi="Times New Roman"/>
                <w:b/>
                <w:sz w:val="24"/>
                <w:szCs w:val="24"/>
              </w:rPr>
              <w:t xml:space="preserve">ore </w:t>
            </w:r>
          </w:p>
        </w:tc>
      </w:tr>
      <w:tr w:rsidR="00E06D09" w14:paraId="6CF9A4A6" w14:textId="77777777" w:rsidTr="00952297">
        <w:tc>
          <w:tcPr>
            <w:tcW w:w="2552" w:type="pct"/>
            <w:tcBorders>
              <w:top w:val="single" w:sz="4" w:space="0" w:color="auto"/>
              <w:left w:val="single" w:sz="4" w:space="0" w:color="auto"/>
              <w:bottom w:val="single" w:sz="4" w:space="0" w:color="auto"/>
              <w:right w:val="single" w:sz="4" w:space="0" w:color="auto"/>
            </w:tcBorders>
            <w:shd w:val="pct15" w:color="auto" w:fill="FFFFFF"/>
          </w:tcPr>
          <w:p w14:paraId="174370B0" w14:textId="0AF5179C" w:rsidR="00E06D09" w:rsidRPr="00A3557D" w:rsidRDefault="00E06D09" w:rsidP="00A3557D">
            <w:pPr>
              <w:spacing w:line="240" w:lineRule="auto"/>
              <w:ind w:left="720"/>
              <w:jc w:val="both"/>
              <w:rPr>
                <w:rFonts w:eastAsiaTheme="minorHAnsi" w:cs="Calibri"/>
              </w:rPr>
            </w:pPr>
            <w:r w:rsidRPr="00A3557D">
              <w:rPr>
                <w:rFonts w:cs="Calibri"/>
              </w:rPr>
              <w:t xml:space="preserve">11. </w:t>
            </w:r>
            <w:r w:rsidR="00B14AD3" w:rsidRPr="00A3557D">
              <w:rPr>
                <w:rFonts w:cs="Calibri"/>
              </w:rPr>
              <w:t xml:space="preserve">Antropologie medicală aplicată: Dependențe comportamentale: Dependența de internet (criterii de diagnostic, efecte medicale și psiho-sociale, </w:t>
            </w:r>
            <w:proofErr w:type="spellStart"/>
            <w:r w:rsidR="00B14AD3" w:rsidRPr="00A3557D">
              <w:rPr>
                <w:rFonts w:cs="Calibri"/>
                <w:lang w:val="fr-FR"/>
              </w:rPr>
              <w:t>principalele</w:t>
            </w:r>
            <w:proofErr w:type="spellEnd"/>
            <w:r w:rsidR="00B14AD3" w:rsidRPr="00A3557D">
              <w:rPr>
                <w:rFonts w:cs="Calibri"/>
                <w:lang w:val="fr-FR"/>
              </w:rPr>
              <w:t xml:space="preserve"> </w:t>
            </w:r>
            <w:proofErr w:type="spellStart"/>
            <w:r w:rsidR="00B14AD3" w:rsidRPr="00A3557D">
              <w:rPr>
                <w:rFonts w:cs="Calibri"/>
                <w:lang w:val="fr-FR"/>
              </w:rPr>
              <w:t>tehnici</w:t>
            </w:r>
            <w:proofErr w:type="spellEnd"/>
            <w:r w:rsidR="00B14AD3" w:rsidRPr="00A3557D">
              <w:rPr>
                <w:rFonts w:cs="Calibri"/>
                <w:lang w:val="fr-FR"/>
              </w:rPr>
              <w:t xml:space="preserve"> de </w:t>
            </w:r>
            <w:proofErr w:type="spellStart"/>
            <w:r w:rsidR="00B14AD3" w:rsidRPr="00A3557D">
              <w:rPr>
                <w:rFonts w:cs="Calibri"/>
                <w:lang w:val="fr-FR"/>
              </w:rPr>
              <w:t>prevenție</w:t>
            </w:r>
            <w:proofErr w:type="spellEnd"/>
            <w:r w:rsidR="00B14AD3" w:rsidRPr="00A3557D">
              <w:rPr>
                <w:rFonts w:cs="Calibri"/>
                <w:lang w:val="fr-FR"/>
              </w:rPr>
              <w:t xml:space="preserve"> </w:t>
            </w:r>
            <w:proofErr w:type="spellStart"/>
            <w:r w:rsidR="00B14AD3" w:rsidRPr="00A3557D">
              <w:rPr>
                <w:rFonts w:cs="Calibri"/>
                <w:lang w:val="fr-FR"/>
              </w:rPr>
              <w:t>și</w:t>
            </w:r>
            <w:proofErr w:type="spellEnd"/>
            <w:r w:rsidR="00B14AD3" w:rsidRPr="00A3557D">
              <w:rPr>
                <w:rFonts w:cs="Calibri"/>
                <w:lang w:val="fr-FR"/>
              </w:rPr>
              <w:t xml:space="preserve"> de </w:t>
            </w:r>
            <w:proofErr w:type="spellStart"/>
            <w:r w:rsidR="00B14AD3" w:rsidRPr="00A3557D">
              <w:rPr>
                <w:rFonts w:cs="Calibri"/>
                <w:lang w:val="fr-FR"/>
              </w:rPr>
              <w:t>intervenție</w:t>
            </w:r>
            <w:proofErr w:type="spellEnd"/>
            <w:r w:rsidR="00B14AD3" w:rsidRPr="00A3557D">
              <w:rPr>
                <w:rFonts w:cs="Calibri"/>
                <w:lang w:val="fr-FR"/>
              </w:rPr>
              <w:t xml:space="preserve">). </w:t>
            </w:r>
          </w:p>
        </w:tc>
        <w:tc>
          <w:tcPr>
            <w:tcW w:w="1566" w:type="pct"/>
            <w:tcBorders>
              <w:top w:val="single" w:sz="4" w:space="0" w:color="auto"/>
              <w:left w:val="single" w:sz="4" w:space="0" w:color="auto"/>
              <w:bottom w:val="single" w:sz="4" w:space="0" w:color="auto"/>
              <w:right w:val="single" w:sz="4" w:space="0" w:color="auto"/>
            </w:tcBorders>
            <w:hideMark/>
          </w:tcPr>
          <w:p w14:paraId="1146C7D6" w14:textId="77777777" w:rsidR="00E06D09" w:rsidRDefault="00E06D09" w:rsidP="00E06D09">
            <w:pPr>
              <w:autoSpaceDE w:val="0"/>
              <w:autoSpaceDN w:val="0"/>
              <w:adjustRightInd w:val="0"/>
              <w:spacing w:after="0" w:line="240" w:lineRule="auto"/>
              <w:jc w:val="center"/>
              <w:rPr>
                <w:rFonts w:ascii="Times New Roman" w:eastAsia="Times New Roman" w:hAnsi="Times New Roman"/>
                <w:i/>
                <w:color w:val="000000"/>
                <w:lang w:eastAsia="ro-RO"/>
              </w:rPr>
            </w:pPr>
            <w:r>
              <w:rPr>
                <w:rFonts w:ascii="Times New Roman" w:eastAsia="Times New Roman" w:hAnsi="Times New Roman"/>
                <w:i/>
                <w:color w:val="000000"/>
                <w:lang w:eastAsia="ro-RO"/>
              </w:rPr>
              <w:t>Prelegere, discuţii</w:t>
            </w:r>
          </w:p>
        </w:tc>
        <w:tc>
          <w:tcPr>
            <w:tcW w:w="882" w:type="pct"/>
            <w:tcBorders>
              <w:top w:val="single" w:sz="4" w:space="0" w:color="auto"/>
              <w:left w:val="single" w:sz="4" w:space="0" w:color="auto"/>
              <w:bottom w:val="single" w:sz="4" w:space="0" w:color="auto"/>
              <w:right w:val="single" w:sz="4" w:space="0" w:color="auto"/>
            </w:tcBorders>
            <w:hideMark/>
          </w:tcPr>
          <w:p w14:paraId="636D238C" w14:textId="12D6A4AB" w:rsidR="00E06D09" w:rsidRDefault="00E06D09" w:rsidP="00E06D09">
            <w:pPr>
              <w:spacing w:after="0" w:line="240" w:lineRule="auto"/>
              <w:contextualSpacing/>
              <w:rPr>
                <w:rFonts w:ascii="Times New Roman" w:eastAsia="Times New Roman" w:hAnsi="Times New Roman"/>
                <w:b/>
                <w:sz w:val="24"/>
                <w:szCs w:val="24"/>
              </w:rPr>
            </w:pPr>
            <w:r>
              <w:rPr>
                <w:rFonts w:ascii="Times New Roman" w:eastAsia="Times New Roman" w:hAnsi="Times New Roman"/>
                <w:b/>
                <w:sz w:val="24"/>
                <w:szCs w:val="24"/>
              </w:rPr>
              <w:t xml:space="preserve">     4 ore</w:t>
            </w:r>
          </w:p>
        </w:tc>
      </w:tr>
      <w:tr w:rsidR="00E06D09" w14:paraId="57E61C22" w14:textId="77777777" w:rsidTr="00952297">
        <w:tc>
          <w:tcPr>
            <w:tcW w:w="2552" w:type="pct"/>
            <w:tcBorders>
              <w:top w:val="single" w:sz="4" w:space="0" w:color="auto"/>
              <w:left w:val="single" w:sz="4" w:space="0" w:color="auto"/>
              <w:bottom w:val="single" w:sz="4" w:space="0" w:color="auto"/>
              <w:right w:val="single" w:sz="4" w:space="0" w:color="auto"/>
            </w:tcBorders>
            <w:shd w:val="pct15" w:color="auto" w:fill="FFFFFF"/>
          </w:tcPr>
          <w:p w14:paraId="004B7D59" w14:textId="77777777" w:rsidR="00A3557D" w:rsidRPr="00A3557D" w:rsidRDefault="00E06D09" w:rsidP="00A3557D">
            <w:pPr>
              <w:spacing w:line="240" w:lineRule="auto"/>
              <w:ind w:left="720"/>
              <w:jc w:val="both"/>
              <w:rPr>
                <w:rFonts w:cs="Calibri"/>
              </w:rPr>
            </w:pPr>
            <w:r w:rsidRPr="00A3557D">
              <w:rPr>
                <w:rFonts w:cs="Calibri"/>
                <w:lang w:val="en-US"/>
              </w:rPr>
              <w:t>12</w:t>
            </w:r>
            <w:r w:rsidR="001F3E34" w:rsidRPr="00A3557D">
              <w:rPr>
                <w:rFonts w:eastAsiaTheme="minorHAnsi" w:cs="Calibri"/>
                <w:color w:val="000000"/>
                <w:lang w:val="en-US"/>
              </w:rPr>
              <w:t xml:space="preserve">. </w:t>
            </w:r>
            <w:r w:rsidR="00A3557D" w:rsidRPr="00A3557D">
              <w:rPr>
                <w:rFonts w:cs="Calibri"/>
              </w:rPr>
              <w:t>Antropologie medicală aplicată: Dependențe comportamentale: Dependența de jocuri de noroc (</w:t>
            </w:r>
            <w:proofErr w:type="spellStart"/>
            <w:r w:rsidR="00A3557D" w:rsidRPr="00A3557D">
              <w:rPr>
                <w:rFonts w:cs="Calibri"/>
                <w:color w:val="000000" w:themeColor="text1"/>
                <w:kern w:val="24"/>
                <w:lang w:val="en-GB"/>
              </w:rPr>
              <w:t>factori</w:t>
            </w:r>
            <w:proofErr w:type="spellEnd"/>
            <w:r w:rsidR="00A3557D" w:rsidRPr="00A3557D">
              <w:rPr>
                <w:rFonts w:cs="Calibri"/>
                <w:color w:val="000000" w:themeColor="text1"/>
                <w:kern w:val="24"/>
                <w:lang w:val="en-GB"/>
              </w:rPr>
              <w:t xml:space="preserve"> </w:t>
            </w:r>
            <w:proofErr w:type="spellStart"/>
            <w:r w:rsidR="00A3557D" w:rsidRPr="00A3557D">
              <w:rPr>
                <w:rFonts w:cs="Calibri"/>
                <w:color w:val="000000" w:themeColor="text1"/>
                <w:kern w:val="24"/>
                <w:lang w:val="en-GB"/>
              </w:rPr>
              <w:t>determinanți</w:t>
            </w:r>
            <w:proofErr w:type="spellEnd"/>
            <w:r w:rsidR="00A3557D" w:rsidRPr="00A3557D">
              <w:rPr>
                <w:rFonts w:cs="Calibri"/>
                <w:color w:val="000000" w:themeColor="text1"/>
                <w:kern w:val="24"/>
                <w:lang w:val="en-GB"/>
              </w:rPr>
              <w:t xml:space="preserve">, </w:t>
            </w:r>
            <w:proofErr w:type="spellStart"/>
            <w:r w:rsidR="00A3557D" w:rsidRPr="00A3557D">
              <w:rPr>
                <w:rFonts w:cs="Calibri"/>
                <w:color w:val="000000" w:themeColor="text1"/>
                <w:kern w:val="24"/>
                <w:lang w:val="en-GB"/>
              </w:rPr>
              <w:t>consecințe</w:t>
            </w:r>
            <w:proofErr w:type="spellEnd"/>
            <w:r w:rsidR="00A3557D" w:rsidRPr="00A3557D">
              <w:rPr>
                <w:rFonts w:cs="Calibri"/>
                <w:color w:val="000000" w:themeColor="text1"/>
                <w:kern w:val="24"/>
                <w:lang w:val="en-GB"/>
              </w:rPr>
              <w:t xml:space="preserve"> </w:t>
            </w:r>
            <w:proofErr w:type="spellStart"/>
            <w:r w:rsidR="00A3557D" w:rsidRPr="00A3557D">
              <w:rPr>
                <w:rFonts w:cs="Calibri"/>
                <w:color w:val="000000" w:themeColor="text1"/>
                <w:kern w:val="24"/>
                <w:lang w:val="en-GB"/>
              </w:rPr>
              <w:t>asupra</w:t>
            </w:r>
            <w:proofErr w:type="spellEnd"/>
            <w:r w:rsidR="00A3557D" w:rsidRPr="00A3557D">
              <w:rPr>
                <w:rFonts w:cs="Calibri"/>
                <w:color w:val="000000" w:themeColor="text1"/>
                <w:kern w:val="24"/>
                <w:lang w:val="en-GB"/>
              </w:rPr>
              <w:t xml:space="preserve"> </w:t>
            </w:r>
            <w:proofErr w:type="spellStart"/>
            <w:r w:rsidR="00A3557D" w:rsidRPr="00A3557D">
              <w:rPr>
                <w:rFonts w:cs="Calibri"/>
                <w:color w:val="000000" w:themeColor="text1"/>
                <w:kern w:val="24"/>
                <w:lang w:val="en-GB"/>
              </w:rPr>
              <w:t>sănătății</w:t>
            </w:r>
            <w:proofErr w:type="spellEnd"/>
            <w:r w:rsidR="00A3557D" w:rsidRPr="00A3557D">
              <w:rPr>
                <w:rFonts w:cs="Calibri"/>
                <w:color w:val="000000" w:themeColor="text1"/>
                <w:kern w:val="24"/>
                <w:lang w:val="en-GB"/>
              </w:rPr>
              <w:t xml:space="preserve">,  </w:t>
            </w:r>
            <w:proofErr w:type="spellStart"/>
            <w:r w:rsidR="00A3557D" w:rsidRPr="00A3557D">
              <w:rPr>
                <w:rFonts w:cs="Calibri"/>
                <w:color w:val="000000" w:themeColor="text1"/>
                <w:kern w:val="24"/>
                <w:lang w:val="en-GB"/>
              </w:rPr>
              <w:t>impactul</w:t>
            </w:r>
            <w:proofErr w:type="spellEnd"/>
            <w:r w:rsidR="00A3557D" w:rsidRPr="00A3557D">
              <w:rPr>
                <w:rFonts w:cs="Calibri"/>
                <w:color w:val="000000" w:themeColor="text1"/>
                <w:kern w:val="24"/>
                <w:lang w:val="en-GB"/>
              </w:rPr>
              <w:t xml:space="preserve"> </w:t>
            </w:r>
            <w:proofErr w:type="spellStart"/>
            <w:r w:rsidR="00A3557D" w:rsidRPr="00A3557D">
              <w:rPr>
                <w:rFonts w:cs="Calibri"/>
                <w:color w:val="000000" w:themeColor="text1"/>
                <w:kern w:val="24"/>
                <w:lang w:val="en-GB"/>
              </w:rPr>
              <w:t>asupra</w:t>
            </w:r>
            <w:proofErr w:type="spellEnd"/>
            <w:r w:rsidR="00A3557D" w:rsidRPr="00A3557D">
              <w:rPr>
                <w:rFonts w:cs="Calibri"/>
                <w:color w:val="000000" w:themeColor="text1"/>
                <w:kern w:val="24"/>
                <w:lang w:val="en-GB"/>
              </w:rPr>
              <w:t xml:space="preserve"> </w:t>
            </w:r>
            <w:proofErr w:type="spellStart"/>
            <w:r w:rsidR="00A3557D" w:rsidRPr="00A3557D">
              <w:rPr>
                <w:rFonts w:cs="Calibri"/>
                <w:color w:val="000000" w:themeColor="text1"/>
                <w:kern w:val="24"/>
                <w:lang w:val="en-GB"/>
              </w:rPr>
              <w:t>individului</w:t>
            </w:r>
            <w:proofErr w:type="spellEnd"/>
            <w:r w:rsidR="00A3557D" w:rsidRPr="00A3557D">
              <w:rPr>
                <w:rFonts w:cs="Calibri"/>
                <w:color w:val="000000" w:themeColor="text1"/>
                <w:kern w:val="24"/>
                <w:lang w:val="en-GB"/>
              </w:rPr>
              <w:t xml:space="preserve"> </w:t>
            </w:r>
            <w:proofErr w:type="spellStart"/>
            <w:r w:rsidR="00A3557D" w:rsidRPr="00A3557D">
              <w:rPr>
                <w:rFonts w:cs="Calibri"/>
                <w:color w:val="000000" w:themeColor="text1"/>
                <w:kern w:val="24"/>
                <w:lang w:val="en-GB"/>
              </w:rPr>
              <w:t>și</w:t>
            </w:r>
            <w:proofErr w:type="spellEnd"/>
            <w:r w:rsidR="00A3557D" w:rsidRPr="00A3557D">
              <w:rPr>
                <w:rFonts w:cs="Calibri"/>
                <w:color w:val="000000" w:themeColor="text1"/>
                <w:kern w:val="24"/>
                <w:lang w:val="en-GB"/>
              </w:rPr>
              <w:t xml:space="preserve"> a </w:t>
            </w:r>
            <w:proofErr w:type="spellStart"/>
            <w:r w:rsidR="00A3557D" w:rsidRPr="00A3557D">
              <w:rPr>
                <w:rFonts w:cs="Calibri"/>
                <w:color w:val="000000" w:themeColor="text1"/>
                <w:kern w:val="24"/>
                <w:lang w:val="en-GB"/>
              </w:rPr>
              <w:t>societății</w:t>
            </w:r>
            <w:proofErr w:type="spellEnd"/>
            <w:r w:rsidR="00A3557D" w:rsidRPr="00A3557D">
              <w:rPr>
                <w:rFonts w:cs="Calibri"/>
                <w:color w:val="000000" w:themeColor="text1"/>
                <w:kern w:val="24"/>
                <w:lang w:val="en-GB"/>
              </w:rPr>
              <w:t xml:space="preserve">, </w:t>
            </w:r>
            <w:proofErr w:type="spellStart"/>
            <w:r w:rsidR="00A3557D" w:rsidRPr="00A3557D">
              <w:rPr>
                <w:rFonts w:cs="Calibri"/>
                <w:color w:val="000000" w:themeColor="text1"/>
                <w:kern w:val="24"/>
                <w:lang w:val="en-GB"/>
              </w:rPr>
              <w:t>modalitățile</w:t>
            </w:r>
            <w:proofErr w:type="spellEnd"/>
            <w:r w:rsidR="00A3557D" w:rsidRPr="00A3557D">
              <w:rPr>
                <w:rFonts w:cs="Calibri"/>
                <w:color w:val="000000" w:themeColor="text1"/>
                <w:kern w:val="24"/>
                <w:lang w:val="en-GB"/>
              </w:rPr>
              <w:t xml:space="preserve"> de </w:t>
            </w:r>
            <w:proofErr w:type="spellStart"/>
            <w:r w:rsidR="00A3557D" w:rsidRPr="00A3557D">
              <w:rPr>
                <w:rFonts w:cs="Calibri"/>
                <w:color w:val="000000" w:themeColor="text1"/>
                <w:kern w:val="24"/>
                <w:lang w:val="en-GB"/>
              </w:rPr>
              <w:t>preven</w:t>
            </w:r>
            <w:proofErr w:type="spellEnd"/>
            <w:r w:rsidR="00A3557D" w:rsidRPr="00A3557D">
              <w:rPr>
                <w:rFonts w:cs="Calibri"/>
                <w:color w:val="000000" w:themeColor="text1"/>
                <w:kern w:val="24"/>
              </w:rPr>
              <w:t>ție</w:t>
            </w:r>
            <w:r w:rsidR="00A3557D" w:rsidRPr="00A3557D">
              <w:rPr>
                <w:rFonts w:cs="Calibri"/>
                <w:color w:val="000000" w:themeColor="text1"/>
                <w:kern w:val="24"/>
                <w:lang w:val="en-GB"/>
              </w:rPr>
              <w:t xml:space="preserve"> </w:t>
            </w:r>
            <w:proofErr w:type="spellStart"/>
            <w:r w:rsidR="00A3557D" w:rsidRPr="00A3557D">
              <w:rPr>
                <w:rFonts w:cs="Calibri"/>
                <w:color w:val="000000" w:themeColor="text1"/>
                <w:kern w:val="24"/>
                <w:lang w:val="en-GB"/>
              </w:rPr>
              <w:t>și</w:t>
            </w:r>
            <w:proofErr w:type="spellEnd"/>
            <w:r w:rsidR="00A3557D" w:rsidRPr="00A3557D">
              <w:rPr>
                <w:rFonts w:cs="Calibri"/>
                <w:color w:val="000000" w:themeColor="text1"/>
                <w:kern w:val="24"/>
                <w:lang w:val="en-GB"/>
              </w:rPr>
              <w:t xml:space="preserve"> </w:t>
            </w:r>
            <w:proofErr w:type="spellStart"/>
            <w:r w:rsidR="00A3557D" w:rsidRPr="00A3557D">
              <w:rPr>
                <w:rFonts w:cs="Calibri"/>
                <w:color w:val="000000" w:themeColor="text1"/>
                <w:kern w:val="24"/>
                <w:lang w:val="en-GB"/>
              </w:rPr>
              <w:t>tratament</w:t>
            </w:r>
            <w:proofErr w:type="spellEnd"/>
            <w:r w:rsidR="00A3557D" w:rsidRPr="00A3557D">
              <w:rPr>
                <w:rFonts w:cs="Calibri"/>
                <w:color w:val="000000" w:themeColor="text1"/>
                <w:kern w:val="24"/>
                <w:lang w:val="en-GB"/>
              </w:rPr>
              <w:t xml:space="preserve">). </w:t>
            </w:r>
          </w:p>
          <w:p w14:paraId="54B56EBF" w14:textId="673F3E72" w:rsidR="00E06D09" w:rsidRPr="00A3557D" w:rsidRDefault="00E06D09" w:rsidP="00A3557D">
            <w:pPr>
              <w:pStyle w:val="NoSpacing"/>
              <w:rPr>
                <w:rFonts w:cs="Calibri"/>
              </w:rPr>
            </w:pPr>
          </w:p>
        </w:tc>
        <w:tc>
          <w:tcPr>
            <w:tcW w:w="1566" w:type="pct"/>
            <w:tcBorders>
              <w:top w:val="single" w:sz="4" w:space="0" w:color="auto"/>
              <w:left w:val="single" w:sz="4" w:space="0" w:color="auto"/>
              <w:bottom w:val="single" w:sz="4" w:space="0" w:color="auto"/>
              <w:right w:val="single" w:sz="4" w:space="0" w:color="auto"/>
            </w:tcBorders>
          </w:tcPr>
          <w:p w14:paraId="4F667179" w14:textId="4DCAA532" w:rsidR="00E06D09" w:rsidRDefault="00E06D09" w:rsidP="00E06D09">
            <w:pPr>
              <w:autoSpaceDE w:val="0"/>
              <w:autoSpaceDN w:val="0"/>
              <w:adjustRightInd w:val="0"/>
              <w:spacing w:after="0" w:line="240" w:lineRule="auto"/>
              <w:jc w:val="center"/>
              <w:rPr>
                <w:rFonts w:ascii="Times New Roman" w:eastAsia="Times New Roman" w:hAnsi="Times New Roman"/>
                <w:i/>
                <w:color w:val="000000"/>
                <w:lang w:eastAsia="ro-RO"/>
              </w:rPr>
            </w:pPr>
            <w:r>
              <w:rPr>
                <w:rFonts w:ascii="Times New Roman" w:eastAsia="Times New Roman" w:hAnsi="Times New Roman"/>
                <w:i/>
                <w:color w:val="000000"/>
                <w:lang w:eastAsia="ro-RO"/>
              </w:rPr>
              <w:t>Prelegere, discuţii</w:t>
            </w:r>
          </w:p>
        </w:tc>
        <w:tc>
          <w:tcPr>
            <w:tcW w:w="882" w:type="pct"/>
            <w:tcBorders>
              <w:top w:val="single" w:sz="4" w:space="0" w:color="auto"/>
              <w:left w:val="single" w:sz="4" w:space="0" w:color="auto"/>
              <w:bottom w:val="single" w:sz="4" w:space="0" w:color="auto"/>
              <w:right w:val="single" w:sz="4" w:space="0" w:color="auto"/>
            </w:tcBorders>
          </w:tcPr>
          <w:p w14:paraId="281C11DD" w14:textId="3402F12E" w:rsidR="00E06D09" w:rsidRDefault="00E06D09" w:rsidP="00E06D09">
            <w:pPr>
              <w:spacing w:after="0" w:line="240" w:lineRule="auto"/>
              <w:ind w:left="330"/>
              <w:contextualSpacing/>
              <w:rPr>
                <w:rFonts w:ascii="Times New Roman" w:eastAsia="Times New Roman" w:hAnsi="Times New Roman"/>
                <w:b/>
                <w:sz w:val="24"/>
                <w:szCs w:val="24"/>
              </w:rPr>
            </w:pPr>
            <w:r>
              <w:rPr>
                <w:rFonts w:ascii="Times New Roman" w:eastAsia="Times New Roman" w:hAnsi="Times New Roman"/>
                <w:b/>
                <w:sz w:val="24"/>
                <w:szCs w:val="24"/>
              </w:rPr>
              <w:t>4 ore</w:t>
            </w:r>
          </w:p>
        </w:tc>
      </w:tr>
      <w:tr w:rsidR="00E06D09" w14:paraId="012186DE" w14:textId="77777777" w:rsidTr="00952297">
        <w:tc>
          <w:tcPr>
            <w:tcW w:w="2552" w:type="pct"/>
            <w:tcBorders>
              <w:top w:val="single" w:sz="4" w:space="0" w:color="auto"/>
              <w:left w:val="single" w:sz="4" w:space="0" w:color="auto"/>
              <w:bottom w:val="single" w:sz="4" w:space="0" w:color="auto"/>
              <w:right w:val="single" w:sz="4" w:space="0" w:color="auto"/>
            </w:tcBorders>
            <w:shd w:val="pct15" w:color="auto" w:fill="FFFFFF"/>
          </w:tcPr>
          <w:p w14:paraId="3B94B1EF" w14:textId="77777777" w:rsidR="00E06D09" w:rsidRDefault="00E06D09" w:rsidP="00E06D09">
            <w:pPr>
              <w:pStyle w:val="ListParagraph"/>
              <w:ind w:left="284"/>
              <w:jc w:val="both"/>
              <w:rPr>
                <w:rFonts w:ascii="Times New Roman" w:eastAsia="Times New Roman" w:hAnsi="Times New Roman"/>
                <w:sz w:val="23"/>
                <w:szCs w:val="23"/>
                <w:lang w:val="fr-FR"/>
              </w:rPr>
            </w:pPr>
          </w:p>
        </w:tc>
        <w:tc>
          <w:tcPr>
            <w:tcW w:w="1566" w:type="pct"/>
            <w:tcBorders>
              <w:top w:val="single" w:sz="4" w:space="0" w:color="auto"/>
              <w:left w:val="single" w:sz="4" w:space="0" w:color="auto"/>
              <w:bottom w:val="single" w:sz="4" w:space="0" w:color="auto"/>
              <w:right w:val="single" w:sz="4" w:space="0" w:color="auto"/>
            </w:tcBorders>
          </w:tcPr>
          <w:p w14:paraId="527AF125" w14:textId="77777777" w:rsidR="00E06D09" w:rsidRDefault="00E06D09" w:rsidP="00E06D09">
            <w:pPr>
              <w:autoSpaceDE w:val="0"/>
              <w:autoSpaceDN w:val="0"/>
              <w:adjustRightInd w:val="0"/>
              <w:spacing w:after="0" w:line="240" w:lineRule="auto"/>
              <w:jc w:val="center"/>
              <w:rPr>
                <w:rFonts w:ascii="Times New Roman" w:eastAsia="Times New Roman" w:hAnsi="Times New Roman"/>
                <w:i/>
                <w:color w:val="000000"/>
                <w:lang w:eastAsia="ro-RO"/>
              </w:rPr>
            </w:pPr>
          </w:p>
        </w:tc>
        <w:tc>
          <w:tcPr>
            <w:tcW w:w="882" w:type="pct"/>
            <w:tcBorders>
              <w:top w:val="single" w:sz="4" w:space="0" w:color="auto"/>
              <w:left w:val="single" w:sz="4" w:space="0" w:color="auto"/>
              <w:bottom w:val="single" w:sz="4" w:space="0" w:color="auto"/>
              <w:right w:val="single" w:sz="4" w:space="0" w:color="auto"/>
            </w:tcBorders>
          </w:tcPr>
          <w:p w14:paraId="5181F1AE" w14:textId="77777777" w:rsidR="00E06D09" w:rsidRDefault="00E06D09" w:rsidP="00E06D09">
            <w:pPr>
              <w:spacing w:after="0" w:line="240" w:lineRule="auto"/>
              <w:ind w:left="330"/>
              <w:contextualSpacing/>
              <w:rPr>
                <w:rFonts w:ascii="Times New Roman" w:eastAsia="Times New Roman" w:hAnsi="Times New Roman"/>
                <w:b/>
                <w:sz w:val="24"/>
                <w:szCs w:val="24"/>
              </w:rPr>
            </w:pPr>
          </w:p>
        </w:tc>
      </w:tr>
      <w:tr w:rsidR="00E06D09" w14:paraId="64449FEB" w14:textId="77777777" w:rsidTr="0086790D">
        <w:tc>
          <w:tcPr>
            <w:tcW w:w="5000" w:type="pct"/>
            <w:gridSpan w:val="3"/>
            <w:tcBorders>
              <w:top w:val="single" w:sz="4" w:space="0" w:color="auto"/>
              <w:left w:val="single" w:sz="4" w:space="0" w:color="auto"/>
              <w:bottom w:val="single" w:sz="4" w:space="0" w:color="auto"/>
              <w:right w:val="single" w:sz="4" w:space="0" w:color="auto"/>
            </w:tcBorders>
            <w:shd w:val="pct15" w:color="auto" w:fill="FFFFFF"/>
          </w:tcPr>
          <w:p w14:paraId="20D37A51" w14:textId="77777777" w:rsidR="00E06D09" w:rsidRPr="00D05CDF" w:rsidRDefault="00E06D09" w:rsidP="00E06D09">
            <w:pPr>
              <w:spacing w:after="0" w:line="240" w:lineRule="auto"/>
              <w:rPr>
                <w:rFonts w:ascii="Times New Roman" w:eastAsia="Times New Roman" w:hAnsi="Times New Roman"/>
                <w:sz w:val="20"/>
                <w:szCs w:val="20"/>
                <w:lang w:eastAsia="ro-RO"/>
              </w:rPr>
            </w:pPr>
          </w:p>
          <w:p w14:paraId="6C082D18" w14:textId="77777777" w:rsidR="00E06D09" w:rsidRPr="00D05CDF" w:rsidRDefault="00E06D09" w:rsidP="00E06D09">
            <w:pPr>
              <w:spacing w:after="0" w:line="240" w:lineRule="auto"/>
              <w:jc w:val="both"/>
              <w:rPr>
                <w:rFonts w:ascii="Times New Roman" w:eastAsia="Times New Roman" w:hAnsi="Times New Roman"/>
                <w:b/>
                <w:sz w:val="20"/>
                <w:szCs w:val="20"/>
                <w:lang w:eastAsia="ro-RO"/>
              </w:rPr>
            </w:pPr>
            <w:r w:rsidRPr="00D05CDF">
              <w:rPr>
                <w:rFonts w:ascii="Times New Roman" w:eastAsia="Times New Roman" w:hAnsi="Times New Roman"/>
                <w:b/>
                <w:sz w:val="20"/>
                <w:szCs w:val="20"/>
                <w:lang w:eastAsia="ro-RO"/>
              </w:rPr>
              <w:t>Bibliografie</w:t>
            </w:r>
          </w:p>
          <w:p w14:paraId="10B6F05A" w14:textId="77777777" w:rsidR="00E06D09" w:rsidRPr="00D05CDF" w:rsidRDefault="00E06D09" w:rsidP="00E06D09">
            <w:pPr>
              <w:spacing w:after="0" w:line="240" w:lineRule="auto"/>
              <w:jc w:val="both"/>
              <w:rPr>
                <w:rFonts w:ascii="Times New Roman" w:eastAsia="Times New Roman" w:hAnsi="Times New Roman"/>
                <w:b/>
                <w:sz w:val="20"/>
                <w:szCs w:val="20"/>
                <w:lang w:eastAsia="ro-RO"/>
              </w:rPr>
            </w:pPr>
          </w:p>
          <w:p w14:paraId="6DC47E94" w14:textId="77777777" w:rsidR="00A3557D" w:rsidRPr="0070193C" w:rsidRDefault="00A3557D" w:rsidP="00A3557D">
            <w:pPr>
              <w:pStyle w:val="BodyTextIndent"/>
              <w:numPr>
                <w:ilvl w:val="0"/>
                <w:numId w:val="21"/>
              </w:numPr>
              <w:tabs>
                <w:tab w:val="left" w:pos="-2127"/>
              </w:tabs>
              <w:spacing w:after="0" w:line="240" w:lineRule="auto"/>
              <w:ind w:right="90"/>
              <w:jc w:val="both"/>
              <w:rPr>
                <w:rFonts w:ascii="Times New Roman" w:hAnsi="Times New Roman"/>
                <w:sz w:val="20"/>
                <w:szCs w:val="20"/>
              </w:rPr>
            </w:pPr>
            <w:r w:rsidRPr="0070193C">
              <w:rPr>
                <w:rFonts w:ascii="Times New Roman" w:hAnsi="Times New Roman"/>
                <w:sz w:val="20"/>
                <w:szCs w:val="20"/>
              </w:rPr>
              <w:t xml:space="preserve">Baciu, Adina, </w:t>
            </w:r>
            <w:r w:rsidRPr="0070193C">
              <w:rPr>
                <w:rFonts w:ascii="Times New Roman" w:hAnsi="Times New Roman"/>
                <w:i/>
                <w:sz w:val="20"/>
                <w:szCs w:val="20"/>
              </w:rPr>
              <w:t xml:space="preserve">Îndrumar de antropologie medicală, </w:t>
            </w:r>
            <w:r w:rsidRPr="0070193C">
              <w:rPr>
                <w:rFonts w:ascii="Times New Roman" w:hAnsi="Times New Roman"/>
                <w:sz w:val="20"/>
                <w:szCs w:val="20"/>
              </w:rPr>
              <w:t>Edit. Universitară ,,Carol Davila”, Bucureşti, 2010.</w:t>
            </w:r>
          </w:p>
          <w:p w14:paraId="2638DE77" w14:textId="77777777" w:rsidR="00A3557D" w:rsidRPr="0070193C" w:rsidRDefault="00A3557D" w:rsidP="00A3557D">
            <w:pPr>
              <w:numPr>
                <w:ilvl w:val="0"/>
                <w:numId w:val="21"/>
              </w:numPr>
              <w:spacing w:after="0" w:line="240" w:lineRule="auto"/>
              <w:jc w:val="both"/>
              <w:rPr>
                <w:rFonts w:ascii="Times New Roman" w:hAnsi="Times New Roman"/>
                <w:sz w:val="20"/>
                <w:szCs w:val="20"/>
              </w:rPr>
            </w:pPr>
            <w:r w:rsidRPr="0070193C">
              <w:rPr>
                <w:rFonts w:ascii="Times New Roman" w:hAnsi="Times New Roman"/>
                <w:sz w:val="20"/>
                <w:szCs w:val="20"/>
              </w:rPr>
              <w:t>Baciu, Adina</w:t>
            </w:r>
            <w:r w:rsidRPr="0070193C">
              <w:rPr>
                <w:rFonts w:ascii="Times New Roman" w:hAnsi="Times New Roman"/>
                <w:sz w:val="20"/>
                <w:szCs w:val="20"/>
                <w:lang w:val="en-GB"/>
              </w:rPr>
              <w:t xml:space="preserve"> </w:t>
            </w:r>
            <w:proofErr w:type="spellStart"/>
            <w:r w:rsidRPr="0070193C">
              <w:rPr>
                <w:rFonts w:ascii="Times New Roman" w:hAnsi="Times New Roman"/>
                <w:sz w:val="20"/>
                <w:szCs w:val="20"/>
                <w:lang w:val="en-GB"/>
              </w:rPr>
              <w:t>Brîndușa</w:t>
            </w:r>
            <w:proofErr w:type="spellEnd"/>
            <w:r w:rsidRPr="0070193C">
              <w:rPr>
                <w:rFonts w:ascii="Times New Roman" w:hAnsi="Times New Roman"/>
                <w:sz w:val="20"/>
                <w:szCs w:val="20"/>
                <w:lang w:val="en-GB"/>
              </w:rPr>
              <w:t xml:space="preserve">, </w:t>
            </w:r>
            <w:r w:rsidRPr="0070193C">
              <w:rPr>
                <w:rFonts w:ascii="Times New Roman" w:hAnsi="Times New Roman"/>
                <w:i/>
                <w:sz w:val="20"/>
                <w:szCs w:val="20"/>
                <w:lang w:val="en-GB"/>
              </w:rPr>
              <w:t>Drug Use – A Medical, Anthropological and Psychosocial Phenomenon</w:t>
            </w:r>
            <w:r w:rsidRPr="0070193C">
              <w:rPr>
                <w:rFonts w:ascii="Times New Roman" w:hAnsi="Times New Roman"/>
                <w:sz w:val="20"/>
                <w:szCs w:val="20"/>
                <w:lang w:val="en-GB"/>
              </w:rPr>
              <w:t xml:space="preserve">, ISBN 978-3-8440-5001-1, </w:t>
            </w:r>
            <w:proofErr w:type="spellStart"/>
            <w:r w:rsidRPr="0070193C">
              <w:rPr>
                <w:rFonts w:ascii="Times New Roman" w:hAnsi="Times New Roman"/>
                <w:sz w:val="20"/>
                <w:szCs w:val="20"/>
                <w:lang w:val="en-GB"/>
              </w:rPr>
              <w:t>Edit.Shaker</w:t>
            </w:r>
            <w:proofErr w:type="spellEnd"/>
            <w:r w:rsidRPr="0070193C">
              <w:rPr>
                <w:rFonts w:ascii="Times New Roman" w:hAnsi="Times New Roman"/>
                <w:sz w:val="20"/>
                <w:szCs w:val="20"/>
                <w:lang w:val="en-GB"/>
              </w:rPr>
              <w:t xml:space="preserve"> Verlag, Aachen 2017, Germany</w:t>
            </w:r>
            <w:r w:rsidRPr="0070193C">
              <w:rPr>
                <w:rFonts w:ascii="Times New Roman" w:hAnsi="Times New Roman"/>
                <w:sz w:val="20"/>
                <w:szCs w:val="20"/>
              </w:rPr>
              <w:t>.</w:t>
            </w:r>
          </w:p>
          <w:p w14:paraId="6EBB47E1" w14:textId="77777777" w:rsidR="00A3557D" w:rsidRPr="0070193C" w:rsidRDefault="00A3557D" w:rsidP="00A3557D">
            <w:pPr>
              <w:numPr>
                <w:ilvl w:val="0"/>
                <w:numId w:val="21"/>
              </w:numPr>
              <w:spacing w:after="0" w:line="240" w:lineRule="auto"/>
              <w:jc w:val="both"/>
              <w:rPr>
                <w:rFonts w:ascii="Times New Roman" w:hAnsi="Times New Roman"/>
                <w:i/>
                <w:sz w:val="20"/>
                <w:szCs w:val="20"/>
                <w:lang w:val="sr-Latn-CS"/>
              </w:rPr>
            </w:pPr>
            <w:r w:rsidRPr="0070193C">
              <w:rPr>
                <w:rFonts w:ascii="Times New Roman" w:hAnsi="Times New Roman"/>
                <w:sz w:val="20"/>
                <w:szCs w:val="20"/>
              </w:rPr>
              <w:t>Baciu, Adina</w:t>
            </w:r>
            <w:r w:rsidRPr="0070193C">
              <w:rPr>
                <w:rFonts w:ascii="Times New Roman" w:hAnsi="Times New Roman"/>
                <w:sz w:val="20"/>
                <w:szCs w:val="20"/>
                <w:lang w:val="en-GB"/>
              </w:rPr>
              <w:t xml:space="preserve"> </w:t>
            </w:r>
            <w:proofErr w:type="spellStart"/>
            <w:r w:rsidRPr="0070193C">
              <w:rPr>
                <w:rFonts w:ascii="Times New Roman" w:hAnsi="Times New Roman"/>
                <w:sz w:val="20"/>
                <w:szCs w:val="20"/>
                <w:lang w:val="en-GB"/>
              </w:rPr>
              <w:t>Brîndușa</w:t>
            </w:r>
            <w:proofErr w:type="spellEnd"/>
            <w:r w:rsidRPr="0070193C">
              <w:rPr>
                <w:rFonts w:ascii="Times New Roman" w:hAnsi="Times New Roman"/>
                <w:sz w:val="20"/>
                <w:szCs w:val="20"/>
                <w:lang w:val="en-GB"/>
              </w:rPr>
              <w:t xml:space="preserve">, </w:t>
            </w:r>
            <w:proofErr w:type="spellStart"/>
            <w:r w:rsidRPr="0070193C">
              <w:rPr>
                <w:rFonts w:ascii="Times New Roman" w:hAnsi="Times New Roman"/>
                <w:i/>
                <w:sz w:val="20"/>
                <w:szCs w:val="20"/>
                <w:lang w:val="en-GB"/>
              </w:rPr>
              <w:t>Adicția</w:t>
            </w:r>
            <w:proofErr w:type="spellEnd"/>
            <w:r w:rsidRPr="0070193C">
              <w:rPr>
                <w:rFonts w:ascii="Times New Roman" w:hAnsi="Times New Roman"/>
                <w:i/>
                <w:sz w:val="20"/>
                <w:szCs w:val="20"/>
                <w:lang w:val="en-GB"/>
              </w:rPr>
              <w:t xml:space="preserve"> </w:t>
            </w:r>
            <w:proofErr w:type="spellStart"/>
            <w:r w:rsidRPr="0070193C">
              <w:rPr>
                <w:rFonts w:ascii="Times New Roman" w:hAnsi="Times New Roman"/>
                <w:i/>
                <w:sz w:val="20"/>
                <w:szCs w:val="20"/>
                <w:lang w:val="en-GB"/>
              </w:rPr>
              <w:t>digitală</w:t>
            </w:r>
            <w:proofErr w:type="spellEnd"/>
            <w:r w:rsidRPr="0070193C">
              <w:rPr>
                <w:rFonts w:ascii="Times New Roman" w:hAnsi="Times New Roman"/>
                <w:i/>
                <w:sz w:val="20"/>
                <w:szCs w:val="20"/>
                <w:lang w:val="en-GB"/>
              </w:rPr>
              <w:t xml:space="preserve"> – </w:t>
            </w:r>
            <w:proofErr w:type="spellStart"/>
            <w:r w:rsidRPr="0070193C">
              <w:rPr>
                <w:rFonts w:ascii="Times New Roman" w:hAnsi="Times New Roman"/>
                <w:i/>
                <w:sz w:val="20"/>
                <w:szCs w:val="20"/>
                <w:lang w:val="en-GB"/>
              </w:rPr>
              <w:t>boală</w:t>
            </w:r>
            <w:proofErr w:type="spellEnd"/>
            <w:r w:rsidRPr="0070193C">
              <w:rPr>
                <w:rFonts w:ascii="Times New Roman" w:hAnsi="Times New Roman"/>
                <w:i/>
                <w:sz w:val="20"/>
                <w:szCs w:val="20"/>
                <w:lang w:val="en-GB"/>
              </w:rPr>
              <w:t xml:space="preserve"> a </w:t>
            </w:r>
            <w:proofErr w:type="spellStart"/>
            <w:r w:rsidRPr="0070193C">
              <w:rPr>
                <w:rFonts w:ascii="Times New Roman" w:hAnsi="Times New Roman"/>
                <w:i/>
                <w:sz w:val="20"/>
                <w:szCs w:val="20"/>
                <w:lang w:val="en-GB"/>
              </w:rPr>
              <w:t>societății</w:t>
            </w:r>
            <w:proofErr w:type="spellEnd"/>
            <w:r w:rsidRPr="0070193C">
              <w:rPr>
                <w:rFonts w:ascii="Times New Roman" w:hAnsi="Times New Roman"/>
                <w:i/>
                <w:sz w:val="20"/>
                <w:szCs w:val="20"/>
                <w:lang w:val="en-GB"/>
              </w:rPr>
              <w:t xml:space="preserve"> </w:t>
            </w:r>
            <w:proofErr w:type="spellStart"/>
            <w:r w:rsidRPr="0070193C">
              <w:rPr>
                <w:rFonts w:ascii="Times New Roman" w:hAnsi="Times New Roman"/>
                <w:i/>
                <w:sz w:val="20"/>
                <w:szCs w:val="20"/>
                <w:lang w:val="en-GB"/>
              </w:rPr>
              <w:t>postmoderne</w:t>
            </w:r>
            <w:proofErr w:type="spellEnd"/>
            <w:r w:rsidRPr="0070193C">
              <w:rPr>
                <w:rFonts w:ascii="Times New Roman" w:hAnsi="Times New Roman"/>
                <w:i/>
                <w:sz w:val="20"/>
                <w:szCs w:val="20"/>
                <w:lang w:val="en-GB"/>
              </w:rPr>
              <w:t>/ The digital addiction – a disease of the post-modern society</w:t>
            </w:r>
            <w:r w:rsidRPr="0070193C">
              <w:rPr>
                <w:rFonts w:ascii="Times New Roman" w:hAnsi="Times New Roman"/>
                <w:sz w:val="20"/>
                <w:szCs w:val="20"/>
                <w:lang w:val="en-GB"/>
              </w:rPr>
              <w:t xml:space="preserve">, ISBN 978-606-26-1149-1, Edit. Pro </w:t>
            </w:r>
            <w:proofErr w:type="spellStart"/>
            <w:r w:rsidRPr="0070193C">
              <w:rPr>
                <w:rFonts w:ascii="Times New Roman" w:hAnsi="Times New Roman"/>
                <w:sz w:val="20"/>
                <w:szCs w:val="20"/>
                <w:lang w:val="en-GB"/>
              </w:rPr>
              <w:t>Universitaria</w:t>
            </w:r>
            <w:proofErr w:type="spellEnd"/>
            <w:r w:rsidRPr="0070193C">
              <w:rPr>
                <w:rFonts w:ascii="Times New Roman" w:hAnsi="Times New Roman"/>
                <w:sz w:val="20"/>
                <w:szCs w:val="20"/>
                <w:lang w:val="en-GB"/>
              </w:rPr>
              <w:t xml:space="preserve">, </w:t>
            </w:r>
            <w:proofErr w:type="spellStart"/>
            <w:r w:rsidRPr="0070193C">
              <w:rPr>
                <w:rFonts w:ascii="Times New Roman" w:hAnsi="Times New Roman"/>
                <w:sz w:val="20"/>
                <w:szCs w:val="20"/>
                <w:lang w:val="en-GB"/>
              </w:rPr>
              <w:t>București</w:t>
            </w:r>
            <w:proofErr w:type="spellEnd"/>
            <w:r w:rsidRPr="0070193C">
              <w:rPr>
                <w:rFonts w:ascii="Times New Roman" w:hAnsi="Times New Roman"/>
                <w:sz w:val="20"/>
                <w:szCs w:val="20"/>
                <w:lang w:val="en-GB"/>
              </w:rPr>
              <w:t xml:space="preserve"> 2019.</w:t>
            </w:r>
          </w:p>
          <w:p w14:paraId="21C17BF9" w14:textId="77777777" w:rsidR="00A3557D" w:rsidRPr="0070193C" w:rsidRDefault="00A3557D" w:rsidP="00A3557D">
            <w:pPr>
              <w:numPr>
                <w:ilvl w:val="0"/>
                <w:numId w:val="21"/>
              </w:numPr>
              <w:tabs>
                <w:tab w:val="left" w:pos="-426"/>
              </w:tabs>
              <w:autoSpaceDE w:val="0"/>
              <w:autoSpaceDN w:val="0"/>
              <w:adjustRightInd w:val="0"/>
              <w:spacing w:after="0" w:line="240" w:lineRule="auto"/>
              <w:ind w:right="90"/>
              <w:jc w:val="both"/>
              <w:rPr>
                <w:rFonts w:ascii="Times New Roman" w:hAnsi="Times New Roman"/>
                <w:sz w:val="20"/>
                <w:szCs w:val="20"/>
              </w:rPr>
            </w:pPr>
            <w:r w:rsidRPr="0070193C">
              <w:rPr>
                <w:rFonts w:ascii="Times New Roman" w:hAnsi="Times New Roman"/>
                <w:sz w:val="20"/>
                <w:szCs w:val="20"/>
              </w:rPr>
              <w:t>Baciu,</w:t>
            </w:r>
            <w:r w:rsidRPr="0070193C">
              <w:rPr>
                <w:rFonts w:ascii="Times New Roman" w:hAnsi="Times New Roman"/>
                <w:sz w:val="20"/>
                <w:szCs w:val="20"/>
                <w:lang w:val="en-AU"/>
              </w:rPr>
              <w:t xml:space="preserve"> Adina-</w:t>
            </w:r>
            <w:r w:rsidRPr="0070193C">
              <w:rPr>
                <w:rFonts w:ascii="Times New Roman" w:hAnsi="Times New Roman"/>
                <w:sz w:val="20"/>
                <w:szCs w:val="20"/>
              </w:rPr>
              <w:t xml:space="preserve">Brîndușa, Stroică, Laura-Oana, Robe, Adin-Daniel, Ispas, Alexandru Teodor, </w:t>
            </w:r>
            <w:r w:rsidRPr="0070193C">
              <w:rPr>
                <w:rFonts w:ascii="Times New Roman" w:hAnsi="Times New Roman"/>
                <w:i/>
                <w:sz w:val="20"/>
                <w:szCs w:val="20"/>
              </w:rPr>
              <w:t>Antropologie medicală Elemente introductive,</w:t>
            </w:r>
            <w:r w:rsidRPr="0070193C">
              <w:rPr>
                <w:rFonts w:ascii="Times New Roman" w:hAnsi="Times New Roman"/>
                <w:sz w:val="20"/>
                <w:szCs w:val="20"/>
              </w:rPr>
              <w:t xml:space="preserve"> ISBN:978-973-708-963-2, Edit. Universitară ,,Carol Davila”, Bucureşti, 2017, ediție bilingvă.</w:t>
            </w:r>
          </w:p>
          <w:p w14:paraId="114B4AE7" w14:textId="77777777" w:rsidR="0070193C" w:rsidRPr="0070193C" w:rsidRDefault="00A3557D" w:rsidP="0070193C">
            <w:pPr>
              <w:pStyle w:val="ListParagraph"/>
              <w:numPr>
                <w:ilvl w:val="0"/>
                <w:numId w:val="21"/>
              </w:numPr>
              <w:tabs>
                <w:tab w:val="left" w:pos="-426"/>
              </w:tabs>
              <w:autoSpaceDE w:val="0"/>
              <w:autoSpaceDN w:val="0"/>
              <w:adjustRightInd w:val="0"/>
              <w:spacing w:after="0" w:line="240" w:lineRule="auto"/>
              <w:ind w:right="90"/>
              <w:jc w:val="both"/>
              <w:rPr>
                <w:rFonts w:ascii="Times New Roman" w:hAnsi="Times New Roman" w:cs="Times New Roman"/>
                <w:sz w:val="20"/>
                <w:szCs w:val="20"/>
              </w:rPr>
            </w:pPr>
            <w:r w:rsidRPr="0070193C">
              <w:rPr>
                <w:rFonts w:ascii="Times New Roman" w:hAnsi="Times New Roman" w:cs="Times New Roman"/>
                <w:sz w:val="20"/>
                <w:szCs w:val="20"/>
              </w:rPr>
              <w:t xml:space="preserve">Baer H.A., </w:t>
            </w:r>
            <w:r w:rsidRPr="0070193C">
              <w:rPr>
                <w:rFonts w:ascii="Times New Roman" w:hAnsi="Times New Roman" w:cs="Times New Roman"/>
                <w:bCs/>
                <w:sz w:val="20"/>
                <w:szCs w:val="20"/>
              </w:rPr>
              <w:t xml:space="preserve">Singer M, </w:t>
            </w:r>
            <w:proofErr w:type="spellStart"/>
            <w:r w:rsidRPr="0070193C">
              <w:rPr>
                <w:rFonts w:ascii="Times New Roman" w:hAnsi="Times New Roman" w:cs="Times New Roman"/>
                <w:bCs/>
                <w:sz w:val="20"/>
                <w:szCs w:val="20"/>
              </w:rPr>
              <w:t>Susser</w:t>
            </w:r>
            <w:proofErr w:type="spellEnd"/>
            <w:r w:rsidRPr="0070193C">
              <w:rPr>
                <w:rFonts w:ascii="Times New Roman" w:hAnsi="Times New Roman" w:cs="Times New Roman"/>
                <w:bCs/>
                <w:sz w:val="20"/>
                <w:szCs w:val="20"/>
              </w:rPr>
              <w:t xml:space="preserve"> I, </w:t>
            </w:r>
            <w:r w:rsidRPr="0070193C">
              <w:rPr>
                <w:rFonts w:ascii="Times New Roman" w:hAnsi="Times New Roman" w:cs="Times New Roman"/>
                <w:i/>
                <w:sz w:val="20"/>
                <w:szCs w:val="20"/>
              </w:rPr>
              <w:t>Medical Anthropology and the World System</w:t>
            </w:r>
            <w:r w:rsidRPr="0070193C">
              <w:rPr>
                <w:rFonts w:ascii="Times New Roman" w:hAnsi="Times New Roman" w:cs="Times New Roman"/>
                <w:sz w:val="20"/>
                <w:szCs w:val="20"/>
              </w:rPr>
              <w:t xml:space="preserve">, Second Edition, Westport, Connecticut, London: Praeger, 2003. </w:t>
            </w:r>
          </w:p>
          <w:p w14:paraId="0DEBC43E" w14:textId="77777777" w:rsidR="0070193C" w:rsidRPr="0070193C" w:rsidRDefault="00A3557D" w:rsidP="0070193C">
            <w:pPr>
              <w:pStyle w:val="ListParagraph"/>
              <w:numPr>
                <w:ilvl w:val="0"/>
                <w:numId w:val="21"/>
              </w:numPr>
              <w:tabs>
                <w:tab w:val="left" w:pos="-426"/>
              </w:tabs>
              <w:autoSpaceDE w:val="0"/>
              <w:autoSpaceDN w:val="0"/>
              <w:adjustRightInd w:val="0"/>
              <w:spacing w:after="0" w:line="240" w:lineRule="auto"/>
              <w:ind w:right="90"/>
              <w:jc w:val="both"/>
              <w:rPr>
                <w:rFonts w:ascii="Times New Roman" w:hAnsi="Times New Roman" w:cs="Times New Roman"/>
                <w:sz w:val="20"/>
                <w:szCs w:val="20"/>
              </w:rPr>
            </w:pPr>
            <w:proofErr w:type="spellStart"/>
            <w:r w:rsidRPr="0070193C">
              <w:rPr>
                <w:rFonts w:ascii="Times New Roman" w:hAnsi="Times New Roman" w:cs="Times New Roman"/>
                <w:sz w:val="20"/>
                <w:szCs w:val="20"/>
              </w:rPr>
              <w:t>Bălăceanu</w:t>
            </w:r>
            <w:proofErr w:type="spellEnd"/>
            <w:r w:rsidRPr="0070193C">
              <w:rPr>
                <w:rFonts w:ascii="Times New Roman" w:hAnsi="Times New Roman" w:cs="Times New Roman"/>
                <w:sz w:val="20"/>
                <w:szCs w:val="20"/>
              </w:rPr>
              <w:t xml:space="preserve"> </w:t>
            </w:r>
            <w:proofErr w:type="spellStart"/>
            <w:r w:rsidRPr="0070193C">
              <w:rPr>
                <w:rFonts w:ascii="Times New Roman" w:hAnsi="Times New Roman" w:cs="Times New Roman"/>
                <w:sz w:val="20"/>
                <w:szCs w:val="20"/>
              </w:rPr>
              <w:t>Stolnici</w:t>
            </w:r>
            <w:proofErr w:type="spellEnd"/>
            <w:r w:rsidRPr="0070193C">
              <w:rPr>
                <w:rFonts w:ascii="Times New Roman" w:hAnsi="Times New Roman" w:cs="Times New Roman"/>
                <w:sz w:val="20"/>
                <w:szCs w:val="20"/>
              </w:rPr>
              <w:t xml:space="preserve">, Constantin, </w:t>
            </w:r>
            <w:proofErr w:type="spellStart"/>
            <w:r w:rsidRPr="0070193C">
              <w:rPr>
                <w:rFonts w:ascii="Times New Roman" w:hAnsi="Times New Roman" w:cs="Times New Roman"/>
                <w:sz w:val="20"/>
                <w:szCs w:val="20"/>
              </w:rPr>
              <w:t>Glavce</w:t>
            </w:r>
            <w:proofErr w:type="spellEnd"/>
            <w:r w:rsidRPr="0070193C">
              <w:rPr>
                <w:rFonts w:ascii="Times New Roman" w:hAnsi="Times New Roman" w:cs="Times New Roman"/>
                <w:sz w:val="20"/>
                <w:szCs w:val="20"/>
              </w:rPr>
              <w:t xml:space="preserve">, Cristiana, Raicu, Florina, </w:t>
            </w:r>
            <w:proofErr w:type="spellStart"/>
            <w:r w:rsidRPr="0070193C">
              <w:rPr>
                <w:rFonts w:ascii="Times New Roman" w:hAnsi="Times New Roman" w:cs="Times New Roman"/>
                <w:sz w:val="20"/>
                <w:szCs w:val="20"/>
              </w:rPr>
              <w:t>Apăvăloaie</w:t>
            </w:r>
            <w:proofErr w:type="spellEnd"/>
            <w:r w:rsidRPr="0070193C">
              <w:rPr>
                <w:rFonts w:ascii="Times New Roman" w:hAnsi="Times New Roman" w:cs="Times New Roman"/>
                <w:sz w:val="20"/>
                <w:szCs w:val="20"/>
              </w:rPr>
              <w:t xml:space="preserve">, Ligia, </w:t>
            </w:r>
            <w:proofErr w:type="spellStart"/>
            <w:r w:rsidRPr="0070193C">
              <w:rPr>
                <w:rFonts w:ascii="Times New Roman" w:hAnsi="Times New Roman" w:cs="Times New Roman"/>
                <w:sz w:val="20"/>
                <w:szCs w:val="20"/>
              </w:rPr>
              <w:t>Incursiune</w:t>
            </w:r>
            <w:proofErr w:type="spellEnd"/>
            <w:r w:rsidRPr="0070193C">
              <w:rPr>
                <w:rFonts w:ascii="Times New Roman" w:hAnsi="Times New Roman" w:cs="Times New Roman"/>
                <w:sz w:val="20"/>
                <w:szCs w:val="20"/>
              </w:rPr>
              <w:t xml:space="preserve"> </w:t>
            </w:r>
            <w:proofErr w:type="spellStart"/>
            <w:r w:rsidRPr="0070193C">
              <w:rPr>
                <w:rFonts w:ascii="Times New Roman" w:hAnsi="Times New Roman" w:cs="Times New Roman"/>
                <w:sz w:val="20"/>
                <w:szCs w:val="20"/>
              </w:rPr>
              <w:t>în</w:t>
            </w:r>
            <w:proofErr w:type="spellEnd"/>
            <w:r w:rsidRPr="0070193C">
              <w:rPr>
                <w:rFonts w:ascii="Times New Roman" w:hAnsi="Times New Roman" w:cs="Times New Roman"/>
                <w:sz w:val="20"/>
                <w:szCs w:val="20"/>
              </w:rPr>
              <w:t xml:space="preserve"> antropogeneză, Edit. </w:t>
            </w:r>
            <w:proofErr w:type="spellStart"/>
            <w:r w:rsidRPr="0070193C">
              <w:rPr>
                <w:rFonts w:ascii="Times New Roman" w:hAnsi="Times New Roman" w:cs="Times New Roman"/>
                <w:sz w:val="20"/>
                <w:szCs w:val="20"/>
              </w:rPr>
              <w:t>Medicală</w:t>
            </w:r>
            <w:proofErr w:type="spellEnd"/>
            <w:r w:rsidRPr="0070193C">
              <w:rPr>
                <w:rFonts w:ascii="Times New Roman" w:hAnsi="Times New Roman" w:cs="Times New Roman"/>
                <w:sz w:val="20"/>
                <w:szCs w:val="20"/>
              </w:rPr>
              <w:t xml:space="preserve">, </w:t>
            </w:r>
            <w:proofErr w:type="spellStart"/>
            <w:r w:rsidRPr="0070193C">
              <w:rPr>
                <w:rFonts w:ascii="Times New Roman" w:hAnsi="Times New Roman" w:cs="Times New Roman"/>
                <w:sz w:val="20"/>
                <w:szCs w:val="20"/>
              </w:rPr>
              <w:t>Bucureşti</w:t>
            </w:r>
            <w:proofErr w:type="spellEnd"/>
            <w:r w:rsidRPr="0070193C">
              <w:rPr>
                <w:rFonts w:ascii="Times New Roman" w:hAnsi="Times New Roman" w:cs="Times New Roman"/>
                <w:sz w:val="20"/>
                <w:szCs w:val="20"/>
              </w:rPr>
              <w:t xml:space="preserve">, 2006      </w:t>
            </w:r>
            <w:hyperlink r:id="rId5" w:history="1">
              <w:r w:rsidRPr="0070193C">
                <w:rPr>
                  <w:rStyle w:val="Hyperlink"/>
                  <w:rFonts w:ascii="Times New Roman" w:hAnsi="Times New Roman" w:cs="Times New Roman"/>
                  <w:sz w:val="20"/>
                  <w:szCs w:val="20"/>
                </w:rPr>
                <w:t>Beard KW</w:t>
              </w:r>
            </w:hyperlink>
            <w:r w:rsidRPr="0070193C">
              <w:rPr>
                <w:rFonts w:ascii="Times New Roman" w:hAnsi="Times New Roman" w:cs="Times New Roman"/>
                <w:sz w:val="20"/>
                <w:szCs w:val="20"/>
              </w:rPr>
              <w:t>, </w:t>
            </w:r>
            <w:hyperlink r:id="rId6" w:history="1">
              <w:r w:rsidRPr="0070193C">
                <w:rPr>
                  <w:rStyle w:val="Hyperlink"/>
                  <w:rFonts w:ascii="Times New Roman" w:hAnsi="Times New Roman" w:cs="Times New Roman"/>
                  <w:sz w:val="20"/>
                  <w:szCs w:val="20"/>
                </w:rPr>
                <w:t>Wolf EM</w:t>
              </w:r>
            </w:hyperlink>
            <w:r w:rsidRPr="0070193C">
              <w:rPr>
                <w:rFonts w:ascii="Times New Roman" w:hAnsi="Times New Roman" w:cs="Times New Roman"/>
                <w:sz w:val="20"/>
                <w:szCs w:val="20"/>
              </w:rPr>
              <w:t xml:space="preserve">., Modification in the proposed diagnostic criteria for Internet addiction, </w:t>
            </w:r>
            <w:hyperlink r:id="rId7" w:tooltip="Cyberpsychology &amp; behavior : the impact of the Internet, multimedia and virtual reality on behavior and society." w:history="1">
              <w:proofErr w:type="spellStart"/>
              <w:r w:rsidRPr="0070193C">
                <w:rPr>
                  <w:rStyle w:val="Hyperlink"/>
                  <w:rFonts w:ascii="Times New Roman" w:hAnsi="Times New Roman" w:cs="Times New Roman"/>
                  <w:sz w:val="20"/>
                  <w:szCs w:val="20"/>
                </w:rPr>
                <w:t>Cyberpsychol</w:t>
              </w:r>
              <w:proofErr w:type="spellEnd"/>
              <w:r w:rsidRPr="0070193C">
                <w:rPr>
                  <w:rStyle w:val="Hyperlink"/>
                  <w:rFonts w:ascii="Times New Roman" w:hAnsi="Times New Roman" w:cs="Times New Roman"/>
                  <w:sz w:val="20"/>
                  <w:szCs w:val="20"/>
                </w:rPr>
                <w:t xml:space="preserve"> </w:t>
              </w:r>
              <w:proofErr w:type="spellStart"/>
              <w:r w:rsidRPr="0070193C">
                <w:rPr>
                  <w:rStyle w:val="Hyperlink"/>
                  <w:rFonts w:ascii="Times New Roman" w:hAnsi="Times New Roman" w:cs="Times New Roman"/>
                  <w:sz w:val="20"/>
                  <w:szCs w:val="20"/>
                </w:rPr>
                <w:t>Behav</w:t>
              </w:r>
              <w:proofErr w:type="spellEnd"/>
              <w:r w:rsidRPr="0070193C">
                <w:rPr>
                  <w:rStyle w:val="Hyperlink"/>
                  <w:rFonts w:ascii="Times New Roman" w:hAnsi="Times New Roman" w:cs="Times New Roman"/>
                  <w:sz w:val="20"/>
                  <w:szCs w:val="20"/>
                </w:rPr>
                <w:t>.</w:t>
              </w:r>
            </w:hyperlink>
            <w:r w:rsidRPr="0070193C">
              <w:rPr>
                <w:rFonts w:ascii="Times New Roman" w:hAnsi="Times New Roman" w:cs="Times New Roman"/>
                <w:sz w:val="20"/>
                <w:szCs w:val="20"/>
              </w:rPr>
              <w:t xml:space="preserve"> 2001 Jun; 4(3):377-83. DOI: </w:t>
            </w:r>
            <w:hyperlink r:id="rId8" w:tgtFrame="_blank" w:history="1">
              <w:r w:rsidRPr="0070193C">
                <w:rPr>
                  <w:rStyle w:val="Hyperlink"/>
                  <w:rFonts w:ascii="Times New Roman" w:hAnsi="Times New Roman" w:cs="Times New Roman"/>
                  <w:sz w:val="20"/>
                  <w:szCs w:val="20"/>
                </w:rPr>
                <w:t>10.1089/109493101300210286</w:t>
              </w:r>
            </w:hyperlink>
            <w:r w:rsidRPr="0070193C">
              <w:rPr>
                <w:rFonts w:ascii="Times New Roman" w:hAnsi="Times New Roman" w:cs="Times New Roman"/>
                <w:sz w:val="20"/>
                <w:szCs w:val="20"/>
              </w:rPr>
              <w:t xml:space="preserve">. </w:t>
            </w:r>
          </w:p>
          <w:p w14:paraId="0FB7C33C" w14:textId="28D436B9" w:rsidR="00A3557D" w:rsidRPr="0070193C" w:rsidRDefault="00A3557D" w:rsidP="0070193C">
            <w:pPr>
              <w:pStyle w:val="ListParagraph"/>
              <w:numPr>
                <w:ilvl w:val="0"/>
                <w:numId w:val="21"/>
              </w:numPr>
              <w:tabs>
                <w:tab w:val="left" w:pos="-426"/>
              </w:tabs>
              <w:autoSpaceDE w:val="0"/>
              <w:autoSpaceDN w:val="0"/>
              <w:adjustRightInd w:val="0"/>
              <w:spacing w:after="0" w:line="240" w:lineRule="auto"/>
              <w:ind w:right="90"/>
              <w:jc w:val="both"/>
              <w:rPr>
                <w:rFonts w:ascii="Times New Roman" w:hAnsi="Times New Roman" w:cs="Times New Roman"/>
                <w:sz w:val="20"/>
                <w:szCs w:val="20"/>
              </w:rPr>
            </w:pPr>
            <w:r w:rsidRPr="0070193C">
              <w:rPr>
                <w:rFonts w:ascii="Times New Roman" w:hAnsi="Times New Roman" w:cs="Times New Roman"/>
                <w:sz w:val="20"/>
                <w:szCs w:val="20"/>
              </w:rPr>
              <w:t xml:space="preserve">Bian M, Leung L., Linking Loneliness, Shyness, Smartphone Addiction Symptoms, and Patterns of Smartphone Use to Social Capital, Soc Sci </w:t>
            </w:r>
            <w:proofErr w:type="spellStart"/>
            <w:r w:rsidRPr="0070193C">
              <w:rPr>
                <w:rFonts w:ascii="Times New Roman" w:hAnsi="Times New Roman" w:cs="Times New Roman"/>
                <w:sz w:val="20"/>
                <w:szCs w:val="20"/>
              </w:rPr>
              <w:t>Comput</w:t>
            </w:r>
            <w:proofErr w:type="spellEnd"/>
            <w:r w:rsidRPr="0070193C">
              <w:rPr>
                <w:rFonts w:ascii="Times New Roman" w:hAnsi="Times New Roman" w:cs="Times New Roman"/>
                <w:sz w:val="20"/>
                <w:szCs w:val="20"/>
              </w:rPr>
              <w:t xml:space="preserve"> Rev. 2015;33:61–79. doi: 10.1177/0894439314528779. </w:t>
            </w:r>
          </w:p>
          <w:p w14:paraId="17C98F8B" w14:textId="77777777" w:rsidR="00A3557D" w:rsidRPr="0070193C" w:rsidRDefault="00A3557D" w:rsidP="00A3557D">
            <w:pPr>
              <w:pStyle w:val="ListParagraph"/>
              <w:numPr>
                <w:ilvl w:val="0"/>
                <w:numId w:val="21"/>
              </w:numPr>
              <w:suppressAutoHyphens/>
              <w:spacing w:after="0" w:line="240" w:lineRule="auto"/>
              <w:jc w:val="both"/>
              <w:rPr>
                <w:rFonts w:ascii="Times New Roman" w:hAnsi="Times New Roman" w:cs="Times New Roman"/>
                <w:sz w:val="20"/>
                <w:szCs w:val="20"/>
              </w:rPr>
            </w:pPr>
            <w:r w:rsidRPr="0070193C">
              <w:rPr>
                <w:rFonts w:ascii="Times New Roman" w:hAnsi="Times New Roman" w:cs="Times New Roman"/>
                <w:kern w:val="36"/>
                <w:sz w:val="20"/>
                <w:szCs w:val="20"/>
                <w:lang w:eastAsia="ro-RO"/>
              </w:rPr>
              <w:t xml:space="preserve">Carr Nicholas, </w:t>
            </w:r>
            <w:proofErr w:type="spellStart"/>
            <w:r w:rsidRPr="0070193C">
              <w:rPr>
                <w:rFonts w:ascii="Times New Roman" w:hAnsi="Times New Roman" w:cs="Times New Roman"/>
                <w:i/>
                <w:kern w:val="36"/>
                <w:sz w:val="20"/>
                <w:szCs w:val="20"/>
                <w:lang w:eastAsia="ro-RO"/>
              </w:rPr>
              <w:t>Superficialii</w:t>
            </w:r>
            <w:proofErr w:type="spellEnd"/>
            <w:r w:rsidRPr="0070193C">
              <w:rPr>
                <w:rFonts w:ascii="Times New Roman" w:hAnsi="Times New Roman" w:cs="Times New Roman"/>
                <w:i/>
                <w:kern w:val="36"/>
                <w:sz w:val="20"/>
                <w:szCs w:val="20"/>
                <w:lang w:eastAsia="ro-RO"/>
              </w:rPr>
              <w:t xml:space="preserve">. </w:t>
            </w:r>
            <w:proofErr w:type="spellStart"/>
            <w:r w:rsidRPr="0070193C">
              <w:rPr>
                <w:rFonts w:ascii="Times New Roman" w:hAnsi="Times New Roman" w:cs="Times New Roman"/>
                <w:i/>
                <w:kern w:val="36"/>
                <w:sz w:val="20"/>
                <w:szCs w:val="20"/>
                <w:lang w:eastAsia="ro-RO"/>
              </w:rPr>
              <w:t>Efectele</w:t>
            </w:r>
            <w:proofErr w:type="spellEnd"/>
            <w:r w:rsidRPr="0070193C">
              <w:rPr>
                <w:rFonts w:ascii="Times New Roman" w:hAnsi="Times New Roman" w:cs="Times New Roman"/>
                <w:i/>
                <w:kern w:val="36"/>
                <w:sz w:val="20"/>
                <w:szCs w:val="20"/>
                <w:lang w:eastAsia="ro-RO"/>
              </w:rPr>
              <w:t xml:space="preserve"> </w:t>
            </w:r>
            <w:proofErr w:type="spellStart"/>
            <w:r w:rsidRPr="0070193C">
              <w:rPr>
                <w:rFonts w:ascii="Times New Roman" w:hAnsi="Times New Roman" w:cs="Times New Roman"/>
                <w:i/>
                <w:kern w:val="36"/>
                <w:sz w:val="20"/>
                <w:szCs w:val="20"/>
                <w:lang w:eastAsia="ro-RO"/>
              </w:rPr>
              <w:t>Internetului</w:t>
            </w:r>
            <w:proofErr w:type="spellEnd"/>
            <w:r w:rsidRPr="0070193C">
              <w:rPr>
                <w:rFonts w:ascii="Times New Roman" w:hAnsi="Times New Roman" w:cs="Times New Roman"/>
                <w:i/>
                <w:kern w:val="36"/>
                <w:sz w:val="20"/>
                <w:szCs w:val="20"/>
                <w:lang w:eastAsia="ro-RO"/>
              </w:rPr>
              <w:t xml:space="preserve"> </w:t>
            </w:r>
            <w:proofErr w:type="spellStart"/>
            <w:r w:rsidRPr="0070193C">
              <w:rPr>
                <w:rFonts w:ascii="Times New Roman" w:hAnsi="Times New Roman" w:cs="Times New Roman"/>
                <w:i/>
                <w:kern w:val="36"/>
                <w:sz w:val="20"/>
                <w:szCs w:val="20"/>
                <w:lang w:eastAsia="ro-RO"/>
              </w:rPr>
              <w:t>asupra</w:t>
            </w:r>
            <w:proofErr w:type="spellEnd"/>
            <w:r w:rsidRPr="0070193C">
              <w:rPr>
                <w:rFonts w:ascii="Times New Roman" w:hAnsi="Times New Roman" w:cs="Times New Roman"/>
                <w:i/>
                <w:kern w:val="36"/>
                <w:sz w:val="20"/>
                <w:szCs w:val="20"/>
                <w:lang w:eastAsia="ro-RO"/>
              </w:rPr>
              <w:t xml:space="preserve"> </w:t>
            </w:r>
            <w:proofErr w:type="spellStart"/>
            <w:r w:rsidRPr="0070193C">
              <w:rPr>
                <w:rFonts w:ascii="Times New Roman" w:hAnsi="Times New Roman" w:cs="Times New Roman"/>
                <w:i/>
                <w:kern w:val="36"/>
                <w:sz w:val="20"/>
                <w:szCs w:val="20"/>
                <w:lang w:eastAsia="ro-RO"/>
              </w:rPr>
              <w:t>creierului</w:t>
            </w:r>
            <w:proofErr w:type="spellEnd"/>
            <w:r w:rsidRPr="0070193C">
              <w:rPr>
                <w:rFonts w:ascii="Times New Roman" w:hAnsi="Times New Roman" w:cs="Times New Roman"/>
                <w:i/>
                <w:kern w:val="36"/>
                <w:sz w:val="20"/>
                <w:szCs w:val="20"/>
                <w:lang w:eastAsia="ro-RO"/>
              </w:rPr>
              <w:t xml:space="preserve"> </w:t>
            </w:r>
            <w:proofErr w:type="spellStart"/>
            <w:r w:rsidRPr="0070193C">
              <w:rPr>
                <w:rFonts w:ascii="Times New Roman" w:hAnsi="Times New Roman" w:cs="Times New Roman"/>
                <w:i/>
                <w:kern w:val="36"/>
                <w:sz w:val="20"/>
                <w:szCs w:val="20"/>
                <w:lang w:eastAsia="ro-RO"/>
              </w:rPr>
              <w:t>uman</w:t>
            </w:r>
            <w:proofErr w:type="spellEnd"/>
            <w:r w:rsidRPr="0070193C">
              <w:rPr>
                <w:rFonts w:ascii="Times New Roman" w:hAnsi="Times New Roman" w:cs="Times New Roman"/>
                <w:kern w:val="36"/>
                <w:sz w:val="20"/>
                <w:szCs w:val="20"/>
                <w:lang w:eastAsia="ro-RO"/>
              </w:rPr>
              <w:t>, Edit. Publica; 2012 (</w:t>
            </w:r>
            <w:proofErr w:type="spellStart"/>
            <w:r w:rsidRPr="0070193C">
              <w:rPr>
                <w:rFonts w:ascii="Times New Roman" w:hAnsi="Times New Roman" w:cs="Times New Roman"/>
                <w:kern w:val="36"/>
                <w:sz w:val="20"/>
                <w:szCs w:val="20"/>
                <w:lang w:eastAsia="ro-RO"/>
              </w:rPr>
              <w:t>traducere</w:t>
            </w:r>
            <w:proofErr w:type="spellEnd"/>
            <w:r w:rsidRPr="0070193C">
              <w:rPr>
                <w:rFonts w:ascii="Times New Roman" w:hAnsi="Times New Roman" w:cs="Times New Roman"/>
                <w:kern w:val="36"/>
                <w:sz w:val="20"/>
                <w:szCs w:val="20"/>
                <w:lang w:eastAsia="ro-RO"/>
              </w:rPr>
              <w:t xml:space="preserve"> din </w:t>
            </w:r>
            <w:proofErr w:type="spellStart"/>
            <w:r w:rsidRPr="0070193C">
              <w:rPr>
                <w:rFonts w:ascii="Times New Roman" w:hAnsi="Times New Roman" w:cs="Times New Roman"/>
                <w:kern w:val="36"/>
                <w:sz w:val="20"/>
                <w:szCs w:val="20"/>
                <w:lang w:eastAsia="ro-RO"/>
              </w:rPr>
              <w:t>engleză</w:t>
            </w:r>
            <w:proofErr w:type="spellEnd"/>
            <w:r w:rsidRPr="0070193C">
              <w:rPr>
                <w:rFonts w:ascii="Times New Roman" w:hAnsi="Times New Roman" w:cs="Times New Roman"/>
                <w:kern w:val="36"/>
                <w:sz w:val="20"/>
                <w:szCs w:val="20"/>
                <w:lang w:eastAsia="ro-RO"/>
              </w:rPr>
              <w:t xml:space="preserve"> de Dan </w:t>
            </w:r>
            <w:proofErr w:type="spellStart"/>
            <w:r w:rsidRPr="0070193C">
              <w:rPr>
                <w:rFonts w:ascii="Times New Roman" w:hAnsi="Times New Roman" w:cs="Times New Roman"/>
                <w:kern w:val="36"/>
                <w:sz w:val="20"/>
                <w:szCs w:val="20"/>
                <w:lang w:eastAsia="ro-RO"/>
              </w:rPr>
              <w:t>Crăciun</w:t>
            </w:r>
            <w:proofErr w:type="spellEnd"/>
            <w:r w:rsidRPr="0070193C">
              <w:rPr>
                <w:rFonts w:ascii="Times New Roman" w:hAnsi="Times New Roman" w:cs="Times New Roman"/>
                <w:kern w:val="36"/>
                <w:sz w:val="20"/>
                <w:szCs w:val="20"/>
                <w:lang w:eastAsia="ro-RO"/>
              </w:rPr>
              <w:t>).</w:t>
            </w:r>
          </w:p>
          <w:p w14:paraId="2A948A8F" w14:textId="77777777" w:rsidR="00A3557D" w:rsidRPr="0070193C" w:rsidRDefault="00A3557D" w:rsidP="00A3557D">
            <w:pPr>
              <w:pStyle w:val="ListParagraph"/>
              <w:numPr>
                <w:ilvl w:val="0"/>
                <w:numId w:val="21"/>
              </w:numPr>
              <w:suppressAutoHyphens/>
              <w:spacing w:after="0" w:line="240" w:lineRule="auto"/>
              <w:jc w:val="both"/>
              <w:rPr>
                <w:rFonts w:ascii="Times New Roman" w:hAnsi="Times New Roman" w:cs="Times New Roman"/>
                <w:sz w:val="20"/>
                <w:szCs w:val="20"/>
              </w:rPr>
            </w:pPr>
            <w:r w:rsidRPr="0070193C">
              <w:rPr>
                <w:rFonts w:ascii="Times New Roman" w:hAnsi="Times New Roman" w:cs="Times New Roman"/>
                <w:sz w:val="20"/>
                <w:szCs w:val="20"/>
              </w:rPr>
              <w:t xml:space="preserve">Cockerham, William C., </w:t>
            </w:r>
            <w:r w:rsidRPr="0070193C">
              <w:rPr>
                <w:rFonts w:ascii="Times New Roman" w:hAnsi="Times New Roman" w:cs="Times New Roman"/>
                <w:i/>
                <w:sz w:val="20"/>
                <w:szCs w:val="20"/>
              </w:rPr>
              <w:t xml:space="preserve">Medical Sociology, </w:t>
            </w:r>
            <w:r w:rsidRPr="0070193C">
              <w:rPr>
                <w:rFonts w:ascii="Times New Roman" w:hAnsi="Times New Roman" w:cs="Times New Roman"/>
                <w:sz w:val="20"/>
                <w:szCs w:val="20"/>
              </w:rPr>
              <w:t>Pearson Education, USA, 2004.</w:t>
            </w:r>
          </w:p>
          <w:p w14:paraId="1F94593B" w14:textId="77777777" w:rsidR="00A3557D" w:rsidRPr="0070193C" w:rsidRDefault="00A3557D" w:rsidP="00A3557D">
            <w:pPr>
              <w:pStyle w:val="BodyTextIndent"/>
              <w:numPr>
                <w:ilvl w:val="0"/>
                <w:numId w:val="21"/>
              </w:numPr>
              <w:tabs>
                <w:tab w:val="left" w:pos="-567"/>
              </w:tabs>
              <w:spacing w:after="0" w:line="240" w:lineRule="auto"/>
              <w:ind w:right="90"/>
              <w:jc w:val="both"/>
              <w:rPr>
                <w:rFonts w:ascii="Times New Roman" w:hAnsi="Times New Roman"/>
                <w:sz w:val="20"/>
                <w:szCs w:val="20"/>
              </w:rPr>
            </w:pPr>
            <w:r w:rsidRPr="0070193C">
              <w:rPr>
                <w:rFonts w:ascii="Times New Roman" w:hAnsi="Times New Roman"/>
                <w:sz w:val="20"/>
                <w:szCs w:val="20"/>
              </w:rPr>
              <w:t xml:space="preserve">Ember, C., Ember, M., </w:t>
            </w:r>
            <w:r w:rsidRPr="0070193C">
              <w:rPr>
                <w:rFonts w:ascii="Times New Roman" w:hAnsi="Times New Roman"/>
                <w:i/>
                <w:sz w:val="20"/>
                <w:szCs w:val="20"/>
              </w:rPr>
              <w:t xml:space="preserve">Anthropology,   </w:t>
            </w:r>
            <w:r w:rsidRPr="0070193C">
              <w:rPr>
                <w:rFonts w:ascii="Times New Roman" w:hAnsi="Times New Roman"/>
                <w:sz w:val="20"/>
                <w:szCs w:val="20"/>
              </w:rPr>
              <w:t>Prentice Hall,  New Jersey,  1986.</w:t>
            </w:r>
          </w:p>
          <w:p w14:paraId="192FF8A3" w14:textId="77777777" w:rsidR="00A3557D" w:rsidRPr="0070193C" w:rsidRDefault="00A3557D" w:rsidP="00A3557D">
            <w:pPr>
              <w:pStyle w:val="ListParagraph"/>
              <w:numPr>
                <w:ilvl w:val="0"/>
                <w:numId w:val="21"/>
              </w:numPr>
              <w:tabs>
                <w:tab w:val="left" w:pos="-426"/>
              </w:tabs>
              <w:autoSpaceDE w:val="0"/>
              <w:autoSpaceDN w:val="0"/>
              <w:adjustRightInd w:val="0"/>
              <w:spacing w:after="0" w:line="240" w:lineRule="auto"/>
              <w:ind w:right="90"/>
              <w:jc w:val="both"/>
              <w:rPr>
                <w:rFonts w:ascii="Times New Roman" w:hAnsi="Times New Roman" w:cs="Times New Roman"/>
                <w:sz w:val="20"/>
                <w:szCs w:val="20"/>
              </w:rPr>
            </w:pPr>
            <w:proofErr w:type="spellStart"/>
            <w:r w:rsidRPr="0070193C">
              <w:rPr>
                <w:rFonts w:ascii="Times New Roman" w:hAnsi="Times New Roman" w:cs="Times New Roman"/>
                <w:sz w:val="20"/>
                <w:szCs w:val="20"/>
              </w:rPr>
              <w:lastRenderedPageBreak/>
              <w:t>Jiloha</w:t>
            </w:r>
            <w:proofErr w:type="spellEnd"/>
            <w:r w:rsidRPr="0070193C">
              <w:rPr>
                <w:rFonts w:ascii="Times New Roman" w:hAnsi="Times New Roman" w:cs="Times New Roman"/>
                <w:sz w:val="20"/>
                <w:szCs w:val="20"/>
              </w:rPr>
              <w:t xml:space="preserve">, R.C., </w:t>
            </w:r>
            <w:r w:rsidRPr="0070193C">
              <w:rPr>
                <w:rFonts w:ascii="Times New Roman" w:hAnsi="Times New Roman" w:cs="Times New Roman"/>
                <w:i/>
                <w:sz w:val="20"/>
                <w:szCs w:val="20"/>
              </w:rPr>
              <w:t xml:space="preserve">Social and Cultural Aspects of Drug Abuse in Adolescents, </w:t>
            </w:r>
            <w:r w:rsidRPr="0070193C">
              <w:rPr>
                <w:rFonts w:ascii="Times New Roman" w:hAnsi="Times New Roman" w:cs="Times New Roman"/>
                <w:sz w:val="20"/>
                <w:szCs w:val="20"/>
              </w:rPr>
              <w:t>Delhi Psychiatry Journal 2009; 12:(2), p. 167-175.</w:t>
            </w:r>
            <w:r w:rsidRPr="0070193C">
              <w:rPr>
                <w:rFonts w:ascii="Times New Roman" w:hAnsi="Times New Roman" w:cs="Times New Roman"/>
                <w:snapToGrid w:val="0"/>
                <w:sz w:val="20"/>
                <w:szCs w:val="20"/>
              </w:rPr>
              <w:t xml:space="preserve"> </w:t>
            </w:r>
          </w:p>
          <w:p w14:paraId="606254A3" w14:textId="77777777" w:rsidR="00A3557D" w:rsidRPr="0070193C" w:rsidRDefault="00A3557D" w:rsidP="00A3557D">
            <w:pPr>
              <w:pStyle w:val="BodyTextIndent"/>
              <w:numPr>
                <w:ilvl w:val="0"/>
                <w:numId w:val="21"/>
              </w:numPr>
              <w:tabs>
                <w:tab w:val="left" w:pos="-426"/>
              </w:tabs>
              <w:spacing w:before="100" w:beforeAutospacing="1" w:after="0" w:line="240" w:lineRule="auto"/>
              <w:ind w:right="90"/>
              <w:jc w:val="both"/>
              <w:outlineLvl w:val="3"/>
              <w:rPr>
                <w:rFonts w:ascii="Times New Roman" w:hAnsi="Times New Roman"/>
                <w:sz w:val="20"/>
                <w:szCs w:val="20"/>
              </w:rPr>
            </w:pPr>
            <w:proofErr w:type="spellStart"/>
            <w:r w:rsidRPr="0070193C">
              <w:rPr>
                <w:rFonts w:ascii="Times New Roman" w:hAnsi="Times New Roman"/>
                <w:snapToGrid w:val="0"/>
                <w:sz w:val="20"/>
                <w:szCs w:val="20"/>
                <w:lang w:val="en-US"/>
              </w:rPr>
              <w:t>Joralemon</w:t>
            </w:r>
            <w:proofErr w:type="spellEnd"/>
            <w:r w:rsidRPr="0070193C">
              <w:rPr>
                <w:rFonts w:ascii="Times New Roman" w:hAnsi="Times New Roman"/>
                <w:snapToGrid w:val="0"/>
                <w:sz w:val="20"/>
                <w:szCs w:val="20"/>
                <w:lang w:val="en-US"/>
              </w:rPr>
              <w:t xml:space="preserve"> D., </w:t>
            </w:r>
            <w:r w:rsidRPr="0070193C">
              <w:rPr>
                <w:rFonts w:ascii="Times New Roman" w:hAnsi="Times New Roman"/>
                <w:i/>
                <w:snapToGrid w:val="0"/>
                <w:sz w:val="20"/>
                <w:szCs w:val="20"/>
                <w:lang w:val="en-US"/>
              </w:rPr>
              <w:t xml:space="preserve">Exploring Medical Anthropology, </w:t>
            </w:r>
            <w:r w:rsidRPr="0070193C">
              <w:rPr>
                <w:rFonts w:ascii="Times New Roman" w:hAnsi="Times New Roman"/>
                <w:snapToGrid w:val="0"/>
                <w:sz w:val="20"/>
                <w:szCs w:val="20"/>
                <w:lang w:val="en-US"/>
              </w:rPr>
              <w:t xml:space="preserve">Ed. Allyn and Bacon, 1999.  </w:t>
            </w:r>
          </w:p>
          <w:p w14:paraId="3755DFBC" w14:textId="77777777" w:rsidR="00A3557D" w:rsidRPr="0070193C" w:rsidRDefault="00A3557D" w:rsidP="00A3557D">
            <w:pPr>
              <w:pStyle w:val="BodyTextIndent"/>
              <w:numPr>
                <w:ilvl w:val="0"/>
                <w:numId w:val="21"/>
              </w:numPr>
              <w:tabs>
                <w:tab w:val="left" w:pos="-426"/>
              </w:tabs>
              <w:spacing w:before="100" w:beforeAutospacing="1" w:after="0" w:line="240" w:lineRule="auto"/>
              <w:ind w:right="90"/>
              <w:jc w:val="both"/>
              <w:outlineLvl w:val="3"/>
              <w:rPr>
                <w:rFonts w:ascii="Times New Roman" w:hAnsi="Times New Roman"/>
                <w:sz w:val="20"/>
                <w:szCs w:val="20"/>
              </w:rPr>
            </w:pPr>
            <w:r w:rsidRPr="0070193C">
              <w:rPr>
                <w:rFonts w:ascii="Times New Roman" w:hAnsi="Times New Roman"/>
                <w:sz w:val="20"/>
                <w:szCs w:val="20"/>
              </w:rPr>
              <w:t xml:space="preserve">Kuhn Cynthia, Swartzwelder Scott, Wilson Wilkie, </w:t>
            </w:r>
            <w:r w:rsidRPr="0070193C">
              <w:rPr>
                <w:rFonts w:ascii="Times New Roman" w:hAnsi="Times New Roman"/>
                <w:i/>
                <w:sz w:val="20"/>
                <w:szCs w:val="20"/>
              </w:rPr>
              <w:t>Tripat:</w:t>
            </w:r>
            <w:r w:rsidRPr="0070193C">
              <w:rPr>
                <w:rFonts w:ascii="Times New Roman" w:hAnsi="Times New Roman"/>
                <w:sz w:val="20"/>
                <w:szCs w:val="20"/>
              </w:rPr>
              <w:t xml:space="preserve"> </w:t>
            </w:r>
            <w:r w:rsidRPr="0070193C">
              <w:rPr>
                <w:rFonts w:ascii="Times New Roman" w:hAnsi="Times New Roman"/>
                <w:i/>
                <w:sz w:val="20"/>
                <w:szCs w:val="20"/>
              </w:rPr>
              <w:t>ce trebuie să știi despre droguri: de la alcool la ectasy,</w:t>
            </w:r>
            <w:r w:rsidRPr="0070193C">
              <w:rPr>
                <w:rFonts w:ascii="Times New Roman" w:hAnsi="Times New Roman"/>
                <w:sz w:val="20"/>
                <w:szCs w:val="20"/>
                <w:lang w:eastAsia="ro-RO"/>
              </w:rPr>
              <w:t xml:space="preserve"> București: Editura Trei, 2014.</w:t>
            </w:r>
          </w:p>
          <w:p w14:paraId="74750610" w14:textId="77777777" w:rsidR="00A3557D" w:rsidRPr="0070193C" w:rsidRDefault="00A3557D" w:rsidP="00A3557D">
            <w:pPr>
              <w:pStyle w:val="BodyTextIndent"/>
              <w:numPr>
                <w:ilvl w:val="0"/>
                <w:numId w:val="21"/>
              </w:numPr>
              <w:tabs>
                <w:tab w:val="left" w:pos="-426"/>
              </w:tabs>
              <w:spacing w:after="0" w:line="240" w:lineRule="auto"/>
              <w:ind w:right="90"/>
              <w:jc w:val="both"/>
              <w:rPr>
                <w:rFonts w:ascii="Times New Roman" w:hAnsi="Times New Roman"/>
                <w:snapToGrid w:val="0"/>
                <w:sz w:val="20"/>
                <w:szCs w:val="20"/>
                <w:lang w:val="en-US"/>
              </w:rPr>
            </w:pPr>
            <w:proofErr w:type="spellStart"/>
            <w:r w:rsidRPr="0070193C">
              <w:rPr>
                <w:rStyle w:val="reference-text"/>
                <w:rFonts w:ascii="Times New Roman" w:hAnsi="Times New Roman"/>
                <w:sz w:val="20"/>
                <w:szCs w:val="20"/>
                <w:lang w:val="en"/>
              </w:rPr>
              <w:t>Lézé</w:t>
            </w:r>
            <w:proofErr w:type="spellEnd"/>
            <w:r w:rsidRPr="0070193C">
              <w:rPr>
                <w:rStyle w:val="reference-text"/>
                <w:rFonts w:ascii="Times New Roman" w:hAnsi="Times New Roman"/>
                <w:sz w:val="20"/>
                <w:szCs w:val="20"/>
                <w:lang w:val="en"/>
              </w:rPr>
              <w:t xml:space="preserve"> S.</w:t>
            </w:r>
            <w:r w:rsidRPr="0070193C">
              <w:rPr>
                <w:rStyle w:val="reference-text"/>
                <w:rFonts w:ascii="Times New Roman" w:hAnsi="Times New Roman"/>
                <w:i/>
                <w:sz w:val="20"/>
                <w:szCs w:val="20"/>
                <w:lang w:val="en"/>
              </w:rPr>
              <w:t xml:space="preserve">, </w:t>
            </w:r>
            <w:hyperlink r:id="rId9" w:history="1">
              <w:r w:rsidRPr="0070193C">
                <w:rPr>
                  <w:rStyle w:val="Hyperlink"/>
                  <w:rFonts w:ascii="Times New Roman" w:hAnsi="Times New Roman"/>
                  <w:i/>
                  <w:sz w:val="20"/>
                  <w:szCs w:val="20"/>
                  <w:lang w:val="en"/>
                </w:rPr>
                <w:t>Anthropology of mental illness</w:t>
              </w:r>
            </w:hyperlink>
            <w:r w:rsidRPr="0070193C">
              <w:rPr>
                <w:rStyle w:val="reference-text"/>
                <w:rFonts w:ascii="Times New Roman" w:hAnsi="Times New Roman"/>
                <w:sz w:val="20"/>
                <w:szCs w:val="20"/>
                <w:lang w:val="en"/>
              </w:rPr>
              <w:t xml:space="preserve">, 2014 in: Andrew Scull (ed.), </w:t>
            </w:r>
            <w:r w:rsidRPr="0070193C">
              <w:rPr>
                <w:rStyle w:val="reference-text"/>
                <w:rFonts w:ascii="Times New Roman" w:hAnsi="Times New Roman"/>
                <w:i/>
                <w:iCs/>
                <w:sz w:val="20"/>
                <w:szCs w:val="20"/>
                <w:lang w:val="en"/>
              </w:rPr>
              <w:t>Cultural Sociology of Mental Illness : an A-to-Z Guide</w:t>
            </w:r>
            <w:r w:rsidRPr="0070193C">
              <w:rPr>
                <w:rStyle w:val="reference-text"/>
                <w:rFonts w:ascii="Times New Roman" w:hAnsi="Times New Roman"/>
                <w:sz w:val="20"/>
                <w:szCs w:val="20"/>
                <w:lang w:val="en"/>
              </w:rPr>
              <w:t xml:space="preserve"> , Sage, pp. 31-32.</w:t>
            </w:r>
          </w:p>
          <w:p w14:paraId="48767AB0" w14:textId="77777777" w:rsidR="00A3557D" w:rsidRPr="0070193C" w:rsidRDefault="00A3557D" w:rsidP="00A3557D">
            <w:pPr>
              <w:numPr>
                <w:ilvl w:val="0"/>
                <w:numId w:val="21"/>
              </w:numPr>
              <w:spacing w:after="0" w:line="240" w:lineRule="auto"/>
              <w:ind w:right="90"/>
              <w:jc w:val="both"/>
              <w:rPr>
                <w:rStyle w:val="z3988"/>
                <w:rFonts w:ascii="Times New Roman" w:hAnsi="Times New Roman"/>
                <w:sz w:val="20"/>
                <w:szCs w:val="20"/>
              </w:rPr>
            </w:pPr>
            <w:r w:rsidRPr="0070193C">
              <w:rPr>
                <w:rStyle w:val="citation"/>
                <w:rFonts w:ascii="Times New Roman" w:hAnsi="Times New Roman"/>
                <w:sz w:val="20"/>
                <w:szCs w:val="20"/>
                <w:lang w:val="en"/>
              </w:rPr>
              <w:t xml:space="preserve">McElroy A., </w:t>
            </w:r>
            <w:r w:rsidRPr="0070193C">
              <w:rPr>
                <w:rStyle w:val="citation"/>
                <w:rFonts w:ascii="Times New Roman" w:hAnsi="Times New Roman"/>
                <w:i/>
                <w:sz w:val="20"/>
                <w:szCs w:val="20"/>
                <w:lang w:val="en"/>
              </w:rPr>
              <w:t>Medical Anthropology</w:t>
            </w:r>
            <w:r w:rsidRPr="0070193C">
              <w:rPr>
                <w:rStyle w:val="citation"/>
                <w:rFonts w:ascii="Times New Roman" w:hAnsi="Times New Roman"/>
                <w:sz w:val="20"/>
                <w:szCs w:val="20"/>
                <w:lang w:val="en"/>
              </w:rPr>
              <w:t xml:space="preserve">, in D. Levinson &amp; M. Ember, </w:t>
            </w:r>
            <w:hyperlink r:id="rId10" w:history="1">
              <w:r w:rsidRPr="0070193C">
                <w:rPr>
                  <w:rStyle w:val="Hyperlink"/>
                  <w:rFonts w:ascii="Times New Roman" w:hAnsi="Times New Roman"/>
                  <w:i/>
                  <w:iCs/>
                  <w:sz w:val="20"/>
                  <w:szCs w:val="20"/>
                  <w:lang w:val="en"/>
                </w:rPr>
                <w:t>Encyclopedia of Cultural Anthropology</w:t>
              </w:r>
            </w:hyperlink>
            <w:r w:rsidRPr="0070193C">
              <w:rPr>
                <w:rStyle w:val="citation"/>
                <w:rFonts w:ascii="Times New Roman" w:hAnsi="Times New Roman"/>
                <w:i/>
                <w:sz w:val="20"/>
                <w:szCs w:val="20"/>
                <w:lang w:val="en"/>
              </w:rPr>
              <w:t xml:space="preserve">, </w:t>
            </w:r>
            <w:r w:rsidRPr="0070193C">
              <w:rPr>
                <w:rStyle w:val="citation"/>
                <w:rFonts w:ascii="Times New Roman" w:hAnsi="Times New Roman"/>
                <w:sz w:val="20"/>
                <w:szCs w:val="20"/>
                <w:lang w:val="en"/>
              </w:rPr>
              <w:t>1996.</w:t>
            </w:r>
            <w:r w:rsidRPr="0070193C">
              <w:rPr>
                <w:rStyle w:val="z3988"/>
                <w:rFonts w:ascii="Times New Roman" w:hAnsi="Times New Roman"/>
                <w:i/>
                <w:vanish/>
                <w:sz w:val="20"/>
                <w:szCs w:val="20"/>
                <w:lang w:val="en"/>
              </w:rPr>
              <w:t> </w:t>
            </w:r>
          </w:p>
          <w:p w14:paraId="19348FA8" w14:textId="77777777" w:rsidR="0070193C" w:rsidRPr="0070193C" w:rsidRDefault="00A3557D" w:rsidP="0070193C">
            <w:pPr>
              <w:numPr>
                <w:ilvl w:val="0"/>
                <w:numId w:val="21"/>
              </w:numPr>
              <w:spacing w:after="0" w:line="240" w:lineRule="auto"/>
              <w:ind w:right="90"/>
              <w:jc w:val="both"/>
              <w:rPr>
                <w:rFonts w:ascii="Times New Roman" w:hAnsi="Times New Roman"/>
                <w:color w:val="000000"/>
                <w:sz w:val="20"/>
                <w:szCs w:val="20"/>
                <w:lang w:eastAsia="ro-RO"/>
              </w:rPr>
            </w:pPr>
            <w:r w:rsidRPr="0070193C">
              <w:rPr>
                <w:rFonts w:ascii="Times New Roman" w:hAnsi="Times New Roman"/>
                <w:sz w:val="20"/>
                <w:szCs w:val="20"/>
              </w:rPr>
              <w:t xml:space="preserve">Mc Elroy A., Townsend P. K., </w:t>
            </w:r>
            <w:r w:rsidRPr="0070193C">
              <w:rPr>
                <w:rFonts w:ascii="Times New Roman" w:hAnsi="Times New Roman"/>
                <w:i/>
                <w:sz w:val="20"/>
                <w:szCs w:val="20"/>
              </w:rPr>
              <w:t>Medical Anthropology in Ecological Perspective</w:t>
            </w:r>
            <w:r w:rsidRPr="0070193C">
              <w:rPr>
                <w:rFonts w:ascii="Times New Roman" w:hAnsi="Times New Roman"/>
                <w:sz w:val="20"/>
                <w:szCs w:val="20"/>
              </w:rPr>
              <w:t xml:space="preserve">, Westview Press, 1989. </w:t>
            </w:r>
          </w:p>
          <w:p w14:paraId="3372C5B2" w14:textId="77777777" w:rsidR="0070193C" w:rsidRPr="0070193C" w:rsidRDefault="00A3557D" w:rsidP="0070193C">
            <w:pPr>
              <w:numPr>
                <w:ilvl w:val="0"/>
                <w:numId w:val="21"/>
              </w:numPr>
              <w:spacing w:after="0" w:line="240" w:lineRule="auto"/>
              <w:ind w:right="90"/>
              <w:jc w:val="both"/>
              <w:rPr>
                <w:rFonts w:ascii="Times New Roman" w:hAnsi="Times New Roman"/>
                <w:color w:val="000000"/>
                <w:sz w:val="20"/>
                <w:szCs w:val="20"/>
                <w:lang w:eastAsia="ro-RO"/>
              </w:rPr>
            </w:pPr>
            <w:r w:rsidRPr="0070193C">
              <w:rPr>
                <w:rFonts w:ascii="Times New Roman" w:hAnsi="Times New Roman"/>
                <w:sz w:val="20"/>
                <w:szCs w:val="20"/>
              </w:rPr>
              <w:t>Mihai, Sanda Luminița, 14 pași în lumea drogurilor, București 2005.</w:t>
            </w:r>
          </w:p>
          <w:p w14:paraId="35718A70" w14:textId="77777777" w:rsidR="0070193C" w:rsidRPr="0070193C" w:rsidRDefault="00A3557D" w:rsidP="0070193C">
            <w:pPr>
              <w:numPr>
                <w:ilvl w:val="0"/>
                <w:numId w:val="21"/>
              </w:numPr>
              <w:spacing w:after="0" w:line="240" w:lineRule="auto"/>
              <w:ind w:right="90"/>
              <w:jc w:val="both"/>
              <w:rPr>
                <w:rFonts w:ascii="Times New Roman" w:hAnsi="Times New Roman"/>
                <w:color w:val="000000"/>
                <w:sz w:val="20"/>
                <w:szCs w:val="20"/>
                <w:lang w:eastAsia="ro-RO"/>
              </w:rPr>
            </w:pPr>
            <w:r w:rsidRPr="0070193C">
              <w:rPr>
                <w:rFonts w:ascii="Times New Roman" w:hAnsi="Times New Roman"/>
                <w:sz w:val="20"/>
                <w:szCs w:val="20"/>
              </w:rPr>
              <w:t>Rizeanu S. (2012). Dependenta de jocuri de noroc Ghid de ajutor pentru jucatorii patologici de noroc si familiile acestora. Editura Universitară, București, România.</w:t>
            </w:r>
          </w:p>
          <w:p w14:paraId="2420B773" w14:textId="5FD8BE88" w:rsidR="00A3557D" w:rsidRPr="0070193C" w:rsidRDefault="00A3557D" w:rsidP="0070193C">
            <w:pPr>
              <w:numPr>
                <w:ilvl w:val="0"/>
                <w:numId w:val="21"/>
              </w:numPr>
              <w:spacing w:after="0" w:line="240" w:lineRule="auto"/>
              <w:ind w:right="90"/>
              <w:jc w:val="both"/>
              <w:rPr>
                <w:rFonts w:ascii="Times New Roman" w:hAnsi="Times New Roman"/>
                <w:color w:val="000000"/>
                <w:sz w:val="20"/>
                <w:szCs w:val="20"/>
                <w:lang w:eastAsia="ro-RO"/>
              </w:rPr>
            </w:pPr>
            <w:r w:rsidRPr="0070193C">
              <w:rPr>
                <w:rFonts w:ascii="Times New Roman" w:hAnsi="Times New Roman"/>
                <w:sz w:val="20"/>
                <w:szCs w:val="20"/>
              </w:rPr>
              <w:t xml:space="preserve">Spitzer Manfred, </w:t>
            </w:r>
            <w:r w:rsidRPr="0070193C">
              <w:rPr>
                <w:rStyle w:val="Emphasis"/>
                <w:rFonts w:ascii="Times New Roman" w:hAnsi="Times New Roman"/>
                <w:sz w:val="20"/>
                <w:szCs w:val="20"/>
                <w:bdr w:val="none" w:sz="0" w:space="0" w:color="auto" w:frame="1"/>
              </w:rPr>
              <w:t xml:space="preserve">Demenţa digitală. Cum ne tulbură mintea noile tehnologii, </w:t>
            </w:r>
            <w:r w:rsidRPr="0070193C">
              <w:rPr>
                <w:rFonts w:ascii="Times New Roman" w:hAnsi="Times New Roman"/>
                <w:color w:val="000000"/>
                <w:sz w:val="20"/>
                <w:szCs w:val="20"/>
                <w:lang w:eastAsia="ro-RO"/>
              </w:rPr>
              <w:t>Ed. Humanitas, București, 2020.</w:t>
            </w:r>
          </w:p>
          <w:p w14:paraId="034BEAE3" w14:textId="118C1381" w:rsidR="00E06D09" w:rsidRPr="0070193C" w:rsidRDefault="00A3557D" w:rsidP="00FD6F44">
            <w:pPr>
              <w:numPr>
                <w:ilvl w:val="0"/>
                <w:numId w:val="21"/>
              </w:numPr>
              <w:autoSpaceDE w:val="0"/>
              <w:autoSpaceDN w:val="0"/>
              <w:adjustRightInd w:val="0"/>
              <w:spacing w:after="0" w:line="240" w:lineRule="auto"/>
              <w:ind w:right="90"/>
              <w:jc w:val="both"/>
              <w:rPr>
                <w:rFonts w:ascii="Times New Roman" w:eastAsia="Times New Roman" w:hAnsi="Times New Roman"/>
                <w:color w:val="000000"/>
                <w:sz w:val="20"/>
                <w:szCs w:val="20"/>
                <w:lang w:eastAsia="ro-RO"/>
              </w:rPr>
            </w:pPr>
            <w:r w:rsidRPr="0070193C">
              <w:rPr>
                <w:rFonts w:ascii="Times New Roman" w:eastAsiaTheme="minorHAnsi" w:hAnsi="Times New Roman"/>
                <w:noProof/>
                <w:kern w:val="2"/>
                <w:sz w:val="20"/>
                <w:szCs w:val="20"/>
                <w:lang w:val="cs-CZ"/>
              </w:rPr>
              <w:t xml:space="preserve">Viorel, L. (2008). </w:t>
            </w:r>
            <w:r w:rsidRPr="0070193C">
              <w:rPr>
                <w:rFonts w:ascii="Times New Roman" w:eastAsiaTheme="minorHAnsi" w:hAnsi="Times New Roman"/>
                <w:iCs/>
                <w:noProof/>
                <w:kern w:val="2"/>
                <w:sz w:val="20"/>
                <w:szCs w:val="20"/>
                <w:lang w:val="cs-CZ"/>
              </w:rPr>
              <w:t>Jocul patologic de noroc la adolescenți.</w:t>
            </w:r>
            <w:r w:rsidRPr="0070193C">
              <w:rPr>
                <w:rFonts w:ascii="Times New Roman" w:eastAsiaTheme="minorHAnsi" w:hAnsi="Times New Roman"/>
                <w:noProof/>
                <w:kern w:val="2"/>
                <w:sz w:val="20"/>
                <w:szCs w:val="20"/>
                <w:lang w:val="cs-CZ"/>
              </w:rPr>
              <w:t xml:space="preserve"> Cluj-Napoca: Editura RISOPRINT.</w:t>
            </w:r>
          </w:p>
          <w:p w14:paraId="4E92794F" w14:textId="555A4668" w:rsidR="00E06D09" w:rsidRPr="00D05CDF" w:rsidRDefault="00E06D09" w:rsidP="00E06D09">
            <w:pPr>
              <w:autoSpaceDE w:val="0"/>
              <w:autoSpaceDN w:val="0"/>
              <w:adjustRightInd w:val="0"/>
              <w:spacing w:after="0" w:line="240" w:lineRule="auto"/>
              <w:rPr>
                <w:rFonts w:ascii="Times New Roman" w:eastAsia="Times New Roman" w:hAnsi="Times New Roman"/>
                <w:color w:val="000000"/>
                <w:sz w:val="20"/>
                <w:szCs w:val="20"/>
                <w:lang w:eastAsia="ro-RO"/>
              </w:rPr>
            </w:pPr>
          </w:p>
        </w:tc>
      </w:tr>
      <w:tr w:rsidR="00E06D09" w14:paraId="101AE1B1" w14:textId="77777777" w:rsidTr="00952297">
        <w:tc>
          <w:tcPr>
            <w:tcW w:w="2552" w:type="pct"/>
            <w:tcBorders>
              <w:top w:val="single" w:sz="4" w:space="0" w:color="auto"/>
              <w:left w:val="single" w:sz="4" w:space="0" w:color="auto"/>
              <w:bottom w:val="single" w:sz="4" w:space="0" w:color="auto"/>
              <w:right w:val="single" w:sz="4" w:space="0" w:color="auto"/>
            </w:tcBorders>
            <w:shd w:val="pct15" w:color="auto" w:fill="FFFFFF"/>
            <w:hideMark/>
          </w:tcPr>
          <w:p w14:paraId="37B7DA81" w14:textId="77777777" w:rsidR="00E06D09" w:rsidRDefault="00E06D09" w:rsidP="00E06D09">
            <w:pPr>
              <w:autoSpaceDE w:val="0"/>
              <w:autoSpaceDN w:val="0"/>
              <w:adjustRightInd w:val="0"/>
              <w:spacing w:after="0" w:line="240" w:lineRule="auto"/>
              <w:rPr>
                <w:rFonts w:ascii="Times New Roman" w:eastAsia="Times New Roman" w:hAnsi="Times New Roman"/>
                <w:b/>
                <w:color w:val="000000"/>
                <w:sz w:val="23"/>
                <w:szCs w:val="23"/>
                <w:lang w:eastAsia="ro-RO"/>
              </w:rPr>
            </w:pPr>
            <w:r>
              <w:rPr>
                <w:rFonts w:ascii="Times New Roman" w:eastAsia="Times New Roman" w:hAnsi="Times New Roman"/>
                <w:b/>
                <w:color w:val="000000"/>
                <w:sz w:val="23"/>
                <w:szCs w:val="23"/>
                <w:lang w:eastAsia="ro-RO"/>
              </w:rPr>
              <w:lastRenderedPageBreak/>
              <w:t>8.2. Seminar</w:t>
            </w:r>
          </w:p>
        </w:tc>
        <w:tc>
          <w:tcPr>
            <w:tcW w:w="1566" w:type="pct"/>
            <w:tcBorders>
              <w:top w:val="single" w:sz="4" w:space="0" w:color="auto"/>
              <w:left w:val="single" w:sz="4" w:space="0" w:color="auto"/>
              <w:bottom w:val="single" w:sz="4" w:space="0" w:color="auto"/>
              <w:right w:val="single" w:sz="4" w:space="0" w:color="auto"/>
            </w:tcBorders>
            <w:hideMark/>
          </w:tcPr>
          <w:p w14:paraId="2346626D" w14:textId="77777777" w:rsidR="00E06D09" w:rsidRDefault="00E06D09" w:rsidP="00E06D09">
            <w:pPr>
              <w:autoSpaceDE w:val="0"/>
              <w:autoSpaceDN w:val="0"/>
              <w:adjustRightInd w:val="0"/>
              <w:spacing w:after="0" w:line="240" w:lineRule="auto"/>
              <w:rPr>
                <w:rFonts w:ascii="Times New Roman" w:eastAsia="Times New Roman" w:hAnsi="Times New Roman"/>
                <w:b/>
                <w:color w:val="000000"/>
                <w:lang w:eastAsia="ro-RO"/>
              </w:rPr>
            </w:pPr>
            <w:r>
              <w:rPr>
                <w:rFonts w:ascii="Times New Roman" w:eastAsia="Times New Roman" w:hAnsi="Times New Roman"/>
                <w:color w:val="000000"/>
                <w:lang w:eastAsia="ro-RO"/>
              </w:rPr>
              <w:t>-</w:t>
            </w:r>
            <w:r>
              <w:rPr>
                <w:rFonts w:ascii="Times New Roman" w:eastAsia="Times New Roman" w:hAnsi="Times New Roman"/>
                <w:b/>
                <w:color w:val="000000"/>
                <w:lang w:eastAsia="ro-RO"/>
              </w:rPr>
              <w:t>seminarizarea cu texte și aplicații concrete la tematica precizată în cadrul cursului</w:t>
            </w:r>
          </w:p>
        </w:tc>
        <w:tc>
          <w:tcPr>
            <w:tcW w:w="882" w:type="pct"/>
            <w:tcBorders>
              <w:top w:val="single" w:sz="4" w:space="0" w:color="auto"/>
              <w:left w:val="single" w:sz="4" w:space="0" w:color="auto"/>
              <w:bottom w:val="single" w:sz="4" w:space="0" w:color="auto"/>
              <w:right w:val="single" w:sz="4" w:space="0" w:color="auto"/>
            </w:tcBorders>
          </w:tcPr>
          <w:p w14:paraId="5E3AC816" w14:textId="77777777" w:rsidR="00E06D09" w:rsidRDefault="00E06D09" w:rsidP="00E06D09">
            <w:pPr>
              <w:spacing w:after="0" w:line="240" w:lineRule="auto"/>
              <w:rPr>
                <w:rFonts w:ascii="Times New Roman" w:eastAsia="Times New Roman" w:hAnsi="Times New Roman"/>
                <w:b/>
                <w:sz w:val="24"/>
                <w:szCs w:val="24"/>
              </w:rPr>
            </w:pPr>
          </w:p>
        </w:tc>
      </w:tr>
    </w:tbl>
    <w:p w14:paraId="2254285E" w14:textId="77777777" w:rsidR="00952297" w:rsidRDefault="00952297" w:rsidP="00952297">
      <w:pPr>
        <w:spacing w:after="0" w:line="240" w:lineRule="auto"/>
        <w:ind w:left="360"/>
        <w:rPr>
          <w:rFonts w:ascii="Times New Roman" w:eastAsia="Times New Roman" w:hAnsi="Times New Roman"/>
          <w:b/>
          <w:sz w:val="24"/>
          <w:szCs w:val="24"/>
        </w:rPr>
      </w:pPr>
    </w:p>
    <w:p w14:paraId="7250F3C7" w14:textId="119D529A" w:rsidR="0086790D" w:rsidRDefault="0086790D" w:rsidP="0086790D">
      <w:pPr>
        <w:numPr>
          <w:ilvl w:val="0"/>
          <w:numId w:val="1"/>
        </w:numPr>
        <w:spacing w:after="0" w:line="240" w:lineRule="auto"/>
        <w:rPr>
          <w:rFonts w:ascii="Times New Roman" w:eastAsia="Times New Roman" w:hAnsi="Times New Roman"/>
          <w:b/>
          <w:sz w:val="24"/>
          <w:szCs w:val="24"/>
        </w:rPr>
      </w:pPr>
      <w:r>
        <w:rPr>
          <w:rFonts w:ascii="Times New Roman" w:eastAsia="Times New Roman" w:hAnsi="Times New Roman"/>
          <w:b/>
          <w:sz w:val="24"/>
          <w:szCs w:val="24"/>
        </w:rPr>
        <w:t>Coroborarea conţinuturilor  disciplinei cu aşteptările reprezentanţilor comunităţii epistemice, asociaţiilor  profesionale şi angajatori reprezentativi din domeniul aferent programului</w:t>
      </w:r>
    </w:p>
    <w:p w14:paraId="5B76971D" w14:textId="77777777" w:rsidR="00952297" w:rsidRDefault="00952297" w:rsidP="00952297">
      <w:pPr>
        <w:spacing w:after="0" w:line="240" w:lineRule="auto"/>
        <w:ind w:left="360"/>
        <w:rPr>
          <w:rFonts w:ascii="Times New Roman" w:eastAsia="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86790D" w14:paraId="240FAEA5" w14:textId="77777777" w:rsidTr="0086790D">
        <w:trPr>
          <w:trHeight w:val="360"/>
        </w:trPr>
        <w:tc>
          <w:tcPr>
            <w:tcW w:w="10927" w:type="dxa"/>
            <w:tcBorders>
              <w:top w:val="single" w:sz="4" w:space="0" w:color="auto"/>
              <w:left w:val="single" w:sz="4" w:space="0" w:color="auto"/>
              <w:bottom w:val="single" w:sz="4" w:space="0" w:color="auto"/>
              <w:right w:val="single" w:sz="4" w:space="0" w:color="auto"/>
            </w:tcBorders>
          </w:tcPr>
          <w:p w14:paraId="26A50724" w14:textId="77777777" w:rsidR="0086790D" w:rsidRPr="00D05CDF" w:rsidRDefault="0086790D">
            <w:pPr>
              <w:spacing w:after="0" w:line="240" w:lineRule="auto"/>
              <w:rPr>
                <w:rFonts w:ascii="Times New Roman" w:eastAsia="Times New Roman" w:hAnsi="Times New Roman"/>
                <w:i/>
                <w:color w:val="000000" w:themeColor="text1"/>
                <w:sz w:val="24"/>
                <w:szCs w:val="24"/>
              </w:rPr>
            </w:pPr>
          </w:p>
        </w:tc>
      </w:tr>
    </w:tbl>
    <w:p w14:paraId="08ABBD1F" w14:textId="77777777" w:rsidR="0086790D" w:rsidRDefault="0086790D" w:rsidP="0086790D">
      <w:pPr>
        <w:spacing w:after="0" w:line="240" w:lineRule="auto"/>
        <w:rPr>
          <w:rFonts w:ascii="Times New Roman" w:eastAsia="Times New Roman" w:hAnsi="Times New Roman"/>
          <w:sz w:val="24"/>
          <w:szCs w:val="24"/>
        </w:rPr>
      </w:pPr>
    </w:p>
    <w:p w14:paraId="206ABB63" w14:textId="77777777" w:rsidR="0086790D" w:rsidRDefault="0086790D" w:rsidP="0086790D">
      <w:pPr>
        <w:numPr>
          <w:ilvl w:val="0"/>
          <w:numId w:val="1"/>
        </w:numPr>
        <w:spacing w:after="0" w:line="240" w:lineRule="auto"/>
        <w:rPr>
          <w:rFonts w:ascii="Times New Roman" w:eastAsia="Times New Roman" w:hAnsi="Times New Roman"/>
          <w:b/>
          <w:sz w:val="24"/>
          <w:szCs w:val="24"/>
        </w:rPr>
      </w:pPr>
      <w:r>
        <w:rPr>
          <w:rFonts w:ascii="Times New Roman" w:eastAsia="Times New Roman" w:hAnsi="Times New Roman"/>
          <w:b/>
          <w:sz w:val="24"/>
          <w:szCs w:val="24"/>
        </w:rPr>
        <w:t>Evaluare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3"/>
        <w:gridCol w:w="2280"/>
        <w:gridCol w:w="2233"/>
        <w:gridCol w:w="2226"/>
      </w:tblGrid>
      <w:tr w:rsidR="0086790D" w14:paraId="71F34ACE" w14:textId="77777777" w:rsidTr="0086790D">
        <w:trPr>
          <w:trHeight w:val="262"/>
        </w:trPr>
        <w:tc>
          <w:tcPr>
            <w:tcW w:w="2732" w:type="dxa"/>
            <w:tcBorders>
              <w:top w:val="single" w:sz="4" w:space="0" w:color="auto"/>
              <w:left w:val="single" w:sz="4" w:space="0" w:color="auto"/>
              <w:bottom w:val="single" w:sz="4" w:space="0" w:color="auto"/>
              <w:right w:val="single" w:sz="4" w:space="0" w:color="auto"/>
            </w:tcBorders>
            <w:hideMark/>
          </w:tcPr>
          <w:p w14:paraId="39A37A3D"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Tip activitate</w:t>
            </w:r>
          </w:p>
        </w:tc>
        <w:tc>
          <w:tcPr>
            <w:tcW w:w="2732" w:type="dxa"/>
            <w:tcBorders>
              <w:top w:val="single" w:sz="4" w:space="0" w:color="auto"/>
              <w:left w:val="single" w:sz="4" w:space="0" w:color="auto"/>
              <w:bottom w:val="single" w:sz="4" w:space="0" w:color="auto"/>
              <w:right w:val="single" w:sz="4" w:space="0" w:color="auto"/>
            </w:tcBorders>
            <w:shd w:val="pct15" w:color="auto" w:fill="auto"/>
            <w:hideMark/>
          </w:tcPr>
          <w:p w14:paraId="4F95559E"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10.1 Criterii de evaluare</w:t>
            </w:r>
          </w:p>
        </w:tc>
        <w:tc>
          <w:tcPr>
            <w:tcW w:w="2732" w:type="dxa"/>
            <w:tcBorders>
              <w:top w:val="single" w:sz="4" w:space="0" w:color="auto"/>
              <w:left w:val="single" w:sz="4" w:space="0" w:color="auto"/>
              <w:bottom w:val="single" w:sz="4" w:space="0" w:color="auto"/>
              <w:right w:val="single" w:sz="4" w:space="0" w:color="auto"/>
            </w:tcBorders>
            <w:hideMark/>
          </w:tcPr>
          <w:p w14:paraId="2F0277F9"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10.2 metode de evaluare</w:t>
            </w:r>
          </w:p>
        </w:tc>
        <w:tc>
          <w:tcPr>
            <w:tcW w:w="2732" w:type="dxa"/>
            <w:tcBorders>
              <w:top w:val="single" w:sz="4" w:space="0" w:color="auto"/>
              <w:left w:val="single" w:sz="4" w:space="0" w:color="auto"/>
              <w:bottom w:val="single" w:sz="4" w:space="0" w:color="auto"/>
              <w:right w:val="single" w:sz="4" w:space="0" w:color="auto"/>
            </w:tcBorders>
            <w:hideMark/>
          </w:tcPr>
          <w:p w14:paraId="0CC162AD"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10.3 Pondere din nota finală</w:t>
            </w:r>
          </w:p>
        </w:tc>
      </w:tr>
      <w:tr w:rsidR="0086790D" w14:paraId="704207AA" w14:textId="77777777" w:rsidTr="0086790D">
        <w:trPr>
          <w:trHeight w:val="262"/>
        </w:trPr>
        <w:tc>
          <w:tcPr>
            <w:tcW w:w="2732" w:type="dxa"/>
            <w:vMerge w:val="restart"/>
            <w:tcBorders>
              <w:top w:val="single" w:sz="4" w:space="0" w:color="auto"/>
              <w:left w:val="single" w:sz="4" w:space="0" w:color="auto"/>
              <w:bottom w:val="single" w:sz="4" w:space="0" w:color="auto"/>
              <w:right w:val="single" w:sz="4" w:space="0" w:color="auto"/>
            </w:tcBorders>
            <w:hideMark/>
          </w:tcPr>
          <w:p w14:paraId="1D89B760"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10.4 Curs</w:t>
            </w:r>
          </w:p>
        </w:tc>
        <w:tc>
          <w:tcPr>
            <w:tcW w:w="2732" w:type="dxa"/>
            <w:tcBorders>
              <w:top w:val="single" w:sz="4" w:space="0" w:color="auto"/>
              <w:left w:val="single" w:sz="4" w:space="0" w:color="auto"/>
              <w:bottom w:val="single" w:sz="4" w:space="0" w:color="auto"/>
              <w:right w:val="single" w:sz="4" w:space="0" w:color="auto"/>
            </w:tcBorders>
            <w:shd w:val="pct15" w:color="auto" w:fill="auto"/>
            <w:hideMark/>
          </w:tcPr>
          <w:p w14:paraId="474C9F23" w14:textId="77777777" w:rsidR="0086790D" w:rsidRDefault="0086790D">
            <w:pPr>
              <w:spacing w:after="0" w:line="240" w:lineRule="auto"/>
              <w:rPr>
                <w:rFonts w:ascii="Times New Roman" w:eastAsia="Times New Roman" w:hAnsi="Times New Roman"/>
                <w:i/>
                <w:color w:val="000000"/>
                <w:sz w:val="24"/>
                <w:szCs w:val="24"/>
              </w:rPr>
            </w:pPr>
            <w:r>
              <w:rPr>
                <w:rFonts w:ascii="Times New Roman" w:eastAsia="Times New Roman" w:hAnsi="Times New Roman"/>
                <w:i/>
                <w:color w:val="000000"/>
                <w:sz w:val="24"/>
                <w:szCs w:val="24"/>
              </w:rPr>
              <w:t>Evaluare finală</w:t>
            </w:r>
          </w:p>
        </w:tc>
        <w:tc>
          <w:tcPr>
            <w:tcW w:w="2732" w:type="dxa"/>
            <w:tcBorders>
              <w:top w:val="single" w:sz="4" w:space="0" w:color="auto"/>
              <w:left w:val="single" w:sz="4" w:space="0" w:color="auto"/>
              <w:bottom w:val="single" w:sz="4" w:space="0" w:color="auto"/>
              <w:right w:val="single" w:sz="4" w:space="0" w:color="auto"/>
            </w:tcBorders>
            <w:hideMark/>
          </w:tcPr>
          <w:p w14:paraId="6181E392" w14:textId="77777777" w:rsidR="0086790D" w:rsidRDefault="0086790D">
            <w:pPr>
              <w:spacing w:after="0" w:line="240" w:lineRule="auto"/>
              <w:rPr>
                <w:rFonts w:ascii="Times New Roman" w:eastAsia="Times New Roman" w:hAnsi="Times New Roman"/>
                <w:i/>
                <w:color w:val="000000"/>
                <w:sz w:val="24"/>
                <w:szCs w:val="24"/>
              </w:rPr>
            </w:pPr>
            <w:r>
              <w:rPr>
                <w:rFonts w:ascii="Times New Roman" w:eastAsia="Times New Roman" w:hAnsi="Times New Roman"/>
                <w:i/>
                <w:color w:val="000000"/>
                <w:sz w:val="24"/>
                <w:szCs w:val="24"/>
              </w:rPr>
              <w:t>Examen oral</w:t>
            </w:r>
          </w:p>
        </w:tc>
        <w:tc>
          <w:tcPr>
            <w:tcW w:w="2732" w:type="dxa"/>
            <w:tcBorders>
              <w:top w:val="single" w:sz="4" w:space="0" w:color="auto"/>
              <w:left w:val="single" w:sz="4" w:space="0" w:color="auto"/>
              <w:bottom w:val="single" w:sz="4" w:space="0" w:color="auto"/>
              <w:right w:val="single" w:sz="4" w:space="0" w:color="auto"/>
            </w:tcBorders>
            <w:hideMark/>
          </w:tcPr>
          <w:p w14:paraId="4F043A6B" w14:textId="7AD71D4D" w:rsidR="0086790D" w:rsidRDefault="00336C11">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67</w:t>
            </w:r>
            <w:r w:rsidR="0086790D">
              <w:rPr>
                <w:rFonts w:ascii="Times New Roman" w:eastAsia="Times New Roman" w:hAnsi="Times New Roman"/>
                <w:color w:val="000000"/>
                <w:sz w:val="24"/>
                <w:szCs w:val="24"/>
              </w:rPr>
              <w:t>%</w:t>
            </w:r>
          </w:p>
        </w:tc>
      </w:tr>
      <w:tr w:rsidR="0086790D" w14:paraId="54319907" w14:textId="77777777" w:rsidTr="0086790D">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2CFB12" w14:textId="77777777" w:rsidR="0086790D" w:rsidRDefault="0086790D">
            <w:pPr>
              <w:spacing w:after="0" w:line="240" w:lineRule="auto"/>
              <w:rPr>
                <w:rFonts w:ascii="Times New Roman" w:eastAsia="Times New Roman" w:hAnsi="Times New Roman"/>
                <w:sz w:val="24"/>
                <w:szCs w:val="24"/>
              </w:rPr>
            </w:pPr>
          </w:p>
        </w:tc>
        <w:tc>
          <w:tcPr>
            <w:tcW w:w="2732" w:type="dxa"/>
            <w:tcBorders>
              <w:top w:val="single" w:sz="4" w:space="0" w:color="auto"/>
              <w:left w:val="single" w:sz="4" w:space="0" w:color="auto"/>
              <w:bottom w:val="single" w:sz="4" w:space="0" w:color="auto"/>
              <w:right w:val="single" w:sz="4" w:space="0" w:color="auto"/>
            </w:tcBorders>
            <w:shd w:val="pct15" w:color="auto" w:fill="auto"/>
            <w:hideMark/>
          </w:tcPr>
          <w:p w14:paraId="48A8B42F" w14:textId="77777777" w:rsidR="0086790D" w:rsidRDefault="0086790D">
            <w:pPr>
              <w:spacing w:after="0" w:line="240" w:lineRule="auto"/>
              <w:rPr>
                <w:rFonts w:ascii="Times New Roman" w:eastAsia="Times New Roman" w:hAnsi="Times New Roman"/>
                <w:i/>
                <w:color w:val="000000"/>
                <w:sz w:val="24"/>
                <w:szCs w:val="24"/>
              </w:rPr>
            </w:pPr>
            <w:r>
              <w:rPr>
                <w:rFonts w:ascii="Times New Roman" w:eastAsia="Times New Roman" w:hAnsi="Times New Roman"/>
                <w:i/>
                <w:color w:val="000000"/>
                <w:sz w:val="24"/>
                <w:szCs w:val="24"/>
              </w:rPr>
              <w:t>-Verificare pe parcurs</w:t>
            </w:r>
          </w:p>
        </w:tc>
        <w:tc>
          <w:tcPr>
            <w:tcW w:w="2732" w:type="dxa"/>
            <w:tcBorders>
              <w:top w:val="single" w:sz="4" w:space="0" w:color="auto"/>
              <w:left w:val="single" w:sz="4" w:space="0" w:color="auto"/>
              <w:bottom w:val="single" w:sz="4" w:space="0" w:color="auto"/>
              <w:right w:val="single" w:sz="4" w:space="0" w:color="auto"/>
            </w:tcBorders>
            <w:hideMark/>
          </w:tcPr>
          <w:p w14:paraId="0B155654" w14:textId="77777777" w:rsidR="0086790D" w:rsidRDefault="0086790D">
            <w:pPr>
              <w:spacing w:after="0" w:line="240" w:lineRule="auto"/>
              <w:rPr>
                <w:rFonts w:ascii="Times New Roman" w:eastAsia="Times New Roman" w:hAnsi="Times New Roman"/>
                <w:i/>
                <w:color w:val="000000"/>
                <w:sz w:val="24"/>
                <w:szCs w:val="24"/>
              </w:rPr>
            </w:pPr>
            <w:r>
              <w:rPr>
                <w:rFonts w:ascii="Times New Roman" w:eastAsia="Times New Roman" w:hAnsi="Times New Roman"/>
                <w:i/>
                <w:color w:val="000000"/>
                <w:sz w:val="24"/>
                <w:szCs w:val="24"/>
              </w:rPr>
              <w:t>-</w:t>
            </w:r>
          </w:p>
        </w:tc>
        <w:tc>
          <w:tcPr>
            <w:tcW w:w="2732" w:type="dxa"/>
            <w:tcBorders>
              <w:top w:val="single" w:sz="4" w:space="0" w:color="auto"/>
              <w:left w:val="single" w:sz="4" w:space="0" w:color="auto"/>
              <w:bottom w:val="single" w:sz="4" w:space="0" w:color="auto"/>
              <w:right w:val="single" w:sz="4" w:space="0" w:color="auto"/>
            </w:tcBorders>
          </w:tcPr>
          <w:p w14:paraId="4C9D9388" w14:textId="77777777" w:rsidR="0086790D" w:rsidRDefault="0086790D">
            <w:pPr>
              <w:spacing w:after="0" w:line="240" w:lineRule="auto"/>
              <w:rPr>
                <w:rFonts w:ascii="Times New Roman" w:eastAsia="Times New Roman" w:hAnsi="Times New Roman"/>
                <w:color w:val="000000"/>
                <w:sz w:val="24"/>
                <w:szCs w:val="24"/>
              </w:rPr>
            </w:pPr>
          </w:p>
        </w:tc>
      </w:tr>
      <w:tr w:rsidR="0086790D" w14:paraId="3F2547D6" w14:textId="77777777" w:rsidTr="0086790D">
        <w:trPr>
          <w:trHeight w:val="262"/>
        </w:trPr>
        <w:tc>
          <w:tcPr>
            <w:tcW w:w="2732" w:type="dxa"/>
            <w:vMerge w:val="restart"/>
            <w:tcBorders>
              <w:top w:val="single" w:sz="4" w:space="0" w:color="auto"/>
              <w:left w:val="single" w:sz="4" w:space="0" w:color="auto"/>
              <w:bottom w:val="single" w:sz="4" w:space="0" w:color="auto"/>
              <w:right w:val="single" w:sz="4" w:space="0" w:color="auto"/>
            </w:tcBorders>
            <w:hideMark/>
          </w:tcPr>
          <w:p w14:paraId="0DC88C78"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10.5 Seminar/laborator</w:t>
            </w:r>
          </w:p>
        </w:tc>
        <w:tc>
          <w:tcPr>
            <w:tcW w:w="2732" w:type="dxa"/>
            <w:tcBorders>
              <w:top w:val="single" w:sz="4" w:space="0" w:color="auto"/>
              <w:left w:val="single" w:sz="4" w:space="0" w:color="auto"/>
              <w:bottom w:val="single" w:sz="4" w:space="0" w:color="auto"/>
              <w:right w:val="single" w:sz="4" w:space="0" w:color="auto"/>
            </w:tcBorders>
            <w:shd w:val="pct15" w:color="auto" w:fill="auto"/>
            <w:hideMark/>
          </w:tcPr>
          <w:p w14:paraId="61C192C9" w14:textId="77777777" w:rsidR="0086790D" w:rsidRDefault="0086790D">
            <w:pPr>
              <w:spacing w:after="0" w:line="240" w:lineRule="auto"/>
              <w:rPr>
                <w:rFonts w:ascii="Times New Roman" w:eastAsia="Times New Roman" w:hAnsi="Times New Roman"/>
                <w:i/>
                <w:color w:val="000000"/>
                <w:sz w:val="24"/>
                <w:szCs w:val="24"/>
              </w:rPr>
            </w:pPr>
            <w:r>
              <w:rPr>
                <w:rFonts w:ascii="Times New Roman" w:eastAsia="Times New Roman" w:hAnsi="Times New Roman"/>
                <w:i/>
                <w:color w:val="000000"/>
                <w:sz w:val="24"/>
                <w:szCs w:val="24"/>
              </w:rPr>
              <w:t>Verificare pe parcurs</w:t>
            </w:r>
          </w:p>
        </w:tc>
        <w:tc>
          <w:tcPr>
            <w:tcW w:w="2732" w:type="dxa"/>
            <w:tcBorders>
              <w:top w:val="single" w:sz="4" w:space="0" w:color="auto"/>
              <w:left w:val="single" w:sz="4" w:space="0" w:color="auto"/>
              <w:bottom w:val="single" w:sz="4" w:space="0" w:color="auto"/>
              <w:right w:val="single" w:sz="4" w:space="0" w:color="auto"/>
            </w:tcBorders>
            <w:hideMark/>
          </w:tcPr>
          <w:p w14:paraId="5A2915E4" w14:textId="77777777" w:rsidR="0086790D" w:rsidRDefault="0086790D">
            <w:pPr>
              <w:spacing w:after="0" w:line="240" w:lineRule="auto"/>
              <w:rPr>
                <w:rFonts w:ascii="Times New Roman" w:eastAsia="Times New Roman" w:hAnsi="Times New Roman"/>
                <w:i/>
                <w:color w:val="000000"/>
                <w:sz w:val="24"/>
                <w:szCs w:val="24"/>
              </w:rPr>
            </w:pPr>
            <w:r>
              <w:rPr>
                <w:rFonts w:ascii="Times New Roman" w:eastAsia="Times New Roman" w:hAnsi="Times New Roman"/>
                <w:i/>
                <w:color w:val="000000"/>
                <w:sz w:val="24"/>
                <w:szCs w:val="24"/>
              </w:rPr>
              <w:t>-</w:t>
            </w:r>
          </w:p>
        </w:tc>
        <w:tc>
          <w:tcPr>
            <w:tcW w:w="2732" w:type="dxa"/>
            <w:tcBorders>
              <w:top w:val="single" w:sz="4" w:space="0" w:color="auto"/>
              <w:left w:val="single" w:sz="4" w:space="0" w:color="auto"/>
              <w:bottom w:val="single" w:sz="4" w:space="0" w:color="auto"/>
              <w:right w:val="single" w:sz="4" w:space="0" w:color="auto"/>
            </w:tcBorders>
            <w:hideMark/>
          </w:tcPr>
          <w:p w14:paraId="7539A2BE" w14:textId="6CE52EAF" w:rsidR="0086790D" w:rsidRDefault="00336C11">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33</w:t>
            </w:r>
            <w:r w:rsidR="0086790D">
              <w:rPr>
                <w:rFonts w:ascii="Times New Roman" w:eastAsia="Times New Roman" w:hAnsi="Times New Roman"/>
                <w:color w:val="000000"/>
                <w:sz w:val="24"/>
                <w:szCs w:val="24"/>
              </w:rPr>
              <w:t>%</w:t>
            </w:r>
          </w:p>
        </w:tc>
      </w:tr>
      <w:tr w:rsidR="0086790D" w14:paraId="115DB74B" w14:textId="77777777" w:rsidTr="0086790D">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41BD7A" w14:textId="77777777" w:rsidR="0086790D" w:rsidRDefault="0086790D">
            <w:pPr>
              <w:spacing w:after="0" w:line="240" w:lineRule="auto"/>
              <w:rPr>
                <w:rFonts w:ascii="Times New Roman" w:eastAsia="Times New Roman" w:hAnsi="Times New Roman"/>
                <w:sz w:val="24"/>
                <w:szCs w:val="24"/>
              </w:rPr>
            </w:pPr>
          </w:p>
        </w:tc>
        <w:tc>
          <w:tcPr>
            <w:tcW w:w="2732" w:type="dxa"/>
            <w:tcBorders>
              <w:top w:val="single" w:sz="4" w:space="0" w:color="auto"/>
              <w:left w:val="single" w:sz="4" w:space="0" w:color="auto"/>
              <w:bottom w:val="single" w:sz="4" w:space="0" w:color="auto"/>
              <w:right w:val="single" w:sz="4" w:space="0" w:color="auto"/>
            </w:tcBorders>
            <w:shd w:val="pct15" w:color="auto" w:fill="auto"/>
            <w:hideMark/>
          </w:tcPr>
          <w:p w14:paraId="390EB7E7" w14:textId="77777777" w:rsidR="0086790D" w:rsidRDefault="0086790D">
            <w:pPr>
              <w:spacing w:after="0" w:line="240" w:lineRule="auto"/>
              <w:rPr>
                <w:rFonts w:ascii="Times New Roman" w:eastAsia="Times New Roman" w:hAnsi="Times New Roman"/>
                <w:i/>
                <w:sz w:val="24"/>
                <w:szCs w:val="24"/>
              </w:rPr>
            </w:pPr>
            <w:r>
              <w:rPr>
                <w:rFonts w:ascii="Times New Roman" w:eastAsia="Times New Roman" w:hAnsi="Times New Roman"/>
                <w:i/>
                <w:sz w:val="24"/>
                <w:szCs w:val="24"/>
              </w:rPr>
              <w:t>- Activitate la seminar</w:t>
            </w:r>
          </w:p>
        </w:tc>
        <w:tc>
          <w:tcPr>
            <w:tcW w:w="2732" w:type="dxa"/>
            <w:tcBorders>
              <w:top w:val="single" w:sz="4" w:space="0" w:color="auto"/>
              <w:left w:val="single" w:sz="4" w:space="0" w:color="auto"/>
              <w:bottom w:val="single" w:sz="4" w:space="0" w:color="auto"/>
              <w:right w:val="single" w:sz="4" w:space="0" w:color="auto"/>
            </w:tcBorders>
            <w:hideMark/>
          </w:tcPr>
          <w:p w14:paraId="04B1F6CF" w14:textId="77777777" w:rsidR="0086790D" w:rsidRDefault="0086790D">
            <w:pPr>
              <w:spacing w:after="0" w:line="240" w:lineRule="auto"/>
              <w:rPr>
                <w:rFonts w:ascii="Times New Roman" w:eastAsia="Times New Roman" w:hAnsi="Times New Roman"/>
                <w:i/>
                <w:sz w:val="24"/>
                <w:szCs w:val="24"/>
              </w:rPr>
            </w:pPr>
            <w:r>
              <w:rPr>
                <w:rFonts w:ascii="Times New Roman" w:eastAsia="Times New Roman" w:hAnsi="Times New Roman"/>
                <w:i/>
                <w:sz w:val="24"/>
                <w:szCs w:val="24"/>
              </w:rPr>
              <w:t>-</w:t>
            </w:r>
          </w:p>
        </w:tc>
        <w:tc>
          <w:tcPr>
            <w:tcW w:w="2732" w:type="dxa"/>
            <w:tcBorders>
              <w:top w:val="single" w:sz="4" w:space="0" w:color="auto"/>
              <w:left w:val="single" w:sz="4" w:space="0" w:color="auto"/>
              <w:bottom w:val="single" w:sz="4" w:space="0" w:color="auto"/>
              <w:right w:val="single" w:sz="4" w:space="0" w:color="auto"/>
            </w:tcBorders>
          </w:tcPr>
          <w:p w14:paraId="3A56072A" w14:textId="77777777" w:rsidR="0086790D" w:rsidRDefault="0086790D">
            <w:pPr>
              <w:spacing w:after="0" w:line="240" w:lineRule="auto"/>
              <w:rPr>
                <w:rFonts w:ascii="Times New Roman" w:eastAsia="Times New Roman" w:hAnsi="Times New Roman"/>
                <w:sz w:val="24"/>
                <w:szCs w:val="24"/>
              </w:rPr>
            </w:pPr>
          </w:p>
        </w:tc>
      </w:tr>
      <w:tr w:rsidR="0086790D" w14:paraId="5D74FB01" w14:textId="77777777" w:rsidTr="0086790D">
        <w:trPr>
          <w:trHeight w:val="262"/>
        </w:trPr>
        <w:tc>
          <w:tcPr>
            <w:tcW w:w="10927" w:type="dxa"/>
            <w:gridSpan w:val="4"/>
            <w:tcBorders>
              <w:top w:val="single" w:sz="4" w:space="0" w:color="auto"/>
              <w:left w:val="single" w:sz="4" w:space="0" w:color="auto"/>
              <w:bottom w:val="single" w:sz="4" w:space="0" w:color="auto"/>
              <w:right w:val="single" w:sz="4" w:space="0" w:color="auto"/>
            </w:tcBorders>
            <w:hideMark/>
          </w:tcPr>
          <w:p w14:paraId="534D7456" w14:textId="77777777" w:rsidR="0086790D" w:rsidRDefault="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10.6 Standard minim de performanţă: </w:t>
            </w:r>
          </w:p>
        </w:tc>
      </w:tr>
      <w:tr w:rsidR="0086790D" w14:paraId="639BE588" w14:textId="77777777" w:rsidTr="0086790D">
        <w:trPr>
          <w:trHeight w:val="276"/>
        </w:trPr>
        <w:tc>
          <w:tcPr>
            <w:tcW w:w="10927" w:type="dxa"/>
            <w:gridSpan w:val="4"/>
            <w:tcBorders>
              <w:top w:val="single" w:sz="4" w:space="0" w:color="auto"/>
              <w:left w:val="single" w:sz="4" w:space="0" w:color="auto"/>
              <w:bottom w:val="single" w:sz="4" w:space="0" w:color="auto"/>
              <w:right w:val="single" w:sz="4" w:space="0" w:color="auto"/>
            </w:tcBorders>
            <w:hideMark/>
          </w:tcPr>
          <w:p w14:paraId="6BCE478D" w14:textId="77777777" w:rsidR="0086790D" w:rsidRDefault="0086790D">
            <w:pPr>
              <w:spacing w:after="0" w:line="240" w:lineRule="auto"/>
              <w:rPr>
                <w:rFonts w:ascii="Times New Roman" w:eastAsia="Times New Roman" w:hAnsi="Times New Roman"/>
                <w:b/>
              </w:rPr>
            </w:pPr>
            <w:r>
              <w:rPr>
                <w:rFonts w:ascii="Times New Roman" w:eastAsia="Times New Roman" w:hAnsi="Times New Roman"/>
              </w:rPr>
              <w:t xml:space="preserve"> </w:t>
            </w:r>
          </w:p>
        </w:tc>
      </w:tr>
    </w:tbl>
    <w:p w14:paraId="6EC16F3D" w14:textId="6F902413" w:rsidR="0086790D" w:rsidRDefault="0086790D" w:rsidP="0086790D">
      <w:pPr>
        <w:spacing w:after="0" w:line="240" w:lineRule="auto"/>
        <w:rPr>
          <w:rFonts w:ascii="Times New Roman" w:eastAsia="Times New Roman" w:hAnsi="Times New Roman"/>
          <w:sz w:val="24"/>
          <w:szCs w:val="24"/>
        </w:rPr>
      </w:pPr>
    </w:p>
    <w:p w14:paraId="0DD57964" w14:textId="77777777" w:rsidR="0086790D" w:rsidRDefault="0086790D" w:rsidP="0086790D">
      <w:pPr>
        <w:spacing w:after="0" w:line="240" w:lineRule="auto"/>
        <w:rPr>
          <w:rFonts w:ascii="Times New Roman" w:eastAsia="Times New Roman" w:hAnsi="Times New Roman"/>
          <w:sz w:val="24"/>
          <w:szCs w:val="24"/>
        </w:rPr>
      </w:pPr>
    </w:p>
    <w:p w14:paraId="35DBC803" w14:textId="40114671" w:rsidR="00D05CDF" w:rsidRDefault="0086790D" w:rsidP="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Data completării,</w:t>
      </w:r>
      <w:r>
        <w:rPr>
          <w:rFonts w:ascii="Times New Roman" w:eastAsia="Times New Roman" w:hAnsi="Times New Roman"/>
          <w:sz w:val="24"/>
          <w:szCs w:val="24"/>
        </w:rPr>
        <w:tab/>
        <w:t xml:space="preserve">        Semnătura titularului de curs,</w:t>
      </w:r>
      <w:r>
        <w:rPr>
          <w:rFonts w:ascii="Times New Roman" w:eastAsia="Times New Roman" w:hAnsi="Times New Roman"/>
          <w:sz w:val="24"/>
          <w:szCs w:val="24"/>
        </w:rPr>
        <w:tab/>
        <w:t xml:space="preserve">      Semnătura titularului </w:t>
      </w:r>
    </w:p>
    <w:p w14:paraId="53D981AC" w14:textId="0B687A74" w:rsidR="0086790D" w:rsidRDefault="00300C93" w:rsidP="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30.09.2025</w:t>
      </w:r>
      <w:r w:rsidR="00D05CDF">
        <w:rPr>
          <w:rFonts w:ascii="Times New Roman" w:eastAsia="Times New Roman" w:hAnsi="Times New Roman"/>
          <w:sz w:val="24"/>
          <w:szCs w:val="24"/>
        </w:rPr>
        <w:t xml:space="preserve">                                                                                               </w:t>
      </w:r>
      <w:r w:rsidR="0086790D">
        <w:rPr>
          <w:rFonts w:ascii="Times New Roman" w:eastAsia="Times New Roman" w:hAnsi="Times New Roman"/>
          <w:sz w:val="24"/>
          <w:szCs w:val="24"/>
        </w:rPr>
        <w:t>de semina</w:t>
      </w:r>
      <w:r w:rsidR="00D05CDF">
        <w:rPr>
          <w:rFonts w:ascii="Times New Roman" w:eastAsia="Times New Roman" w:hAnsi="Times New Roman"/>
          <w:sz w:val="24"/>
          <w:szCs w:val="24"/>
        </w:rPr>
        <w:t>r</w:t>
      </w:r>
    </w:p>
    <w:p w14:paraId="1A8B3574" w14:textId="20999D91" w:rsidR="00D05CDF" w:rsidRDefault="00D05CDF" w:rsidP="0086790D">
      <w:pPr>
        <w:spacing w:after="0" w:line="240" w:lineRule="auto"/>
        <w:rPr>
          <w:rFonts w:ascii="Times New Roman" w:eastAsia="Times New Roman" w:hAnsi="Times New Roman"/>
          <w:sz w:val="24"/>
          <w:szCs w:val="24"/>
        </w:rPr>
      </w:pPr>
    </w:p>
    <w:p w14:paraId="141F6198" w14:textId="77777777" w:rsidR="00D05CDF" w:rsidRDefault="00D05CDF" w:rsidP="0086790D">
      <w:pPr>
        <w:spacing w:after="0" w:line="240" w:lineRule="auto"/>
        <w:rPr>
          <w:rFonts w:ascii="Times New Roman" w:eastAsia="Times New Roman" w:hAnsi="Times New Roman"/>
          <w:sz w:val="24"/>
          <w:szCs w:val="24"/>
        </w:rPr>
      </w:pPr>
    </w:p>
    <w:p w14:paraId="15A80D9E" w14:textId="69559AC5" w:rsidR="00D05CDF" w:rsidRDefault="0086790D" w:rsidP="0086790D">
      <w:pPr>
        <w:spacing w:after="0" w:line="240" w:lineRule="auto"/>
        <w:rPr>
          <w:rFonts w:ascii="Times New Roman" w:eastAsia="Times New Roman" w:hAnsi="Times New Roman"/>
          <w:sz w:val="24"/>
          <w:szCs w:val="24"/>
        </w:rPr>
      </w:pPr>
      <w:r>
        <w:rPr>
          <w:rFonts w:ascii="Times New Roman" w:eastAsia="Times New Roman" w:hAnsi="Times New Roman"/>
          <w:sz w:val="24"/>
          <w:szCs w:val="24"/>
        </w:rPr>
        <w:t>Data avizării în departament,</w:t>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t xml:space="preserve">              Semnătura director </w:t>
      </w:r>
    </w:p>
    <w:p w14:paraId="262A3060" w14:textId="45BBDF33" w:rsidR="0009506B" w:rsidRPr="00B57FC6" w:rsidRDefault="00D05CDF" w:rsidP="00B57FC6">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w:t>
      </w:r>
      <w:r w:rsidR="00B57FC6">
        <w:rPr>
          <w:rFonts w:ascii="Times New Roman" w:eastAsia="Times New Roman" w:hAnsi="Times New Roman"/>
          <w:sz w:val="24"/>
          <w:szCs w:val="24"/>
        </w:rPr>
        <w:t>01.10.2025</w:t>
      </w:r>
      <w:r>
        <w:rPr>
          <w:rFonts w:ascii="Times New Roman" w:eastAsia="Times New Roman" w:hAnsi="Times New Roman"/>
          <w:sz w:val="24"/>
          <w:szCs w:val="24"/>
        </w:rPr>
        <w:t xml:space="preserve">                                                              </w:t>
      </w:r>
      <w:r w:rsidR="0086790D">
        <w:rPr>
          <w:rFonts w:ascii="Times New Roman" w:eastAsia="Times New Roman" w:hAnsi="Times New Roman"/>
          <w:sz w:val="24"/>
          <w:szCs w:val="24"/>
        </w:rPr>
        <w:t>de departament</w:t>
      </w:r>
      <w:r>
        <w:rPr>
          <w:rFonts w:ascii="Times New Roman" w:eastAsia="Times New Roman" w:hAnsi="Times New Roman"/>
          <w:sz w:val="24"/>
          <w:szCs w:val="24"/>
        </w:rPr>
        <w:t xml:space="preserve"> </w:t>
      </w:r>
    </w:p>
    <w:sectPr w:rsidR="0009506B" w:rsidRPr="00B57FC6" w:rsidSect="006321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34437"/>
    <w:multiLevelType w:val="hybridMultilevel"/>
    <w:tmpl w:val="927E81DA"/>
    <w:lvl w:ilvl="0" w:tplc="353ED380">
      <w:start w:val="1"/>
      <w:numFmt w:val="decimal"/>
      <w:lvlText w:val="%1."/>
      <w:lvlJc w:val="left"/>
      <w:pPr>
        <w:ind w:left="720" w:hanging="360"/>
      </w:pPr>
      <w:rPr>
        <w:rFonts w:hint="default"/>
        <w:b/>
        <w:sz w:val="2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439739F"/>
    <w:multiLevelType w:val="hybridMultilevel"/>
    <w:tmpl w:val="AEA46C9E"/>
    <w:lvl w:ilvl="0" w:tplc="DAC67772">
      <w:start w:val="2"/>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 w15:restartNumberingAfterBreak="0">
    <w:nsid w:val="1B9304BF"/>
    <w:multiLevelType w:val="hybridMultilevel"/>
    <w:tmpl w:val="921E3190"/>
    <w:lvl w:ilvl="0" w:tplc="ECCAC798">
      <w:start w:val="2"/>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 w15:restartNumberingAfterBreak="0">
    <w:nsid w:val="1D3C35F3"/>
    <w:multiLevelType w:val="hybridMultilevel"/>
    <w:tmpl w:val="7D0CA39C"/>
    <w:lvl w:ilvl="0" w:tplc="8F12254E">
      <w:start w:val="2"/>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 w15:restartNumberingAfterBreak="0">
    <w:nsid w:val="1E1C5D84"/>
    <w:multiLevelType w:val="hybridMultilevel"/>
    <w:tmpl w:val="8D22CFA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B922E6A"/>
    <w:multiLevelType w:val="hybridMultilevel"/>
    <w:tmpl w:val="69B00FD4"/>
    <w:lvl w:ilvl="0" w:tplc="C04A7E22">
      <w:start w:val="3"/>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6" w15:restartNumberingAfterBreak="0">
    <w:nsid w:val="33C603A8"/>
    <w:multiLevelType w:val="hybridMultilevel"/>
    <w:tmpl w:val="ECA889E4"/>
    <w:lvl w:ilvl="0" w:tplc="99C222BC">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36906D7F"/>
    <w:multiLevelType w:val="hybridMultilevel"/>
    <w:tmpl w:val="81368310"/>
    <w:lvl w:ilvl="0" w:tplc="40A0869C">
      <w:start w:val="2"/>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8" w15:restartNumberingAfterBreak="0">
    <w:nsid w:val="3951145A"/>
    <w:multiLevelType w:val="hybridMultilevel"/>
    <w:tmpl w:val="CA4EBFEA"/>
    <w:lvl w:ilvl="0" w:tplc="033EE1E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E30733"/>
    <w:multiLevelType w:val="hybridMultilevel"/>
    <w:tmpl w:val="C0FAB50E"/>
    <w:lvl w:ilvl="0" w:tplc="E58E249C">
      <w:start w:val="2"/>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0" w15:restartNumberingAfterBreak="0">
    <w:nsid w:val="3B5E57F8"/>
    <w:multiLevelType w:val="hybridMultilevel"/>
    <w:tmpl w:val="927E81DA"/>
    <w:lvl w:ilvl="0" w:tplc="353ED380">
      <w:start w:val="1"/>
      <w:numFmt w:val="decimal"/>
      <w:lvlText w:val="%1."/>
      <w:lvlJc w:val="left"/>
      <w:pPr>
        <w:ind w:left="720" w:hanging="360"/>
      </w:pPr>
      <w:rPr>
        <w:rFonts w:hint="default"/>
        <w:b/>
        <w:sz w:val="2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45187E26"/>
    <w:multiLevelType w:val="hybridMultilevel"/>
    <w:tmpl w:val="8B8E603E"/>
    <w:lvl w:ilvl="0" w:tplc="4B7C3688">
      <w:start w:val="2"/>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2" w15:restartNumberingAfterBreak="0">
    <w:nsid w:val="45BA2E70"/>
    <w:multiLevelType w:val="hybridMultilevel"/>
    <w:tmpl w:val="D2AC927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 w15:restartNumberingAfterBreak="0">
    <w:nsid w:val="51112D34"/>
    <w:multiLevelType w:val="hybridMultilevel"/>
    <w:tmpl w:val="9F003FC0"/>
    <w:lvl w:ilvl="0" w:tplc="C3B237CA">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4" w15:restartNumberingAfterBreak="0">
    <w:nsid w:val="6B130CD8"/>
    <w:multiLevelType w:val="hybridMultilevel"/>
    <w:tmpl w:val="927E81DA"/>
    <w:lvl w:ilvl="0" w:tplc="353ED380">
      <w:start w:val="1"/>
      <w:numFmt w:val="decimal"/>
      <w:lvlText w:val="%1."/>
      <w:lvlJc w:val="left"/>
      <w:pPr>
        <w:ind w:left="720" w:hanging="360"/>
      </w:pPr>
      <w:rPr>
        <w:rFonts w:hint="default"/>
        <w:b/>
        <w:sz w:val="2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6CCC0A31"/>
    <w:multiLevelType w:val="hybridMultilevel"/>
    <w:tmpl w:val="D58E1FC2"/>
    <w:lvl w:ilvl="0" w:tplc="42E4B91C">
      <w:start w:val="2"/>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6" w15:restartNumberingAfterBreak="0">
    <w:nsid w:val="701D685E"/>
    <w:multiLevelType w:val="hybridMultilevel"/>
    <w:tmpl w:val="F0823CFC"/>
    <w:lvl w:ilvl="0" w:tplc="9C3042AA">
      <w:start w:val="2"/>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7" w15:restartNumberingAfterBreak="0">
    <w:nsid w:val="74860179"/>
    <w:multiLevelType w:val="singleLevel"/>
    <w:tmpl w:val="0409000F"/>
    <w:lvl w:ilvl="0">
      <w:start w:val="1"/>
      <w:numFmt w:val="decimal"/>
      <w:lvlText w:val="%1."/>
      <w:lvlJc w:val="left"/>
      <w:pPr>
        <w:tabs>
          <w:tab w:val="num" w:pos="360"/>
        </w:tabs>
        <w:ind w:left="360" w:hanging="360"/>
      </w:pPr>
    </w:lvl>
  </w:abstractNum>
  <w:abstractNum w:abstractNumId="18" w15:restartNumberingAfterBreak="0">
    <w:nsid w:val="77BF2CA5"/>
    <w:multiLevelType w:val="hybridMultilevel"/>
    <w:tmpl w:val="2C562E54"/>
    <w:lvl w:ilvl="0" w:tplc="03564DCE">
      <w:start w:val="2"/>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9" w15:restartNumberingAfterBreak="0">
    <w:nsid w:val="7D1C7A60"/>
    <w:multiLevelType w:val="hybridMultilevel"/>
    <w:tmpl w:val="1C62541C"/>
    <w:lvl w:ilvl="0" w:tplc="22847CDA">
      <w:start w:val="2"/>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0" w15:restartNumberingAfterBreak="0">
    <w:nsid w:val="7D951210"/>
    <w:multiLevelType w:val="hybridMultilevel"/>
    <w:tmpl w:val="C63A1FF0"/>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num w:numId="1" w16cid:durableId="164334296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6737777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43066459">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67878219">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46268465">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22855670">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28686960">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24464261">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49334678">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21973016">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13146114">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9704873">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62342091">
    <w:abstractNumId w:val="17"/>
    <w:lvlOverride w:ilvl="0">
      <w:startOverride w:val="1"/>
    </w:lvlOverride>
  </w:num>
  <w:num w:numId="14" w16cid:durableId="7977954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75136560">
    <w:abstractNumId w:val="8"/>
  </w:num>
  <w:num w:numId="16" w16cid:durableId="358702421">
    <w:abstractNumId w:val="5"/>
  </w:num>
  <w:num w:numId="17" w16cid:durableId="2127308469">
    <w:abstractNumId w:val="0"/>
  </w:num>
  <w:num w:numId="18" w16cid:durableId="630479625">
    <w:abstractNumId w:val="10"/>
  </w:num>
  <w:num w:numId="19" w16cid:durableId="1800032151">
    <w:abstractNumId w:val="6"/>
  </w:num>
  <w:num w:numId="20" w16cid:durableId="966013684">
    <w:abstractNumId w:val="14"/>
  </w:num>
  <w:num w:numId="21" w16cid:durableId="11299361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86790D"/>
    <w:rsid w:val="00013035"/>
    <w:rsid w:val="0009506B"/>
    <w:rsid w:val="00137CED"/>
    <w:rsid w:val="001529EB"/>
    <w:rsid w:val="001A31BD"/>
    <w:rsid w:val="001F3E34"/>
    <w:rsid w:val="00255804"/>
    <w:rsid w:val="00300C93"/>
    <w:rsid w:val="00336C11"/>
    <w:rsid w:val="003E663F"/>
    <w:rsid w:val="004B014D"/>
    <w:rsid w:val="004F3654"/>
    <w:rsid w:val="004F7DB1"/>
    <w:rsid w:val="00632184"/>
    <w:rsid w:val="006F3DB2"/>
    <w:rsid w:val="0070193C"/>
    <w:rsid w:val="007052F0"/>
    <w:rsid w:val="007E2675"/>
    <w:rsid w:val="00827D30"/>
    <w:rsid w:val="0086790D"/>
    <w:rsid w:val="008906B6"/>
    <w:rsid w:val="00931A78"/>
    <w:rsid w:val="00952297"/>
    <w:rsid w:val="00A22F39"/>
    <w:rsid w:val="00A2729A"/>
    <w:rsid w:val="00A3557D"/>
    <w:rsid w:val="00A8386D"/>
    <w:rsid w:val="00A856E7"/>
    <w:rsid w:val="00AB05D0"/>
    <w:rsid w:val="00B14AD3"/>
    <w:rsid w:val="00B57FC6"/>
    <w:rsid w:val="00BA1005"/>
    <w:rsid w:val="00C64523"/>
    <w:rsid w:val="00C73213"/>
    <w:rsid w:val="00CD12C8"/>
    <w:rsid w:val="00D05CDF"/>
    <w:rsid w:val="00E06D09"/>
    <w:rsid w:val="00E67793"/>
    <w:rsid w:val="00F24D29"/>
    <w:rsid w:val="00F32378"/>
    <w:rsid w:val="00F822F8"/>
    <w:rsid w:val="00FE00C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25CCF"/>
  <w15:docId w15:val="{B6D3D8D1-C3AE-40BC-8B3B-9E286FDC6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90D"/>
    <w:rPr>
      <w:rFonts w:ascii="Calibri" w:eastAsia="Calibri" w:hAnsi="Calibri"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790D"/>
    <w:pPr>
      <w:ind w:left="720"/>
      <w:contextualSpacing/>
    </w:pPr>
    <w:rPr>
      <w:rFonts w:asciiTheme="minorHAnsi" w:eastAsiaTheme="minorHAnsi" w:hAnsiTheme="minorHAnsi" w:cstheme="minorBidi"/>
      <w:lang w:val="en-US"/>
    </w:rPr>
  </w:style>
  <w:style w:type="paragraph" w:styleId="NoSpacing">
    <w:name w:val="No Spacing"/>
    <w:uiPriority w:val="1"/>
    <w:qFormat/>
    <w:rsid w:val="00952297"/>
    <w:pPr>
      <w:spacing w:after="0" w:line="240" w:lineRule="auto"/>
    </w:pPr>
    <w:rPr>
      <w:rFonts w:ascii="Calibri" w:eastAsia="Calibri" w:hAnsi="Calibri" w:cs="Times New Roman"/>
      <w:lang w:val="ro-RO"/>
    </w:rPr>
  </w:style>
  <w:style w:type="paragraph" w:customStyle="1" w:styleId="Default">
    <w:name w:val="Default"/>
    <w:rsid w:val="00E06D09"/>
    <w:pPr>
      <w:autoSpaceDE w:val="0"/>
      <w:autoSpaceDN w:val="0"/>
      <w:adjustRightInd w:val="0"/>
      <w:spacing w:after="0" w:line="240" w:lineRule="auto"/>
    </w:pPr>
    <w:rPr>
      <w:rFonts w:ascii="Times New Roman" w:hAnsi="Times New Roman" w:cs="Times New Roman"/>
      <w:color w:val="000000"/>
      <w:sz w:val="24"/>
      <w:szCs w:val="24"/>
      <w:lang w:val="en-US"/>
    </w:rPr>
  </w:style>
  <w:style w:type="character" w:styleId="Hyperlink">
    <w:name w:val="Hyperlink"/>
    <w:uiPriority w:val="99"/>
    <w:unhideWhenUsed/>
    <w:rsid w:val="00A3557D"/>
    <w:rPr>
      <w:color w:val="0000FF"/>
      <w:u w:val="single"/>
    </w:rPr>
  </w:style>
  <w:style w:type="paragraph" w:styleId="BodyTextIndent">
    <w:name w:val="Body Text Indent"/>
    <w:basedOn w:val="Normal"/>
    <w:link w:val="BodyTextIndentChar"/>
    <w:uiPriority w:val="99"/>
    <w:unhideWhenUsed/>
    <w:rsid w:val="00A3557D"/>
    <w:pPr>
      <w:spacing w:after="120" w:line="259" w:lineRule="auto"/>
      <w:ind w:left="283"/>
    </w:pPr>
  </w:style>
  <w:style w:type="character" w:customStyle="1" w:styleId="BodyTextIndentChar">
    <w:name w:val="Body Text Indent Char"/>
    <w:basedOn w:val="DefaultParagraphFont"/>
    <w:link w:val="BodyTextIndent"/>
    <w:uiPriority w:val="99"/>
    <w:rsid w:val="00A3557D"/>
    <w:rPr>
      <w:rFonts w:ascii="Calibri" w:eastAsia="Calibri" w:hAnsi="Calibri" w:cs="Times New Roman"/>
      <w:lang w:val="ro-RO"/>
    </w:rPr>
  </w:style>
  <w:style w:type="character" w:customStyle="1" w:styleId="citation">
    <w:name w:val="citation"/>
    <w:rsid w:val="00A3557D"/>
  </w:style>
  <w:style w:type="character" w:customStyle="1" w:styleId="reference-text">
    <w:name w:val="reference-text"/>
    <w:rsid w:val="00A3557D"/>
  </w:style>
  <w:style w:type="character" w:customStyle="1" w:styleId="z3988">
    <w:name w:val="z3988"/>
    <w:rsid w:val="00A3557D"/>
  </w:style>
  <w:style w:type="character" w:customStyle="1" w:styleId="ref-journal">
    <w:name w:val="ref-journal"/>
    <w:rsid w:val="00A3557D"/>
  </w:style>
  <w:style w:type="character" w:customStyle="1" w:styleId="ref-vol">
    <w:name w:val="ref-vol"/>
    <w:rsid w:val="00A3557D"/>
  </w:style>
  <w:style w:type="character" w:customStyle="1" w:styleId="element-citation">
    <w:name w:val="element-citation"/>
    <w:rsid w:val="00A3557D"/>
  </w:style>
  <w:style w:type="character" w:styleId="Strong">
    <w:name w:val="Strong"/>
    <w:uiPriority w:val="22"/>
    <w:qFormat/>
    <w:rsid w:val="00A3557D"/>
    <w:rPr>
      <w:b/>
      <w:bCs/>
    </w:rPr>
  </w:style>
  <w:style w:type="character" w:styleId="Emphasis">
    <w:name w:val="Emphasis"/>
    <w:uiPriority w:val="20"/>
    <w:qFormat/>
    <w:rsid w:val="00A3557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664289">
      <w:bodyDiv w:val="1"/>
      <w:marLeft w:val="0"/>
      <w:marRight w:val="0"/>
      <w:marTop w:val="0"/>
      <w:marBottom w:val="0"/>
      <w:divBdr>
        <w:top w:val="none" w:sz="0" w:space="0" w:color="auto"/>
        <w:left w:val="none" w:sz="0" w:space="0" w:color="auto"/>
        <w:bottom w:val="none" w:sz="0" w:space="0" w:color="auto"/>
        <w:right w:val="none" w:sz="0" w:space="0" w:color="auto"/>
      </w:divBdr>
    </w:div>
    <w:div w:id="118576695">
      <w:bodyDiv w:val="1"/>
      <w:marLeft w:val="0"/>
      <w:marRight w:val="0"/>
      <w:marTop w:val="0"/>
      <w:marBottom w:val="0"/>
      <w:divBdr>
        <w:top w:val="none" w:sz="0" w:space="0" w:color="auto"/>
        <w:left w:val="none" w:sz="0" w:space="0" w:color="auto"/>
        <w:bottom w:val="none" w:sz="0" w:space="0" w:color="auto"/>
        <w:right w:val="none" w:sz="0" w:space="0" w:color="auto"/>
      </w:divBdr>
    </w:div>
    <w:div w:id="338167524">
      <w:bodyDiv w:val="1"/>
      <w:marLeft w:val="0"/>
      <w:marRight w:val="0"/>
      <w:marTop w:val="0"/>
      <w:marBottom w:val="0"/>
      <w:divBdr>
        <w:top w:val="none" w:sz="0" w:space="0" w:color="auto"/>
        <w:left w:val="none" w:sz="0" w:space="0" w:color="auto"/>
        <w:bottom w:val="none" w:sz="0" w:space="0" w:color="auto"/>
        <w:right w:val="none" w:sz="0" w:space="0" w:color="auto"/>
      </w:divBdr>
    </w:div>
    <w:div w:id="489566892">
      <w:bodyDiv w:val="1"/>
      <w:marLeft w:val="0"/>
      <w:marRight w:val="0"/>
      <w:marTop w:val="0"/>
      <w:marBottom w:val="0"/>
      <w:divBdr>
        <w:top w:val="none" w:sz="0" w:space="0" w:color="auto"/>
        <w:left w:val="none" w:sz="0" w:space="0" w:color="auto"/>
        <w:bottom w:val="none" w:sz="0" w:space="0" w:color="auto"/>
        <w:right w:val="none" w:sz="0" w:space="0" w:color="auto"/>
      </w:divBdr>
    </w:div>
    <w:div w:id="510680435">
      <w:bodyDiv w:val="1"/>
      <w:marLeft w:val="0"/>
      <w:marRight w:val="0"/>
      <w:marTop w:val="0"/>
      <w:marBottom w:val="0"/>
      <w:divBdr>
        <w:top w:val="none" w:sz="0" w:space="0" w:color="auto"/>
        <w:left w:val="none" w:sz="0" w:space="0" w:color="auto"/>
        <w:bottom w:val="none" w:sz="0" w:space="0" w:color="auto"/>
        <w:right w:val="none" w:sz="0" w:space="0" w:color="auto"/>
      </w:divBdr>
    </w:div>
    <w:div w:id="611009816">
      <w:bodyDiv w:val="1"/>
      <w:marLeft w:val="0"/>
      <w:marRight w:val="0"/>
      <w:marTop w:val="0"/>
      <w:marBottom w:val="0"/>
      <w:divBdr>
        <w:top w:val="none" w:sz="0" w:space="0" w:color="auto"/>
        <w:left w:val="none" w:sz="0" w:space="0" w:color="auto"/>
        <w:bottom w:val="none" w:sz="0" w:space="0" w:color="auto"/>
        <w:right w:val="none" w:sz="0" w:space="0" w:color="auto"/>
      </w:divBdr>
    </w:div>
    <w:div w:id="914359011">
      <w:bodyDiv w:val="1"/>
      <w:marLeft w:val="0"/>
      <w:marRight w:val="0"/>
      <w:marTop w:val="0"/>
      <w:marBottom w:val="0"/>
      <w:divBdr>
        <w:top w:val="none" w:sz="0" w:space="0" w:color="auto"/>
        <w:left w:val="none" w:sz="0" w:space="0" w:color="auto"/>
        <w:bottom w:val="none" w:sz="0" w:space="0" w:color="auto"/>
        <w:right w:val="none" w:sz="0" w:space="0" w:color="auto"/>
      </w:divBdr>
    </w:div>
    <w:div w:id="1227915254">
      <w:bodyDiv w:val="1"/>
      <w:marLeft w:val="0"/>
      <w:marRight w:val="0"/>
      <w:marTop w:val="0"/>
      <w:marBottom w:val="0"/>
      <w:divBdr>
        <w:top w:val="none" w:sz="0" w:space="0" w:color="auto"/>
        <w:left w:val="none" w:sz="0" w:space="0" w:color="auto"/>
        <w:bottom w:val="none" w:sz="0" w:space="0" w:color="auto"/>
        <w:right w:val="none" w:sz="0" w:space="0" w:color="auto"/>
      </w:divBdr>
    </w:div>
    <w:div w:id="1294216883">
      <w:bodyDiv w:val="1"/>
      <w:marLeft w:val="0"/>
      <w:marRight w:val="0"/>
      <w:marTop w:val="0"/>
      <w:marBottom w:val="0"/>
      <w:divBdr>
        <w:top w:val="none" w:sz="0" w:space="0" w:color="auto"/>
        <w:left w:val="none" w:sz="0" w:space="0" w:color="auto"/>
        <w:bottom w:val="none" w:sz="0" w:space="0" w:color="auto"/>
        <w:right w:val="none" w:sz="0" w:space="0" w:color="auto"/>
      </w:divBdr>
    </w:div>
    <w:div w:id="1343164675">
      <w:bodyDiv w:val="1"/>
      <w:marLeft w:val="0"/>
      <w:marRight w:val="0"/>
      <w:marTop w:val="0"/>
      <w:marBottom w:val="0"/>
      <w:divBdr>
        <w:top w:val="none" w:sz="0" w:space="0" w:color="auto"/>
        <w:left w:val="none" w:sz="0" w:space="0" w:color="auto"/>
        <w:bottom w:val="none" w:sz="0" w:space="0" w:color="auto"/>
        <w:right w:val="none" w:sz="0" w:space="0" w:color="auto"/>
      </w:divBdr>
    </w:div>
    <w:div w:id="1565482498">
      <w:bodyDiv w:val="1"/>
      <w:marLeft w:val="0"/>
      <w:marRight w:val="0"/>
      <w:marTop w:val="0"/>
      <w:marBottom w:val="0"/>
      <w:divBdr>
        <w:top w:val="none" w:sz="0" w:space="0" w:color="auto"/>
        <w:left w:val="none" w:sz="0" w:space="0" w:color="auto"/>
        <w:bottom w:val="none" w:sz="0" w:space="0" w:color="auto"/>
        <w:right w:val="none" w:sz="0" w:space="0" w:color="auto"/>
      </w:divBdr>
    </w:div>
    <w:div w:id="1730154208">
      <w:bodyDiv w:val="1"/>
      <w:marLeft w:val="0"/>
      <w:marRight w:val="0"/>
      <w:marTop w:val="0"/>
      <w:marBottom w:val="0"/>
      <w:divBdr>
        <w:top w:val="none" w:sz="0" w:space="0" w:color="auto"/>
        <w:left w:val="none" w:sz="0" w:space="0" w:color="auto"/>
        <w:bottom w:val="none" w:sz="0" w:space="0" w:color="auto"/>
        <w:right w:val="none" w:sz="0" w:space="0" w:color="auto"/>
      </w:divBdr>
    </w:div>
    <w:div w:id="1862206665">
      <w:bodyDiv w:val="1"/>
      <w:marLeft w:val="0"/>
      <w:marRight w:val="0"/>
      <w:marTop w:val="0"/>
      <w:marBottom w:val="0"/>
      <w:divBdr>
        <w:top w:val="none" w:sz="0" w:space="0" w:color="auto"/>
        <w:left w:val="none" w:sz="0" w:space="0" w:color="auto"/>
        <w:bottom w:val="none" w:sz="0" w:space="0" w:color="auto"/>
        <w:right w:val="none" w:sz="0" w:space="0" w:color="auto"/>
      </w:divBdr>
    </w:div>
    <w:div w:id="2048293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i.org/10.1089/109493101300210286" TargetMode="External"/><Relationship Id="rId3" Type="http://schemas.openxmlformats.org/officeDocument/2006/relationships/settings" Target="settings.xml"/><Relationship Id="rId7" Type="http://schemas.openxmlformats.org/officeDocument/2006/relationships/hyperlink" Target="https://www.ncbi.nlm.nih.gov/pubmed/11710263?dopt=Abstrac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cbi.nlm.nih.gov/pubmed/?term=Wolf%20EM%5BAuthor%5D&amp;cauthor=true&amp;cauthor_uid=11710263" TargetMode="External"/><Relationship Id="rId11" Type="http://schemas.openxmlformats.org/officeDocument/2006/relationships/fontTable" Target="fontTable.xml"/><Relationship Id="rId5" Type="http://schemas.openxmlformats.org/officeDocument/2006/relationships/hyperlink" Target="https://www.ncbi.nlm.nih.gov/pubmed/?term=Beard%20KW%5BAuthor%5D&amp;cauthor=true&amp;cauthor_uid=11710263" TargetMode="External"/><Relationship Id="rId10" Type="http://schemas.openxmlformats.org/officeDocument/2006/relationships/hyperlink" Target="http://www.univie.ac.at/ethnomedicine/PDF/Medical%20Anthropologie.pdf" TargetMode="External"/><Relationship Id="rId4" Type="http://schemas.openxmlformats.org/officeDocument/2006/relationships/webSettings" Target="webSettings.xml"/><Relationship Id="rId9" Type="http://schemas.openxmlformats.org/officeDocument/2006/relationships/hyperlink" Target="https://www.academia.edu/3581444/Anthropology_of_mental_ill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5</Pages>
  <Words>1507</Words>
  <Characters>8745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Pr. Nicusor Beldiman</cp:lastModifiedBy>
  <cp:revision>38</cp:revision>
  <dcterms:created xsi:type="dcterms:W3CDTF">2020-02-22T15:10:00Z</dcterms:created>
  <dcterms:modified xsi:type="dcterms:W3CDTF">2026-01-12T16:00:00Z</dcterms:modified>
</cp:coreProperties>
</file>